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B" w:rsidRPr="00CF6D39" w:rsidRDefault="008E432A" w:rsidP="002B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7EB">
        <w:rPr>
          <w:rFonts w:ascii="Times New Roman" w:hAnsi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 w:rsidR="002B07EB" w:rsidRPr="00CF6D39">
        <w:rPr>
          <w:rFonts w:ascii="Times New Roman" w:hAnsi="Times New Roman"/>
          <w:b/>
          <w:sz w:val="28"/>
          <w:szCs w:val="28"/>
        </w:rPr>
        <w:t>«</w:t>
      </w:r>
      <w:r w:rsidR="00CF6D39" w:rsidRPr="00CF6D39">
        <w:rPr>
          <w:rFonts w:ascii="Times New Roman" w:eastAsia="Times New Roman" w:hAnsi="Times New Roman" w:cs="Times New Roman"/>
          <w:b/>
          <w:sz w:val="28"/>
          <w:szCs w:val="28"/>
        </w:rPr>
        <w:t>Проверка законного, результативного (экономного и эффективного) использования бюджетных средств, выделенных на организацию питания детей в муниципальном бюджетном образовательном учреждении «Маниловская» СОШ в 2023г.</w:t>
      </w:r>
      <w:r w:rsidR="002B07EB" w:rsidRPr="00CF6D39">
        <w:rPr>
          <w:rFonts w:ascii="Times New Roman" w:hAnsi="Times New Roman"/>
          <w:b/>
          <w:sz w:val="28"/>
          <w:szCs w:val="28"/>
        </w:rPr>
        <w:t>»</w:t>
      </w:r>
    </w:p>
    <w:p w:rsidR="008E432A" w:rsidRPr="002B07EB" w:rsidRDefault="008E432A" w:rsidP="008E4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2A" w:rsidRPr="002B07EB" w:rsidRDefault="008E432A" w:rsidP="000B15C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A265B">
        <w:rPr>
          <w:rFonts w:ascii="Times New Roman" w:hAnsi="Times New Roman"/>
          <w:spacing w:val="-2"/>
          <w:sz w:val="28"/>
        </w:rPr>
        <w:t>В соответствии с Планом работы Контрольно-счетной палаты муниципального образования «</w:t>
      </w:r>
      <w:proofErr w:type="spellStart"/>
      <w:r w:rsidRPr="00FA265B">
        <w:rPr>
          <w:rFonts w:ascii="Times New Roman" w:hAnsi="Times New Roman"/>
          <w:spacing w:val="-2"/>
          <w:sz w:val="28"/>
        </w:rPr>
        <w:t>Аларский</w:t>
      </w:r>
      <w:proofErr w:type="spellEnd"/>
      <w:r w:rsidRPr="00FA265B">
        <w:rPr>
          <w:rFonts w:ascii="Times New Roman" w:hAnsi="Times New Roman"/>
          <w:spacing w:val="-2"/>
          <w:sz w:val="28"/>
        </w:rPr>
        <w:t xml:space="preserve"> район» на 202</w:t>
      </w:r>
      <w:r w:rsidR="00CB4DBF">
        <w:rPr>
          <w:rFonts w:ascii="Times New Roman" w:hAnsi="Times New Roman"/>
          <w:spacing w:val="-2"/>
          <w:sz w:val="28"/>
        </w:rPr>
        <w:t>4</w:t>
      </w:r>
      <w:r w:rsidRPr="00FA265B">
        <w:rPr>
          <w:rFonts w:ascii="Times New Roman" w:hAnsi="Times New Roman"/>
          <w:spacing w:val="-2"/>
          <w:sz w:val="28"/>
        </w:rPr>
        <w:t xml:space="preserve"> год проведено контрольное мероприятие </w:t>
      </w:r>
      <w:r w:rsidR="002B07EB" w:rsidRPr="008D1C9F">
        <w:rPr>
          <w:rFonts w:ascii="Times New Roman" w:hAnsi="Times New Roman"/>
          <w:sz w:val="28"/>
          <w:szCs w:val="28"/>
        </w:rPr>
        <w:t>«</w:t>
      </w:r>
      <w:r w:rsidR="00CF6D39" w:rsidRPr="00131E76">
        <w:rPr>
          <w:rFonts w:ascii="Times New Roman" w:eastAsia="Times New Roman" w:hAnsi="Times New Roman" w:cs="Times New Roman"/>
          <w:sz w:val="28"/>
          <w:szCs w:val="28"/>
        </w:rPr>
        <w:t>Проверка законного, результативного (экономного и эффективного) использования бюджетных средств, выделенных на организацию питания детей в муниципальном бюджетном образовательном учреждении «Маниловская» СОШ в 2023г.</w:t>
      </w:r>
      <w:r w:rsidR="002B07EB" w:rsidRPr="008D1C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 w:rsidRPr="00FA265B">
        <w:rPr>
          <w:rFonts w:ascii="Times New Roman" w:hAnsi="Times New Roman"/>
          <w:spacing w:val="-2"/>
          <w:sz w:val="28"/>
        </w:rPr>
        <w:t xml:space="preserve">о результатам которого </w:t>
      </w:r>
      <w:r>
        <w:rPr>
          <w:rFonts w:ascii="Times New Roman" w:hAnsi="Times New Roman"/>
          <w:spacing w:val="-2"/>
          <w:sz w:val="28"/>
        </w:rPr>
        <w:t>установлено</w:t>
      </w:r>
      <w:r w:rsidRPr="00FA265B">
        <w:rPr>
          <w:rFonts w:ascii="Times New Roman" w:hAnsi="Times New Roman"/>
          <w:spacing w:val="-2"/>
          <w:sz w:val="28"/>
        </w:rPr>
        <w:t>:</w:t>
      </w:r>
    </w:p>
    <w:p w:rsidR="00CF6D39" w:rsidRDefault="00CF6D39" w:rsidP="00CF6D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08ED">
        <w:rPr>
          <w:rFonts w:ascii="Times New Roman" w:hAnsi="Times New Roman" w:cs="Times New Roman"/>
          <w:sz w:val="28"/>
          <w:szCs w:val="28"/>
        </w:rPr>
        <w:t xml:space="preserve">1. </w:t>
      </w:r>
      <w:r w:rsidRPr="001E08ED">
        <w:rPr>
          <w:rFonts w:ascii="Times New Roman" w:hAnsi="Times New Roman"/>
          <w:sz w:val="28"/>
          <w:szCs w:val="28"/>
        </w:rPr>
        <w:t xml:space="preserve">Учреждением в проверяемом периоде не соблюдались требования, установленные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A01022">
        <w:rPr>
          <w:rFonts w:ascii="Times New Roman" w:hAnsi="Times New Roman"/>
          <w:sz w:val="28"/>
          <w:szCs w:val="28"/>
        </w:rPr>
        <w:t xml:space="preserve"> 44-ФЗ</w:t>
      </w:r>
      <w:r>
        <w:rPr>
          <w:rFonts w:ascii="Times New Roman" w:hAnsi="Times New Roman"/>
          <w:sz w:val="28"/>
          <w:szCs w:val="28"/>
        </w:rPr>
        <w:t>:</w:t>
      </w:r>
    </w:p>
    <w:p w:rsidR="00CF6D39" w:rsidRPr="00863035" w:rsidRDefault="00CF6D39" w:rsidP="00CF6D3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303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нарушение с</w:t>
      </w:r>
      <w:r w:rsidRPr="00863035">
        <w:rPr>
          <w:rFonts w:ascii="Times New Roman" w:hAnsi="Times New Roman"/>
          <w:sz w:val="28"/>
          <w:szCs w:val="28"/>
        </w:rPr>
        <w:t>т.38 Федерального закона 44-ФЗ</w:t>
      </w:r>
      <w:r w:rsidRPr="00863035">
        <w:t xml:space="preserve"> </w:t>
      </w:r>
      <w:r w:rsidRPr="00863035">
        <w:rPr>
          <w:rFonts w:ascii="Times New Roman" w:hAnsi="Times New Roman"/>
          <w:sz w:val="28"/>
          <w:szCs w:val="28"/>
        </w:rPr>
        <w:t>не назначен</w:t>
      </w:r>
      <w:r w:rsidRPr="00863035">
        <w:rPr>
          <w:rFonts w:ascii="Times New Roman" w:hAnsi="Times New Roman"/>
          <w:i/>
          <w:sz w:val="28"/>
          <w:szCs w:val="28"/>
        </w:rPr>
        <w:t xml:space="preserve"> </w:t>
      </w:r>
      <w:r w:rsidRPr="00863035">
        <w:rPr>
          <w:rStyle w:val="a7"/>
          <w:rFonts w:ascii="Times New Roman" w:hAnsi="Times New Roman"/>
          <w:sz w:val="28"/>
          <w:szCs w:val="28"/>
        </w:rPr>
        <w:t>контрактный управляющий</w:t>
      </w:r>
      <w:r w:rsidRPr="00863035">
        <w:rPr>
          <w:rFonts w:ascii="Times New Roman" w:hAnsi="Times New Roman"/>
          <w:i/>
          <w:sz w:val="28"/>
          <w:szCs w:val="28"/>
        </w:rPr>
        <w:t xml:space="preserve">. </w:t>
      </w:r>
    </w:p>
    <w:p w:rsidR="00CF6D39" w:rsidRPr="007D75BC" w:rsidRDefault="00CF6D39" w:rsidP="00CF6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C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нарушение п.п. 2 п. 8 статьи 16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A01022">
        <w:rPr>
          <w:rFonts w:ascii="Times New Roman" w:hAnsi="Times New Roman"/>
          <w:sz w:val="28"/>
          <w:szCs w:val="28"/>
        </w:rPr>
        <w:t xml:space="preserve"> 44-ФЗ</w:t>
      </w:r>
      <w:r w:rsidRPr="00A01573">
        <w:rPr>
          <w:rFonts w:ascii="Times New Roman" w:hAnsi="Times New Roman"/>
          <w:sz w:val="28"/>
          <w:szCs w:val="28"/>
        </w:rPr>
        <w:t xml:space="preserve"> </w:t>
      </w:r>
      <w:r w:rsidRPr="007D75BC">
        <w:rPr>
          <w:rFonts w:ascii="Times New Roman" w:hAnsi="Times New Roman"/>
          <w:sz w:val="28"/>
          <w:szCs w:val="28"/>
        </w:rPr>
        <w:t>и</w:t>
      </w:r>
      <w:r w:rsidRPr="007D75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зменения в </w:t>
      </w:r>
      <w:r w:rsidRPr="007D75BC">
        <w:rPr>
          <w:rFonts w:ascii="Times New Roman" w:hAnsi="Times New Roman"/>
          <w:sz w:val="28"/>
          <w:szCs w:val="28"/>
        </w:rPr>
        <w:t>План-график не вносились.</w:t>
      </w:r>
    </w:p>
    <w:p w:rsidR="00CF6D39" w:rsidRDefault="00CF6D39" w:rsidP="00CF6D3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Заключались договора с признаками </w:t>
      </w:r>
      <w:r w:rsidRPr="00311323">
        <w:rPr>
          <w:rFonts w:ascii="Times New Roman" w:hAnsi="Times New Roman" w:cs="Times New Roman"/>
          <w:sz w:val="28"/>
          <w:szCs w:val="28"/>
        </w:rPr>
        <w:t xml:space="preserve"> искусственно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1323">
        <w:rPr>
          <w:rFonts w:ascii="Times New Roman" w:hAnsi="Times New Roman" w:cs="Times New Roman"/>
          <w:sz w:val="28"/>
          <w:szCs w:val="28"/>
        </w:rPr>
        <w:t xml:space="preserve"> дроблени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1323">
        <w:rPr>
          <w:rFonts w:ascii="Times New Roman" w:hAnsi="Times New Roman" w:cs="Times New Roman"/>
          <w:sz w:val="28"/>
          <w:szCs w:val="28"/>
        </w:rPr>
        <w:t xml:space="preserve"> единой крупной сделки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1323">
        <w:rPr>
          <w:rFonts w:ascii="Times New Roman" w:hAnsi="Times New Roman" w:cs="Times New Roman"/>
          <w:sz w:val="28"/>
          <w:szCs w:val="28"/>
        </w:rPr>
        <w:t xml:space="preserve"> уклонени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1323">
        <w:rPr>
          <w:rFonts w:ascii="Times New Roman" w:hAnsi="Times New Roman" w:cs="Times New Roman"/>
          <w:sz w:val="28"/>
          <w:szCs w:val="28"/>
        </w:rPr>
        <w:t xml:space="preserve"> от конкурентных процедур, что является </w:t>
      </w:r>
      <w:r w:rsidRPr="007413EB">
        <w:rPr>
          <w:rFonts w:ascii="Times New Roman" w:hAnsi="Times New Roman" w:cs="Times New Roman"/>
          <w:sz w:val="28"/>
          <w:szCs w:val="28"/>
        </w:rPr>
        <w:t xml:space="preserve">нарушением </w:t>
      </w:r>
      <w:proofErr w:type="gramStart"/>
      <w:r w:rsidRPr="007413E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413EB">
        <w:rPr>
          <w:rFonts w:ascii="Times New Roman" w:hAnsi="Times New Roman" w:cs="Times New Roman"/>
          <w:sz w:val="28"/>
          <w:szCs w:val="28"/>
        </w:rPr>
        <w:t>. 2 ст. 8 Федерального закона N 44-ФЗ.</w:t>
      </w:r>
    </w:p>
    <w:p w:rsidR="00CF6D39" w:rsidRPr="007413EB" w:rsidRDefault="00CF6D39" w:rsidP="00CF6D3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Заключались договора по п.4.ч.1 ст.93 </w:t>
      </w:r>
      <w:r w:rsidRPr="007413EB">
        <w:rPr>
          <w:rFonts w:ascii="Times New Roman" w:hAnsi="Times New Roman" w:cs="Times New Roman"/>
          <w:sz w:val="28"/>
          <w:szCs w:val="28"/>
        </w:rPr>
        <w:t>Федерального закона N 44-ФЗ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установленных ограничений.</w:t>
      </w:r>
    </w:p>
    <w:p w:rsidR="00CF6D39" w:rsidRDefault="00CF6D39" w:rsidP="00CF6D39">
      <w:pPr>
        <w:pStyle w:val="a3"/>
        <w:spacing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Договора на поставку продуктов питания заключались формально, без обоснования цены и полной стоимости. </w:t>
      </w:r>
    </w:p>
    <w:p w:rsidR="00CF6D39" w:rsidRDefault="00CF6D39" w:rsidP="00CF6D39">
      <w:pPr>
        <w:pStyle w:val="a3"/>
        <w:spacing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4E4D">
        <w:rPr>
          <w:rFonts w:ascii="Times New Roman" w:hAnsi="Times New Roman"/>
          <w:sz w:val="28"/>
          <w:szCs w:val="28"/>
        </w:rPr>
        <w:t>Установлены случаи Поставки товара в Учреждение по одному договору в течение одного месяца идентичных продукт</w:t>
      </w:r>
      <w:r>
        <w:rPr>
          <w:rFonts w:ascii="Times New Roman" w:hAnsi="Times New Roman"/>
          <w:sz w:val="28"/>
          <w:szCs w:val="28"/>
        </w:rPr>
        <w:t>ов</w:t>
      </w:r>
      <w:r w:rsidRPr="00F64E4D">
        <w:rPr>
          <w:rFonts w:ascii="Times New Roman" w:hAnsi="Times New Roman"/>
          <w:sz w:val="28"/>
          <w:szCs w:val="28"/>
        </w:rPr>
        <w:t xml:space="preserve"> питания по разным ценам.</w:t>
      </w:r>
    </w:p>
    <w:p w:rsidR="00CF6D39" w:rsidRDefault="00CF6D39" w:rsidP="00CF6D3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Учреждением принят и оплачен товар по Д</w:t>
      </w:r>
      <w:r w:rsidRPr="002C0DE4">
        <w:rPr>
          <w:rFonts w:ascii="Times New Roman" w:hAnsi="Times New Roman"/>
          <w:color w:val="000000"/>
          <w:sz w:val="28"/>
          <w:szCs w:val="28"/>
        </w:rPr>
        <w:t>оговор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C0DE4">
        <w:rPr>
          <w:rFonts w:ascii="Times New Roman" w:hAnsi="Times New Roman"/>
          <w:color w:val="000000"/>
          <w:sz w:val="28"/>
          <w:szCs w:val="28"/>
        </w:rPr>
        <w:t xml:space="preserve"> на поставку молока для организации питания детей от 09.01.2023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0DE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с нарушением условий п. 1.1 Д</w:t>
      </w:r>
      <w:r w:rsidRPr="002C0DE4">
        <w:rPr>
          <w:rFonts w:ascii="Times New Roman" w:hAnsi="Times New Roman"/>
          <w:color w:val="000000"/>
          <w:sz w:val="28"/>
          <w:szCs w:val="28"/>
        </w:rPr>
        <w:t>оговор</w:t>
      </w:r>
      <w:r>
        <w:rPr>
          <w:rFonts w:ascii="Times New Roman" w:hAnsi="Times New Roman"/>
          <w:color w:val="000000"/>
          <w:sz w:val="28"/>
          <w:szCs w:val="28"/>
        </w:rPr>
        <w:t xml:space="preserve">а. </w:t>
      </w:r>
      <w:r w:rsidRPr="004C3675">
        <w:rPr>
          <w:rFonts w:ascii="Times New Roman" w:hAnsi="Times New Roman"/>
          <w:color w:val="000000"/>
          <w:sz w:val="28"/>
          <w:szCs w:val="28"/>
        </w:rPr>
        <w:t xml:space="preserve">(По договору молоко питьевое 723,17 литров по цене 66,98 руб. на сумму 48438, руб. Фактически поставлено 852,4 л. на сумму 86767,62 руб.). Фактическая цена молока не соответствовала </w:t>
      </w:r>
      <w:proofErr w:type="gramStart"/>
      <w:r w:rsidRPr="004C3675">
        <w:rPr>
          <w:rFonts w:ascii="Times New Roman" w:hAnsi="Times New Roman"/>
          <w:color w:val="000000"/>
          <w:sz w:val="28"/>
          <w:szCs w:val="28"/>
        </w:rPr>
        <w:t>договорной</w:t>
      </w:r>
      <w:proofErr w:type="gramEnd"/>
      <w:r w:rsidRPr="004C3675">
        <w:rPr>
          <w:rFonts w:ascii="Times New Roman" w:hAnsi="Times New Roman"/>
          <w:color w:val="000000"/>
          <w:sz w:val="28"/>
          <w:szCs w:val="28"/>
        </w:rPr>
        <w:t xml:space="preserve"> (66,98 руб.) от 86,0руб. до 122,0 руб. за литр.</w:t>
      </w:r>
    </w:p>
    <w:p w:rsidR="00CF6D39" w:rsidRDefault="00CF6D39" w:rsidP="00CF6D3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Отсутствует накопительная ведомость по приходу продуктов питания (форма 0504037).</w:t>
      </w:r>
    </w:p>
    <w:p w:rsidR="00CF6D39" w:rsidRPr="000057A0" w:rsidRDefault="00CF6D39" w:rsidP="00CF6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057A0">
        <w:rPr>
          <w:rFonts w:ascii="Times New Roman" w:hAnsi="Times New Roman"/>
          <w:sz w:val="28"/>
          <w:szCs w:val="28"/>
        </w:rPr>
        <w:t>Стоимость питания на 1 учащегося в 4 классе определена в марте, апреле, мае с нарушением п.6</w:t>
      </w:r>
      <w:r w:rsidRPr="000057A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Постановления № 712-пп.</w:t>
      </w:r>
      <w:r w:rsidRPr="000057A0">
        <w:rPr>
          <w:rFonts w:ascii="Times New Roman" w:hAnsi="Times New Roman"/>
          <w:sz w:val="28"/>
          <w:szCs w:val="28"/>
        </w:rPr>
        <w:t xml:space="preserve"> В соответствии с нормами  </w:t>
      </w:r>
      <w:r w:rsidRPr="000057A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Постановления № 712-пп</w:t>
      </w:r>
      <w:r w:rsidRPr="000057A0">
        <w:rPr>
          <w:rFonts w:ascii="Times New Roman" w:hAnsi="Times New Roman"/>
          <w:sz w:val="28"/>
          <w:szCs w:val="28"/>
        </w:rPr>
        <w:t xml:space="preserve"> стоимость   питания с 4.03.2023г. по 31.05.2023г. 4 класса должна была рассчитываться исходя из  91</w:t>
      </w:r>
      <w:r>
        <w:rPr>
          <w:rFonts w:ascii="Times New Roman" w:hAnsi="Times New Roman"/>
          <w:sz w:val="28"/>
          <w:szCs w:val="28"/>
        </w:rPr>
        <w:t>,0</w:t>
      </w:r>
      <w:r w:rsidRPr="000057A0">
        <w:rPr>
          <w:rFonts w:ascii="Times New Roman" w:hAnsi="Times New Roman"/>
          <w:sz w:val="28"/>
          <w:szCs w:val="28"/>
        </w:rPr>
        <w:t xml:space="preserve"> руб. на человека</w:t>
      </w:r>
      <w:r>
        <w:rPr>
          <w:rFonts w:ascii="Times New Roman" w:hAnsi="Times New Roman"/>
          <w:sz w:val="28"/>
          <w:szCs w:val="28"/>
        </w:rPr>
        <w:t>, фактически рассчитана 78,0 руб</w:t>
      </w:r>
      <w:r w:rsidRPr="000057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человека.</w:t>
      </w:r>
    </w:p>
    <w:p w:rsidR="00371DE4" w:rsidRPr="000D3140" w:rsidRDefault="00371DE4" w:rsidP="00371D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0D3140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   </w:t>
      </w:r>
    </w:p>
    <w:p w:rsidR="00935198" w:rsidRDefault="00935198" w:rsidP="00935198">
      <w:pPr>
        <w:pStyle w:val="ConsPlusCel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КСП материалы проверки направл</w:t>
      </w:r>
      <w:r w:rsidR="00900AFA">
        <w:rPr>
          <w:rFonts w:ascii="Times New Roman" w:eastAsia="Calibri" w:hAnsi="Times New Roman" w:cs="Times New Roman"/>
          <w:sz w:val="28"/>
          <w:szCs w:val="28"/>
        </w:rPr>
        <w:t xml:space="preserve">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Прокуратуру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sectPr w:rsidR="00935198" w:rsidSect="003A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F9"/>
    <w:multiLevelType w:val="hybridMultilevel"/>
    <w:tmpl w:val="C2AE407A"/>
    <w:lvl w:ilvl="0" w:tplc="72A22A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2A"/>
    <w:rsid w:val="00051580"/>
    <w:rsid w:val="000B15CD"/>
    <w:rsid w:val="001526A9"/>
    <w:rsid w:val="00274179"/>
    <w:rsid w:val="002B07EB"/>
    <w:rsid w:val="002B73E8"/>
    <w:rsid w:val="00303DB6"/>
    <w:rsid w:val="00371DE4"/>
    <w:rsid w:val="0039635F"/>
    <w:rsid w:val="003A426E"/>
    <w:rsid w:val="00526A31"/>
    <w:rsid w:val="008A46E9"/>
    <w:rsid w:val="008D6CC6"/>
    <w:rsid w:val="008E432A"/>
    <w:rsid w:val="00900AFA"/>
    <w:rsid w:val="00935198"/>
    <w:rsid w:val="009C6345"/>
    <w:rsid w:val="00A708C2"/>
    <w:rsid w:val="00B465A5"/>
    <w:rsid w:val="00C01C42"/>
    <w:rsid w:val="00CB4DBF"/>
    <w:rsid w:val="00CF6D39"/>
    <w:rsid w:val="00D33E9F"/>
    <w:rsid w:val="00E14213"/>
    <w:rsid w:val="00E2469C"/>
    <w:rsid w:val="00E816C8"/>
    <w:rsid w:val="00F0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6E"/>
  </w:style>
  <w:style w:type="paragraph" w:styleId="1">
    <w:name w:val="heading 1"/>
    <w:basedOn w:val="a"/>
    <w:link w:val="10"/>
    <w:qFormat/>
    <w:rsid w:val="008E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432A"/>
    <w:pPr>
      <w:ind w:left="720"/>
      <w:contextualSpacing/>
    </w:pPr>
  </w:style>
  <w:style w:type="paragraph" w:customStyle="1" w:styleId="ConsPlusCell">
    <w:name w:val="ConsPlusCell"/>
    <w:link w:val="ConsPlusCell0"/>
    <w:rsid w:val="008E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8E432A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8E432A"/>
    <w:rPr>
      <w:color w:val="106BBE"/>
    </w:rPr>
  </w:style>
  <w:style w:type="character" w:customStyle="1" w:styleId="FontStyle59">
    <w:name w:val="Font Style59"/>
    <w:basedOn w:val="a0"/>
    <w:rsid w:val="008E432A"/>
    <w:rPr>
      <w:rFonts w:ascii="Times New Roman" w:hAnsi="Times New Roman" w:cs="Times New Roman"/>
      <w:sz w:val="26"/>
      <w:szCs w:val="26"/>
    </w:rPr>
  </w:style>
  <w:style w:type="character" w:customStyle="1" w:styleId="highlightsearch">
    <w:name w:val="highlightsearch"/>
    <w:basedOn w:val="a0"/>
    <w:rsid w:val="008E432A"/>
  </w:style>
  <w:style w:type="paragraph" w:customStyle="1" w:styleId="ConsPlusNormal">
    <w:name w:val="ConsPlusNormal"/>
    <w:link w:val="ConsPlusNormal0"/>
    <w:rsid w:val="000B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B15CD"/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qFormat/>
    <w:rsid w:val="000B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rsid w:val="000B15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link w:val="ConsNormal0"/>
    <w:rsid w:val="009351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935198"/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935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2022-09-28T07:39:00Z</dcterms:created>
  <dcterms:modified xsi:type="dcterms:W3CDTF">2024-04-11T04:10:00Z</dcterms:modified>
</cp:coreProperties>
</file>