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73" w:rsidRPr="008220D0" w:rsidRDefault="00C755BC" w:rsidP="003A6607">
      <w:pPr>
        <w:jc w:val="right"/>
        <w:rPr>
          <w:b/>
          <w:sz w:val="28"/>
          <w:szCs w:val="28"/>
        </w:rPr>
      </w:pPr>
      <w:r w:rsidRPr="008220D0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3B1373" w:rsidRPr="008220D0">
        <w:rPr>
          <w:b/>
          <w:sz w:val="28"/>
          <w:szCs w:val="28"/>
        </w:rPr>
        <w:t>01</w:t>
      </w:r>
    </w:p>
    <w:p w:rsidR="003B1373" w:rsidRPr="008220D0" w:rsidRDefault="003B1373" w:rsidP="003B1373">
      <w:pPr>
        <w:jc w:val="center"/>
        <w:rPr>
          <w:b/>
          <w:sz w:val="28"/>
          <w:szCs w:val="28"/>
        </w:rPr>
      </w:pPr>
    </w:p>
    <w:p w:rsidR="0002697E" w:rsidRPr="008220D0" w:rsidRDefault="003B1373" w:rsidP="00865371">
      <w:pPr>
        <w:jc w:val="center"/>
        <w:rPr>
          <w:b/>
          <w:sz w:val="28"/>
          <w:szCs w:val="28"/>
        </w:rPr>
      </w:pPr>
      <w:r w:rsidRPr="008220D0">
        <w:rPr>
          <w:b/>
          <w:sz w:val="28"/>
          <w:szCs w:val="28"/>
        </w:rPr>
        <w:t>П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Р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О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Т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О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К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О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 xml:space="preserve">Л  </w:t>
      </w:r>
      <w:r w:rsidR="00CC4E7B" w:rsidRPr="008220D0">
        <w:rPr>
          <w:b/>
          <w:sz w:val="28"/>
          <w:szCs w:val="28"/>
        </w:rPr>
        <w:t xml:space="preserve"> </w:t>
      </w:r>
      <w:r w:rsidRPr="008220D0">
        <w:rPr>
          <w:b/>
          <w:sz w:val="28"/>
          <w:szCs w:val="28"/>
        </w:rPr>
        <w:t>№</w:t>
      </w:r>
      <w:r w:rsidR="00CC4E7B" w:rsidRPr="008220D0">
        <w:rPr>
          <w:b/>
          <w:sz w:val="28"/>
          <w:szCs w:val="28"/>
        </w:rPr>
        <w:t xml:space="preserve"> </w:t>
      </w:r>
      <w:r w:rsidR="00C755BC" w:rsidRPr="008220D0">
        <w:rPr>
          <w:b/>
          <w:sz w:val="28"/>
          <w:szCs w:val="28"/>
        </w:rPr>
        <w:t>3</w:t>
      </w:r>
      <w:r w:rsidR="00CC4E7B" w:rsidRPr="008220D0">
        <w:rPr>
          <w:b/>
          <w:sz w:val="28"/>
          <w:szCs w:val="28"/>
        </w:rPr>
        <w:t xml:space="preserve"> </w:t>
      </w:r>
      <w:r w:rsidR="003E633B" w:rsidRPr="008220D0">
        <w:rPr>
          <w:b/>
          <w:sz w:val="28"/>
          <w:szCs w:val="28"/>
        </w:rPr>
        <w:t>-</w:t>
      </w:r>
      <w:r w:rsidR="00CC4E7B" w:rsidRPr="008220D0">
        <w:rPr>
          <w:b/>
          <w:sz w:val="28"/>
          <w:szCs w:val="28"/>
        </w:rPr>
        <w:t xml:space="preserve"> </w:t>
      </w:r>
      <w:r w:rsidR="003E633B" w:rsidRPr="008220D0">
        <w:rPr>
          <w:b/>
          <w:sz w:val="28"/>
          <w:szCs w:val="28"/>
        </w:rPr>
        <w:t>20</w:t>
      </w:r>
    </w:p>
    <w:p w:rsidR="003B1373" w:rsidRPr="008220D0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220D0">
        <w:rPr>
          <w:sz w:val="28"/>
          <w:szCs w:val="28"/>
        </w:rPr>
        <w:t xml:space="preserve">заседания антинаркотической комиссии </w:t>
      </w:r>
    </w:p>
    <w:p w:rsidR="003B1373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220D0">
        <w:rPr>
          <w:sz w:val="28"/>
          <w:szCs w:val="28"/>
        </w:rPr>
        <w:t>муниципального образования «Аларский район»</w:t>
      </w:r>
    </w:p>
    <w:p w:rsidR="003A6607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A6607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387"/>
        <w:gridCol w:w="1276"/>
        <w:gridCol w:w="3260"/>
      </w:tblGrid>
      <w:tr w:rsidR="003A6607" w:rsidRPr="001D11B4" w:rsidTr="00D1675F">
        <w:tc>
          <w:tcPr>
            <w:tcW w:w="5387" w:type="dxa"/>
          </w:tcPr>
          <w:p w:rsidR="003A6607" w:rsidRPr="001D11B4" w:rsidRDefault="003A6607" w:rsidP="00D1675F">
            <w:pPr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Здание администрации </w:t>
            </w:r>
          </w:p>
          <w:p w:rsidR="003A6607" w:rsidRPr="001D11B4" w:rsidRDefault="003A6607" w:rsidP="00D1675F">
            <w:pPr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МО «</w:t>
            </w:r>
            <w:proofErr w:type="gramStart"/>
            <w:r w:rsidRPr="001D11B4">
              <w:rPr>
                <w:sz w:val="28"/>
                <w:szCs w:val="28"/>
              </w:rPr>
              <w:t>Аларский  район</w:t>
            </w:r>
            <w:proofErr w:type="gramEnd"/>
            <w:r w:rsidRPr="001D11B4">
              <w:rPr>
                <w:sz w:val="28"/>
                <w:szCs w:val="28"/>
              </w:rPr>
              <w:t>»</w:t>
            </w:r>
          </w:p>
          <w:p w:rsidR="003A6607" w:rsidRPr="001D11B4" w:rsidRDefault="003A6607" w:rsidP="00D1675F">
            <w:pPr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276" w:type="dxa"/>
          </w:tcPr>
          <w:p w:rsidR="003A6607" w:rsidRPr="001D11B4" w:rsidRDefault="003A6607" w:rsidP="00D167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</w:t>
            </w:r>
            <w:r w:rsidRPr="001D11B4">
              <w:rPr>
                <w:sz w:val="28"/>
                <w:szCs w:val="28"/>
              </w:rPr>
              <w:t xml:space="preserve"> 2020 года</w:t>
            </w: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</w:tc>
      </w:tr>
    </w:tbl>
    <w:p w:rsidR="003A6607" w:rsidRPr="008220D0" w:rsidRDefault="003A6607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B1373" w:rsidRPr="008220D0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5348"/>
        <w:gridCol w:w="654"/>
        <w:gridCol w:w="641"/>
        <w:gridCol w:w="3280"/>
      </w:tblGrid>
      <w:tr w:rsidR="005A5C0A" w:rsidTr="004459F2">
        <w:trPr>
          <w:trHeight w:val="745"/>
        </w:trPr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ПРЕДСЕДАТЕЛЬСТВОВАЛ: </w:t>
            </w:r>
          </w:p>
          <w:p w:rsidR="005A5C0A" w:rsidRDefault="005A5C0A" w:rsidP="00D1675F">
            <w:pPr>
              <w:pStyle w:val="a5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5A5C0A" w:rsidTr="004459F2">
        <w:tc>
          <w:tcPr>
            <w:tcW w:w="5348" w:type="dxa"/>
          </w:tcPr>
          <w:p w:rsidR="005A5C0A" w:rsidRDefault="005A5C0A" w:rsidP="005A5C0A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аместитель мэра района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  <w:p w:rsidR="005A5C0A" w:rsidRDefault="005A5C0A" w:rsidP="005A5C0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5C0A" w:rsidRDefault="005A5C0A" w:rsidP="005A5C0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5A5C0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5A5C0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Сагадарова</w:t>
            </w:r>
            <w:proofErr w:type="spellEnd"/>
          </w:p>
          <w:p w:rsidR="005A5C0A" w:rsidRDefault="005A5C0A" w:rsidP="005A5C0A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5A5C0A" w:rsidTr="004459F2"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ПРИСУТСТВОВАЛИ: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95" w:type="dxa"/>
            <w:gridSpan w:val="2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80" w:type="dxa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</w:p>
        </w:tc>
      </w:tr>
      <w:tr w:rsidR="005A5C0A" w:rsidTr="004459F2">
        <w:tc>
          <w:tcPr>
            <w:tcW w:w="9923" w:type="dxa"/>
            <w:gridSpan w:val="4"/>
          </w:tcPr>
          <w:p w:rsidR="005A5C0A" w:rsidRDefault="005A5C0A" w:rsidP="00D1675F">
            <w:pPr>
              <w:spacing w:line="256" w:lineRule="auto"/>
              <w:jc w:val="both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Члены антинаркотической комиссии муниципального образования «Аларский район»:</w:t>
            </w:r>
          </w:p>
          <w:p w:rsidR="005A5C0A" w:rsidRDefault="005A5C0A" w:rsidP="00D1675F">
            <w:pPr>
              <w:spacing w:line="25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5A5C0A" w:rsidTr="004459F2"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 муниципального образования «Аларский район»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Т.С. Середкина</w:t>
            </w:r>
          </w:p>
        </w:tc>
      </w:tr>
      <w:tr w:rsidR="005A5C0A" w:rsidTr="004459F2"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>директор областного государственного казенного учреждения</w:t>
            </w:r>
            <w:r w:rsidRPr="00E973BE">
              <w:rPr>
                <w:sz w:val="28"/>
              </w:rPr>
              <w:t xml:space="preserve"> «Управления социальной защиты населения по Аларскому району»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</w:t>
            </w:r>
            <w:proofErr w:type="spellStart"/>
            <w:r>
              <w:rPr>
                <w:sz w:val="28"/>
                <w:szCs w:val="28"/>
                <w:lang w:eastAsia="en-US"/>
              </w:rPr>
              <w:t>Жабоедова</w:t>
            </w:r>
            <w:proofErr w:type="spellEnd"/>
          </w:p>
        </w:tc>
      </w:tr>
      <w:tr w:rsidR="005A5C0A" w:rsidTr="004459F2">
        <w:tc>
          <w:tcPr>
            <w:tcW w:w="5348" w:type="dxa"/>
          </w:tcPr>
          <w:p w:rsidR="005A5C0A" w:rsidRDefault="005A5C0A" w:rsidP="005A5C0A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начальник отдела по государственной обороне и чрезвычайных ситуаций администрации муниципального образования «Аларский район»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Мотоев</w:t>
            </w:r>
          </w:p>
        </w:tc>
      </w:tr>
      <w:tr w:rsidR="005A5C0A" w:rsidTr="004459F2"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</w:rPr>
            </w:pPr>
            <w:r w:rsidRPr="005A5C0A">
              <w:rPr>
                <w:sz w:val="28"/>
              </w:rPr>
              <w:t>врач психиатрии-нарколог ОГБУЗ «Аларская районная больница»</w:t>
            </w:r>
          </w:p>
          <w:p w:rsidR="005A5C0A" w:rsidRPr="005A5C0A" w:rsidRDefault="005A5C0A" w:rsidP="00D1675F">
            <w:pPr>
              <w:spacing w:line="256" w:lineRule="auto"/>
              <w:jc w:val="both"/>
              <w:rPr>
                <w:sz w:val="28"/>
              </w:rPr>
            </w:pPr>
          </w:p>
        </w:tc>
        <w:tc>
          <w:tcPr>
            <w:tcW w:w="654" w:type="dxa"/>
          </w:tcPr>
          <w:p w:rsidR="005A5C0A" w:rsidRP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</w:rPr>
            </w:pPr>
          </w:p>
          <w:p w:rsidR="005A5C0A" w:rsidRP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A5C0A">
              <w:rPr>
                <w:sz w:val="28"/>
              </w:rPr>
              <w:t>С.А. Николаева</w:t>
            </w:r>
          </w:p>
        </w:tc>
      </w:tr>
      <w:tr w:rsidR="005A5C0A" w:rsidTr="004459F2">
        <w:tc>
          <w:tcPr>
            <w:tcW w:w="5348" w:type="dxa"/>
          </w:tcPr>
          <w:p w:rsidR="005A5C0A" w:rsidRPr="003A6607" w:rsidRDefault="005A5C0A" w:rsidP="00D1675F">
            <w:pPr>
              <w:spacing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по сельскому хозяйству администрации муниципального образования «Аларский район» </w:t>
            </w: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5A5C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С.А. Павлов</w:t>
            </w:r>
          </w:p>
        </w:tc>
      </w:tr>
      <w:tr w:rsidR="005A5C0A" w:rsidTr="004459F2">
        <w:tc>
          <w:tcPr>
            <w:tcW w:w="5348" w:type="dxa"/>
            <w:hideMark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lastRenderedPageBreak/>
              <w:t>председатель Думы муниципального образования «Аларский район»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А.Г. Попик</w:t>
            </w:r>
          </w:p>
        </w:tc>
      </w:tr>
      <w:tr w:rsidR="005A5C0A" w:rsidTr="004459F2"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</w:rPr>
            </w:pPr>
            <w:r w:rsidRPr="00E973BE">
              <w:rPr>
                <w:sz w:val="28"/>
              </w:rPr>
              <w:t>председатель Коми</w:t>
            </w:r>
            <w:r>
              <w:rPr>
                <w:sz w:val="28"/>
              </w:rPr>
              <w:t>тета по культуре</w:t>
            </w:r>
            <w:r w:rsidRPr="00E973BE">
              <w:rPr>
                <w:sz w:val="28"/>
              </w:rPr>
              <w:t xml:space="preserve"> администрации муниципального образования «Аларский район»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jc w:val="both"/>
              <w:rPr>
                <w:sz w:val="28"/>
              </w:rPr>
            </w:pPr>
          </w:p>
          <w:p w:rsidR="005A5C0A" w:rsidRDefault="005A5C0A" w:rsidP="00D1675F">
            <w:pPr>
              <w:jc w:val="both"/>
              <w:rPr>
                <w:sz w:val="28"/>
              </w:rPr>
            </w:pPr>
          </w:p>
          <w:p w:rsidR="005A5C0A" w:rsidRPr="00E973BE" w:rsidRDefault="005A5C0A" w:rsidP="00D1675F">
            <w:pPr>
              <w:jc w:val="right"/>
              <w:rPr>
                <w:sz w:val="28"/>
              </w:rPr>
            </w:pPr>
            <w:r w:rsidRPr="00E973BE">
              <w:rPr>
                <w:sz w:val="28"/>
              </w:rPr>
              <w:t xml:space="preserve">Э.Р. </w:t>
            </w:r>
            <w:proofErr w:type="spellStart"/>
            <w:r w:rsidRPr="00E973BE">
              <w:rPr>
                <w:sz w:val="28"/>
              </w:rPr>
              <w:t>Ульзетуева</w:t>
            </w:r>
            <w:proofErr w:type="spellEnd"/>
          </w:p>
        </w:tc>
      </w:tr>
      <w:tr w:rsidR="005A5C0A" w:rsidTr="004459F2">
        <w:tc>
          <w:tcPr>
            <w:tcW w:w="5348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Pr="00E973BE">
              <w:rPr>
                <w:sz w:val="28"/>
              </w:rPr>
              <w:t>областного государственного казенного учреждения</w:t>
            </w:r>
            <w:r>
              <w:rPr>
                <w:sz w:val="28"/>
              </w:rPr>
              <w:t xml:space="preserve"> Центр занятости населения</w:t>
            </w:r>
            <w:r w:rsidRPr="00E973BE">
              <w:rPr>
                <w:sz w:val="28"/>
              </w:rPr>
              <w:t xml:space="preserve"> Аларского района</w:t>
            </w:r>
          </w:p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654" w:type="dxa"/>
          </w:tcPr>
          <w:p w:rsidR="005A5C0A" w:rsidRDefault="005A5C0A" w:rsidP="00D1675F">
            <w:pPr>
              <w:spacing w:line="25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921" w:type="dxa"/>
            <w:gridSpan w:val="2"/>
          </w:tcPr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5C0A" w:rsidRDefault="005A5C0A" w:rsidP="00D1675F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М.В. </w:t>
            </w:r>
            <w:proofErr w:type="spellStart"/>
            <w:r>
              <w:rPr>
                <w:sz w:val="28"/>
                <w:szCs w:val="28"/>
                <w:lang w:eastAsia="en-US"/>
              </w:rPr>
              <w:t>Шалбанова</w:t>
            </w:r>
            <w:proofErr w:type="spellEnd"/>
          </w:p>
        </w:tc>
      </w:tr>
      <w:tr w:rsidR="005A5C0A" w:rsidTr="004459F2">
        <w:tc>
          <w:tcPr>
            <w:tcW w:w="9923" w:type="dxa"/>
            <w:gridSpan w:val="4"/>
          </w:tcPr>
          <w:p w:rsidR="005A5C0A" w:rsidRDefault="005A5C0A" w:rsidP="005A5C0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Список приглашенных на заседание комиссии прилагается</w:t>
            </w:r>
          </w:p>
        </w:tc>
      </w:tr>
    </w:tbl>
    <w:p w:rsidR="005A5C0A" w:rsidRPr="008220D0" w:rsidRDefault="005A5C0A" w:rsidP="00A05FD5">
      <w:pPr>
        <w:rPr>
          <w:sz w:val="28"/>
          <w:szCs w:val="28"/>
          <w:u w:val="single"/>
        </w:rPr>
      </w:pPr>
    </w:p>
    <w:p w:rsidR="00A05FD5" w:rsidRPr="008220D0" w:rsidRDefault="00A05FD5" w:rsidP="00A05FD5">
      <w:pPr>
        <w:rPr>
          <w:sz w:val="8"/>
          <w:szCs w:val="28"/>
          <w:u w:val="single"/>
        </w:rPr>
      </w:pPr>
    </w:p>
    <w:p w:rsidR="00A05FD5" w:rsidRPr="008220D0" w:rsidRDefault="00A05FD5" w:rsidP="00A05FD5">
      <w:pPr>
        <w:rPr>
          <w:sz w:val="28"/>
          <w:szCs w:val="28"/>
        </w:rPr>
      </w:pPr>
      <w:r w:rsidRPr="008220D0">
        <w:rPr>
          <w:sz w:val="28"/>
          <w:szCs w:val="28"/>
          <w:u w:val="single"/>
        </w:rPr>
        <w:t>РЕШИЛИ</w:t>
      </w:r>
      <w:r w:rsidRPr="008220D0">
        <w:rPr>
          <w:sz w:val="28"/>
          <w:szCs w:val="28"/>
        </w:rPr>
        <w:t>:</w:t>
      </w:r>
    </w:p>
    <w:p w:rsidR="00A05FD5" w:rsidRPr="008220D0" w:rsidRDefault="00A05FD5" w:rsidP="00AB63CD">
      <w:pPr>
        <w:rPr>
          <w:b/>
          <w:sz w:val="28"/>
          <w:szCs w:val="28"/>
        </w:rPr>
      </w:pPr>
    </w:p>
    <w:p w:rsidR="003B1373" w:rsidRPr="008220D0" w:rsidRDefault="00AC0B89" w:rsidP="00B7164F">
      <w:pPr>
        <w:pBdr>
          <w:bottom w:val="single" w:sz="4" w:space="1" w:color="auto"/>
        </w:pBdr>
        <w:tabs>
          <w:tab w:val="left" w:pos="993"/>
          <w:tab w:val="left" w:pos="1418"/>
        </w:tabs>
        <w:jc w:val="center"/>
        <w:rPr>
          <w:b/>
          <w:sz w:val="28"/>
          <w:szCs w:val="26"/>
        </w:rPr>
      </w:pPr>
      <w:r w:rsidRPr="008220D0">
        <w:rPr>
          <w:b/>
          <w:sz w:val="28"/>
          <w:szCs w:val="26"/>
        </w:rPr>
        <w:t xml:space="preserve">1. </w:t>
      </w:r>
      <w:r w:rsidR="00B7164F" w:rsidRPr="008220D0">
        <w:rPr>
          <w:b/>
          <w:sz w:val="28"/>
          <w:szCs w:val="28"/>
        </w:rPr>
        <w:t>Об организации работы по профилактике наркомании и раннему выявлению учащихся, допускающих немедицинское потребление наркотических средств, психотропных веществ и новых потенциально опасных психоактивных веществ</w:t>
      </w:r>
    </w:p>
    <w:p w:rsidR="003B1373" w:rsidRPr="008220D0" w:rsidRDefault="00CE7CAC" w:rsidP="00CE7CAC">
      <w:pPr>
        <w:jc w:val="center"/>
        <w:rPr>
          <w:sz w:val="28"/>
          <w:szCs w:val="28"/>
          <w:vertAlign w:val="superscript"/>
        </w:rPr>
      </w:pPr>
      <w:r w:rsidRPr="008220D0">
        <w:rPr>
          <w:sz w:val="28"/>
          <w:szCs w:val="28"/>
          <w:vertAlign w:val="superscript"/>
        </w:rPr>
        <w:t>(</w:t>
      </w:r>
      <w:proofErr w:type="spellStart"/>
      <w:r w:rsidR="00C755BC" w:rsidRPr="008220D0">
        <w:rPr>
          <w:sz w:val="28"/>
          <w:szCs w:val="28"/>
          <w:vertAlign w:val="superscript"/>
        </w:rPr>
        <w:t>Шагдырова</w:t>
      </w:r>
      <w:proofErr w:type="spellEnd"/>
      <w:r w:rsidR="00C755BC" w:rsidRPr="008220D0">
        <w:rPr>
          <w:sz w:val="28"/>
          <w:szCs w:val="28"/>
          <w:vertAlign w:val="superscript"/>
        </w:rPr>
        <w:t xml:space="preserve"> Н.П</w:t>
      </w:r>
      <w:r w:rsidRPr="008220D0">
        <w:rPr>
          <w:sz w:val="28"/>
          <w:szCs w:val="28"/>
          <w:vertAlign w:val="superscript"/>
        </w:rPr>
        <w:t>.)</w:t>
      </w:r>
    </w:p>
    <w:p w:rsidR="00CE7CAC" w:rsidRPr="004459F2" w:rsidRDefault="00CE7CAC" w:rsidP="003B1373">
      <w:pPr>
        <w:jc w:val="both"/>
        <w:rPr>
          <w:sz w:val="22"/>
          <w:szCs w:val="28"/>
        </w:rPr>
      </w:pPr>
    </w:p>
    <w:p w:rsidR="000E19BF" w:rsidRPr="008220D0" w:rsidRDefault="003B1373" w:rsidP="00F03C5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220D0">
        <w:rPr>
          <w:sz w:val="28"/>
          <w:szCs w:val="28"/>
        </w:rPr>
        <w:t>1.1.</w:t>
      </w:r>
      <w:r w:rsidR="00E66652" w:rsidRPr="008220D0">
        <w:rPr>
          <w:sz w:val="28"/>
          <w:szCs w:val="28"/>
        </w:rPr>
        <w:t> </w:t>
      </w:r>
      <w:r w:rsidR="00CE7CAC" w:rsidRPr="008220D0">
        <w:rPr>
          <w:sz w:val="28"/>
          <w:szCs w:val="28"/>
        </w:rPr>
        <w:t xml:space="preserve">Принять информацию </w:t>
      </w:r>
      <w:r w:rsidR="00C755BC" w:rsidRPr="008220D0">
        <w:rPr>
          <w:sz w:val="28"/>
          <w:szCs w:val="28"/>
        </w:rPr>
        <w:t>педагога</w:t>
      </w:r>
      <w:r w:rsidR="00CE7CAC" w:rsidRPr="008220D0">
        <w:rPr>
          <w:sz w:val="28"/>
          <w:szCs w:val="28"/>
        </w:rPr>
        <w:t xml:space="preserve"> </w:t>
      </w:r>
      <w:r w:rsidR="00CE7CAC" w:rsidRPr="008220D0">
        <w:rPr>
          <w:bCs/>
          <w:sz w:val="28"/>
          <w:szCs w:val="28"/>
          <w:shd w:val="clear" w:color="auto" w:fill="FFFFFF"/>
        </w:rPr>
        <w:t xml:space="preserve">«Учебно-производственное отделение» п. Кутулик ГАПОУ ИО </w:t>
      </w:r>
      <w:r w:rsidR="00CE7CAC" w:rsidRPr="008220D0">
        <w:rPr>
          <w:sz w:val="28"/>
          <w:szCs w:val="28"/>
        </w:rPr>
        <w:t>«</w:t>
      </w:r>
      <w:proofErr w:type="spellStart"/>
      <w:r w:rsidR="00CE7CAC" w:rsidRPr="008220D0">
        <w:rPr>
          <w:sz w:val="28"/>
          <w:szCs w:val="28"/>
        </w:rPr>
        <w:t>Заларинский</w:t>
      </w:r>
      <w:proofErr w:type="spellEnd"/>
      <w:r w:rsidR="00CE7CAC" w:rsidRPr="008220D0">
        <w:rPr>
          <w:sz w:val="28"/>
          <w:szCs w:val="28"/>
        </w:rPr>
        <w:t xml:space="preserve"> агропромышленный техникум»</w:t>
      </w:r>
      <w:r w:rsidR="00CE7CAC" w:rsidRPr="008220D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755BC" w:rsidRPr="008220D0">
        <w:rPr>
          <w:bCs/>
          <w:sz w:val="28"/>
          <w:szCs w:val="28"/>
          <w:shd w:val="clear" w:color="auto" w:fill="FFFFFF"/>
        </w:rPr>
        <w:t>Шагдыровой</w:t>
      </w:r>
      <w:proofErr w:type="spellEnd"/>
      <w:r w:rsidR="00C755BC" w:rsidRPr="008220D0">
        <w:rPr>
          <w:bCs/>
          <w:sz w:val="28"/>
          <w:szCs w:val="28"/>
          <w:shd w:val="clear" w:color="auto" w:fill="FFFFFF"/>
        </w:rPr>
        <w:t xml:space="preserve"> Н.П</w:t>
      </w:r>
      <w:r w:rsidR="00CE7CAC" w:rsidRPr="008220D0">
        <w:rPr>
          <w:bCs/>
          <w:sz w:val="28"/>
          <w:szCs w:val="28"/>
          <w:shd w:val="clear" w:color="auto" w:fill="FFFFFF"/>
        </w:rPr>
        <w:t>. к сведению.</w:t>
      </w:r>
    </w:p>
    <w:p w:rsidR="00840118" w:rsidRPr="008220D0" w:rsidRDefault="00840118" w:rsidP="00840118">
      <w:pPr>
        <w:ind w:firstLine="709"/>
        <w:jc w:val="both"/>
        <w:rPr>
          <w:sz w:val="28"/>
          <w:szCs w:val="28"/>
        </w:rPr>
      </w:pPr>
    </w:p>
    <w:p w:rsidR="00840118" w:rsidRPr="008220D0" w:rsidRDefault="00840118" w:rsidP="00840118">
      <w:pPr>
        <w:ind w:firstLine="709"/>
        <w:jc w:val="both"/>
        <w:rPr>
          <w:sz w:val="28"/>
          <w:szCs w:val="26"/>
          <w:shd w:val="clear" w:color="auto" w:fill="FFFFFF"/>
        </w:rPr>
      </w:pPr>
      <w:r w:rsidRPr="008220D0">
        <w:rPr>
          <w:sz w:val="28"/>
          <w:szCs w:val="28"/>
        </w:rPr>
        <w:t xml:space="preserve">1.2. Рекомендовать </w:t>
      </w:r>
      <w:r w:rsidRPr="008220D0">
        <w:rPr>
          <w:sz w:val="28"/>
          <w:szCs w:val="26"/>
          <w:shd w:val="clear" w:color="auto" w:fill="FFFFFF"/>
        </w:rPr>
        <w:t>«Учебно-производственное отделение п. Кутулик» областному государственному автономному образовательному учреждению «</w:t>
      </w:r>
      <w:proofErr w:type="spellStart"/>
      <w:r w:rsidRPr="008220D0">
        <w:rPr>
          <w:sz w:val="28"/>
          <w:szCs w:val="26"/>
          <w:shd w:val="clear" w:color="auto" w:fill="FFFFFF"/>
        </w:rPr>
        <w:t>Заларинский</w:t>
      </w:r>
      <w:proofErr w:type="spellEnd"/>
      <w:r w:rsidRPr="008220D0">
        <w:rPr>
          <w:sz w:val="28"/>
          <w:szCs w:val="26"/>
          <w:shd w:val="clear" w:color="auto" w:fill="FFFFFF"/>
        </w:rPr>
        <w:t xml:space="preserve"> агропромышленный техникум» (Нефедьева М.С.):</w:t>
      </w:r>
    </w:p>
    <w:p w:rsidR="00840118" w:rsidRPr="008220D0" w:rsidRDefault="00840118" w:rsidP="00840118">
      <w:pPr>
        <w:ind w:firstLine="709"/>
        <w:jc w:val="both"/>
        <w:rPr>
          <w:sz w:val="28"/>
          <w:szCs w:val="28"/>
        </w:rPr>
      </w:pPr>
      <w:r w:rsidRPr="008220D0">
        <w:rPr>
          <w:sz w:val="28"/>
          <w:szCs w:val="26"/>
          <w:shd w:val="clear" w:color="auto" w:fill="FFFFFF"/>
        </w:rPr>
        <w:t>1.2.1.</w:t>
      </w:r>
      <w:r w:rsidRPr="008220D0">
        <w:rPr>
          <w:sz w:val="28"/>
          <w:szCs w:val="28"/>
        </w:rPr>
        <w:t xml:space="preserve"> </w:t>
      </w:r>
      <w:r w:rsidR="00E92BCE">
        <w:rPr>
          <w:sz w:val="28"/>
          <w:szCs w:val="28"/>
        </w:rPr>
        <w:t>Активизировать</w:t>
      </w:r>
      <w:r w:rsidRPr="008220D0">
        <w:rPr>
          <w:sz w:val="28"/>
          <w:szCs w:val="28"/>
        </w:rPr>
        <w:t xml:space="preserve"> проведение профилактических мероприятий среди студентов техникума в рамках кабинета профилактики (</w:t>
      </w:r>
      <w:proofErr w:type="spellStart"/>
      <w:r w:rsidRPr="008220D0">
        <w:rPr>
          <w:sz w:val="28"/>
          <w:szCs w:val="28"/>
        </w:rPr>
        <w:t>наркопост</w:t>
      </w:r>
      <w:proofErr w:type="spellEnd"/>
      <w:r w:rsidRPr="008220D0">
        <w:rPr>
          <w:sz w:val="28"/>
          <w:szCs w:val="28"/>
        </w:rPr>
        <w:t>, пост «Здоровье+»).</w:t>
      </w:r>
    </w:p>
    <w:p w:rsidR="004459F2" w:rsidRDefault="00840118" w:rsidP="00137EAD">
      <w:pPr>
        <w:ind w:firstLine="709"/>
        <w:jc w:val="both"/>
        <w:rPr>
          <w:sz w:val="28"/>
          <w:szCs w:val="28"/>
        </w:rPr>
      </w:pPr>
      <w:r w:rsidRPr="008220D0">
        <w:rPr>
          <w:sz w:val="28"/>
          <w:szCs w:val="28"/>
        </w:rPr>
        <w:t>1.2.2.  Во взаимодействии с отделом полиции №2 Межмуниципального отдела Министерства внутренних дел России «Черемховский» (</w:t>
      </w:r>
      <w:proofErr w:type="spellStart"/>
      <w:r w:rsidRPr="008220D0">
        <w:rPr>
          <w:sz w:val="28"/>
          <w:szCs w:val="28"/>
        </w:rPr>
        <w:t>Урбагаев</w:t>
      </w:r>
      <w:proofErr w:type="spellEnd"/>
      <w:r w:rsidRPr="008220D0">
        <w:rPr>
          <w:sz w:val="28"/>
          <w:szCs w:val="28"/>
        </w:rPr>
        <w:t xml:space="preserve"> И.Н.) организовать проведение акции «Первокурсник», направленной на выявление административных правонарушений среди студентов в сфере незаконного оборота наркотических средств и психотропных веществ, а также выявление и пресечение фактов сбыта, потребления и склонения к потреблению наркотиков. </w:t>
      </w:r>
    </w:p>
    <w:p w:rsidR="00137EAD" w:rsidRDefault="00137EAD" w:rsidP="0013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25 декабря 2020 года.</w:t>
      </w:r>
    </w:p>
    <w:p w:rsidR="00137EAD" w:rsidRPr="00137EAD" w:rsidRDefault="00137EAD" w:rsidP="00137EAD">
      <w:pPr>
        <w:ind w:firstLine="709"/>
        <w:jc w:val="both"/>
        <w:rPr>
          <w:sz w:val="28"/>
          <w:szCs w:val="28"/>
        </w:rPr>
      </w:pPr>
    </w:p>
    <w:p w:rsidR="00CE7CAC" w:rsidRPr="008220D0" w:rsidRDefault="00CE7CAC" w:rsidP="00CE7C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220D0">
        <w:rPr>
          <w:b/>
          <w:sz w:val="28"/>
          <w:szCs w:val="28"/>
        </w:rPr>
        <w:t>2. О повышении компетенции педагогического состава образовательных учреждений в сфере профилактики немедицинского потребления наркотических средств и психотропных веществ</w:t>
      </w:r>
    </w:p>
    <w:p w:rsidR="00CE7CAC" w:rsidRPr="008220D0" w:rsidRDefault="00CE7CAC" w:rsidP="00CE7CAC">
      <w:pPr>
        <w:jc w:val="center"/>
        <w:rPr>
          <w:sz w:val="28"/>
          <w:szCs w:val="28"/>
          <w:vertAlign w:val="superscript"/>
        </w:rPr>
      </w:pPr>
      <w:r w:rsidRPr="008220D0">
        <w:rPr>
          <w:sz w:val="28"/>
          <w:szCs w:val="28"/>
          <w:vertAlign w:val="superscript"/>
        </w:rPr>
        <w:t xml:space="preserve"> (</w:t>
      </w:r>
      <w:proofErr w:type="spellStart"/>
      <w:r w:rsidR="00C755BC" w:rsidRPr="008220D0">
        <w:rPr>
          <w:sz w:val="28"/>
          <w:szCs w:val="28"/>
          <w:vertAlign w:val="superscript"/>
        </w:rPr>
        <w:t>Шагдырова</w:t>
      </w:r>
      <w:proofErr w:type="spellEnd"/>
      <w:r w:rsidR="00C755BC" w:rsidRPr="008220D0">
        <w:rPr>
          <w:sz w:val="28"/>
          <w:szCs w:val="28"/>
          <w:vertAlign w:val="superscript"/>
        </w:rPr>
        <w:t xml:space="preserve"> Н.П</w:t>
      </w:r>
      <w:r w:rsidRPr="008220D0">
        <w:rPr>
          <w:sz w:val="28"/>
          <w:szCs w:val="28"/>
          <w:vertAlign w:val="superscript"/>
        </w:rPr>
        <w:t>.)</w:t>
      </w:r>
    </w:p>
    <w:p w:rsidR="00CE7CAC" w:rsidRPr="004459F2" w:rsidRDefault="00CE7CAC" w:rsidP="00CE7CAC">
      <w:pPr>
        <w:jc w:val="both"/>
        <w:rPr>
          <w:b/>
          <w:sz w:val="22"/>
          <w:szCs w:val="28"/>
        </w:rPr>
      </w:pPr>
    </w:p>
    <w:p w:rsidR="00CE7CAC" w:rsidRPr="008220D0" w:rsidRDefault="00CE7CAC" w:rsidP="00CE7CA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220D0">
        <w:rPr>
          <w:sz w:val="28"/>
          <w:szCs w:val="28"/>
        </w:rPr>
        <w:lastRenderedPageBreak/>
        <w:t>2.1. </w:t>
      </w:r>
      <w:r w:rsidR="00C755BC" w:rsidRPr="008220D0">
        <w:rPr>
          <w:sz w:val="28"/>
          <w:szCs w:val="28"/>
        </w:rPr>
        <w:t xml:space="preserve">Принять информацию педагога </w:t>
      </w:r>
      <w:r w:rsidR="00C755BC" w:rsidRPr="008220D0">
        <w:rPr>
          <w:bCs/>
          <w:sz w:val="28"/>
          <w:szCs w:val="28"/>
          <w:shd w:val="clear" w:color="auto" w:fill="FFFFFF"/>
        </w:rPr>
        <w:t xml:space="preserve">«Учебно-производственное отделение» п. Кутулик ГАПОУ ИО </w:t>
      </w:r>
      <w:r w:rsidR="00C755BC" w:rsidRPr="008220D0">
        <w:rPr>
          <w:sz w:val="28"/>
          <w:szCs w:val="28"/>
        </w:rPr>
        <w:t>«</w:t>
      </w:r>
      <w:proofErr w:type="spellStart"/>
      <w:r w:rsidR="00C755BC" w:rsidRPr="008220D0">
        <w:rPr>
          <w:sz w:val="28"/>
          <w:szCs w:val="28"/>
        </w:rPr>
        <w:t>Заларинский</w:t>
      </w:r>
      <w:proofErr w:type="spellEnd"/>
      <w:r w:rsidR="00C755BC" w:rsidRPr="008220D0">
        <w:rPr>
          <w:sz w:val="28"/>
          <w:szCs w:val="28"/>
        </w:rPr>
        <w:t xml:space="preserve"> агропромышленный техникум»</w:t>
      </w:r>
      <w:r w:rsidR="00C755BC" w:rsidRPr="008220D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755BC" w:rsidRPr="008220D0">
        <w:rPr>
          <w:bCs/>
          <w:sz w:val="28"/>
          <w:szCs w:val="28"/>
          <w:shd w:val="clear" w:color="auto" w:fill="FFFFFF"/>
        </w:rPr>
        <w:t>Шагдыровой</w:t>
      </w:r>
      <w:proofErr w:type="spellEnd"/>
      <w:r w:rsidR="00C755BC" w:rsidRPr="008220D0">
        <w:rPr>
          <w:bCs/>
          <w:sz w:val="28"/>
          <w:szCs w:val="28"/>
          <w:shd w:val="clear" w:color="auto" w:fill="FFFFFF"/>
        </w:rPr>
        <w:t xml:space="preserve"> Н.П. к сведению.</w:t>
      </w:r>
    </w:p>
    <w:p w:rsidR="00874D7B" w:rsidRPr="008220D0" w:rsidRDefault="00874D7B" w:rsidP="000E19BF">
      <w:pPr>
        <w:rPr>
          <w:b/>
          <w:sz w:val="28"/>
          <w:szCs w:val="28"/>
        </w:rPr>
      </w:pPr>
    </w:p>
    <w:p w:rsidR="00CE7CAC" w:rsidRPr="008220D0" w:rsidRDefault="00CE7CAC" w:rsidP="00CE7CAC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220D0">
        <w:rPr>
          <w:b/>
          <w:sz w:val="28"/>
          <w:szCs w:val="26"/>
        </w:rPr>
        <w:t>3. Об эффективности проведения мероприятий по уничтожению очагов произрастания дикорастущей конопли, в том числе на землях сельскохозяйственного назначения</w:t>
      </w:r>
    </w:p>
    <w:p w:rsidR="00CE7CAC" w:rsidRDefault="00CE7CAC" w:rsidP="00CE7CAC">
      <w:pPr>
        <w:ind w:firstLine="709"/>
        <w:jc w:val="center"/>
        <w:rPr>
          <w:bCs/>
          <w:iCs/>
          <w:sz w:val="28"/>
          <w:szCs w:val="28"/>
          <w:vertAlign w:val="superscript"/>
        </w:rPr>
      </w:pPr>
      <w:r w:rsidRPr="008220D0">
        <w:rPr>
          <w:bCs/>
          <w:iCs/>
          <w:sz w:val="28"/>
          <w:szCs w:val="28"/>
          <w:vertAlign w:val="superscript"/>
        </w:rPr>
        <w:t>(</w:t>
      </w:r>
      <w:r w:rsidR="0098691A">
        <w:rPr>
          <w:bCs/>
          <w:iCs/>
          <w:sz w:val="28"/>
          <w:szCs w:val="28"/>
          <w:vertAlign w:val="superscript"/>
        </w:rPr>
        <w:t>Самсонов А.М</w:t>
      </w:r>
      <w:r w:rsidRPr="008220D0">
        <w:rPr>
          <w:bCs/>
          <w:iCs/>
          <w:sz w:val="28"/>
          <w:szCs w:val="28"/>
          <w:vertAlign w:val="superscript"/>
        </w:rPr>
        <w:t>., Павлов С.А.)</w:t>
      </w:r>
    </w:p>
    <w:p w:rsidR="003A6607" w:rsidRPr="003A6607" w:rsidRDefault="003A6607" w:rsidP="00CE7CAC">
      <w:pPr>
        <w:ind w:firstLine="709"/>
        <w:jc w:val="center"/>
        <w:rPr>
          <w:bCs/>
          <w:iCs/>
          <w:sz w:val="22"/>
          <w:szCs w:val="28"/>
          <w:vertAlign w:val="superscript"/>
        </w:rPr>
      </w:pPr>
    </w:p>
    <w:p w:rsidR="00137EAD" w:rsidRDefault="00CE7CAC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220D0">
        <w:rPr>
          <w:sz w:val="28"/>
          <w:szCs w:val="28"/>
        </w:rPr>
        <w:t xml:space="preserve">3.1. Принять информацию начальника </w:t>
      </w:r>
      <w:r w:rsidR="0098691A">
        <w:rPr>
          <w:sz w:val="28"/>
          <w:szCs w:val="28"/>
        </w:rPr>
        <w:t xml:space="preserve">ОУУП и ПДН </w:t>
      </w:r>
      <w:r w:rsidRPr="008220D0">
        <w:rPr>
          <w:sz w:val="28"/>
          <w:szCs w:val="28"/>
        </w:rPr>
        <w:t xml:space="preserve">отдела полиции №2 Межмуниципального отдела Министерства внутренних дел России «Черемховский» </w:t>
      </w:r>
      <w:r w:rsidR="0098691A">
        <w:rPr>
          <w:sz w:val="28"/>
          <w:szCs w:val="28"/>
        </w:rPr>
        <w:t>Самсонова А.М</w:t>
      </w:r>
      <w:r w:rsidRPr="008220D0">
        <w:rPr>
          <w:sz w:val="28"/>
          <w:szCs w:val="28"/>
        </w:rPr>
        <w:t>. и начальника отдела по сельскому хозяйству администрации муниципального образования «Аларский район» Павлова С.А. к</w:t>
      </w:r>
      <w:r w:rsidRPr="008220D0">
        <w:rPr>
          <w:bCs/>
          <w:sz w:val="28"/>
          <w:szCs w:val="28"/>
          <w:shd w:val="clear" w:color="auto" w:fill="FFFFFF"/>
        </w:rPr>
        <w:t xml:space="preserve"> сведению.</w:t>
      </w:r>
    </w:p>
    <w:p w:rsidR="00137EAD" w:rsidRDefault="00137EAD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137EAD" w:rsidRDefault="00137EAD" w:rsidP="00137EAD">
      <w:pPr>
        <w:ind w:firstLine="709"/>
        <w:jc w:val="both"/>
        <w:rPr>
          <w:sz w:val="28"/>
        </w:rPr>
      </w:pPr>
      <w:r>
        <w:rPr>
          <w:bCs/>
          <w:sz w:val="28"/>
          <w:szCs w:val="28"/>
          <w:shd w:val="clear" w:color="auto" w:fill="FFFFFF"/>
        </w:rPr>
        <w:t xml:space="preserve">3.2. Рабочей группе </w:t>
      </w:r>
      <w:r w:rsidRPr="00137EAD">
        <w:rPr>
          <w:sz w:val="28"/>
        </w:rPr>
        <w:t>по мониторингу территорий</w:t>
      </w:r>
      <w:r>
        <w:rPr>
          <w:rFonts w:ascii="Arial" w:hAnsi="Arial" w:cs="Arial"/>
        </w:rPr>
        <w:t xml:space="preserve"> </w:t>
      </w:r>
      <w:r w:rsidRPr="00137EAD">
        <w:rPr>
          <w:sz w:val="28"/>
        </w:rPr>
        <w:t>муниципального образования на предмет выявления и уничтожения дикорастущих и незаконных посевов растений, содержащих наркотические средства</w:t>
      </w:r>
      <w:r>
        <w:rPr>
          <w:sz w:val="28"/>
        </w:rPr>
        <w:t xml:space="preserve"> провести обследование земельных участков, где ранее выявлены очаги дикорастущей конопли, на предмет контроля фактического исполнения протоколов и предписаний.</w:t>
      </w:r>
    </w:p>
    <w:p w:rsidR="00137EAD" w:rsidRDefault="00137EAD" w:rsidP="00137EAD">
      <w:pPr>
        <w:ind w:firstLine="709"/>
        <w:jc w:val="both"/>
        <w:rPr>
          <w:sz w:val="28"/>
        </w:rPr>
      </w:pPr>
      <w:r>
        <w:rPr>
          <w:sz w:val="28"/>
        </w:rPr>
        <w:t>Срок – до 20 октября 2020 года.</w:t>
      </w:r>
    </w:p>
    <w:p w:rsidR="00137EAD" w:rsidRDefault="00137EAD" w:rsidP="00137EAD">
      <w:pPr>
        <w:ind w:firstLine="709"/>
        <w:jc w:val="both"/>
        <w:rPr>
          <w:sz w:val="28"/>
        </w:rPr>
      </w:pPr>
    </w:p>
    <w:p w:rsidR="00137EAD" w:rsidRPr="00137EAD" w:rsidRDefault="00137EAD" w:rsidP="00137EAD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отделу по контролю за оборотом наркотиков </w:t>
      </w:r>
      <w:r>
        <w:rPr>
          <w:sz w:val="28"/>
          <w:szCs w:val="28"/>
        </w:rPr>
        <w:t>Межмуниципального отдела Министерства внутренних дел России «Черемховский»</w:t>
      </w:r>
      <w:r w:rsidR="008B461E" w:rsidRPr="008B461E">
        <w:rPr>
          <w:sz w:val="28"/>
          <w:szCs w:val="28"/>
        </w:rPr>
        <w:t xml:space="preserve"> </w:t>
      </w:r>
      <w:r w:rsidR="008B461E">
        <w:rPr>
          <w:sz w:val="28"/>
          <w:szCs w:val="28"/>
        </w:rPr>
        <w:t>(</w:t>
      </w:r>
      <w:proofErr w:type="spellStart"/>
      <w:r w:rsidR="008B461E">
        <w:rPr>
          <w:sz w:val="28"/>
          <w:szCs w:val="28"/>
        </w:rPr>
        <w:t>Мустафаев</w:t>
      </w:r>
      <w:proofErr w:type="spellEnd"/>
      <w:r w:rsidR="008B461E">
        <w:rPr>
          <w:sz w:val="28"/>
          <w:szCs w:val="28"/>
        </w:rPr>
        <w:t xml:space="preserve"> Р.Р.) </w:t>
      </w:r>
      <w:r w:rsidR="008B461E">
        <w:rPr>
          <w:sz w:val="28"/>
          <w:szCs w:val="28"/>
        </w:rPr>
        <w:t xml:space="preserve"> и </w:t>
      </w:r>
      <w:r>
        <w:rPr>
          <w:sz w:val="28"/>
          <w:szCs w:val="28"/>
        </w:rPr>
        <w:t>секретарю антинаркотической комиссии муниципального образования «Аларский район» (Середкина Т.С.) провести сверку выявленных и уничтоженных очагов растений, содержащих наркотические средства на территории муниципального образования «Аларский район» по итогам межведомственной комплексной оперативно-профилактической операции «Мак-2020».</w:t>
      </w:r>
    </w:p>
    <w:p w:rsidR="00137EAD" w:rsidRPr="00137EAD" w:rsidRDefault="00137EAD" w:rsidP="00137E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– до 22</w:t>
      </w:r>
      <w:r>
        <w:rPr>
          <w:sz w:val="28"/>
          <w:szCs w:val="28"/>
        </w:rPr>
        <w:t xml:space="preserve"> октября 2020 года. </w:t>
      </w:r>
    </w:p>
    <w:p w:rsidR="00137EAD" w:rsidRDefault="00137EAD" w:rsidP="00137EAD">
      <w:pPr>
        <w:jc w:val="both"/>
        <w:rPr>
          <w:sz w:val="28"/>
          <w:szCs w:val="28"/>
        </w:rPr>
      </w:pPr>
    </w:p>
    <w:p w:rsidR="0098325C" w:rsidRDefault="008B461E" w:rsidP="0098325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3.4</w:t>
      </w:r>
      <w:r w:rsidR="0098325C">
        <w:rPr>
          <w:sz w:val="28"/>
          <w:szCs w:val="28"/>
        </w:rPr>
        <w:t xml:space="preserve">. </w:t>
      </w:r>
      <w:r w:rsidR="0098325C">
        <w:rPr>
          <w:bCs/>
          <w:sz w:val="28"/>
          <w:szCs w:val="28"/>
          <w:shd w:val="clear" w:color="auto" w:fill="FFFFFF"/>
        </w:rPr>
        <w:t>Отделу полиции №2 Межмуниципального отдела Министерства внутренних дел России «Черемховский» (</w:t>
      </w:r>
      <w:proofErr w:type="spellStart"/>
      <w:r w:rsidR="0098325C">
        <w:rPr>
          <w:bCs/>
          <w:sz w:val="28"/>
          <w:szCs w:val="28"/>
          <w:shd w:val="clear" w:color="auto" w:fill="FFFFFF"/>
        </w:rPr>
        <w:t>Урбагаев</w:t>
      </w:r>
      <w:proofErr w:type="spellEnd"/>
      <w:r w:rsidR="0098325C">
        <w:rPr>
          <w:bCs/>
          <w:sz w:val="28"/>
          <w:szCs w:val="28"/>
          <w:shd w:val="clear" w:color="auto" w:fill="FFFFFF"/>
        </w:rPr>
        <w:t xml:space="preserve"> И.Н.) обеспечить </w:t>
      </w:r>
      <w:r w:rsidR="003A6607">
        <w:rPr>
          <w:bCs/>
          <w:sz w:val="28"/>
          <w:szCs w:val="28"/>
          <w:shd w:val="clear" w:color="auto" w:fill="FFFFFF"/>
        </w:rPr>
        <w:t xml:space="preserve">своевременную, </w:t>
      </w:r>
      <w:r w:rsidR="0098325C">
        <w:rPr>
          <w:bCs/>
          <w:sz w:val="28"/>
          <w:szCs w:val="28"/>
          <w:shd w:val="clear" w:color="auto" w:fill="FFFFFF"/>
        </w:rPr>
        <w:t>качественную и п</w:t>
      </w:r>
      <w:r w:rsidR="0098325C">
        <w:rPr>
          <w:bCs/>
          <w:sz w:val="28"/>
          <w:szCs w:val="28"/>
          <w:shd w:val="clear" w:color="auto" w:fill="FFFFFF"/>
        </w:rPr>
        <w:t>олноценную подготовку информации,</w:t>
      </w:r>
      <w:r w:rsidR="0098325C">
        <w:rPr>
          <w:bCs/>
          <w:sz w:val="28"/>
          <w:szCs w:val="28"/>
          <w:shd w:val="clear" w:color="auto" w:fill="FFFFFF"/>
        </w:rPr>
        <w:t xml:space="preserve"> пред</w:t>
      </w:r>
      <w:r w:rsidR="003A6607">
        <w:rPr>
          <w:bCs/>
          <w:sz w:val="28"/>
          <w:szCs w:val="28"/>
          <w:shd w:val="clear" w:color="auto" w:fill="FFFFFF"/>
        </w:rPr>
        <w:t>ставляемую</w:t>
      </w:r>
      <w:r w:rsidR="0098325C">
        <w:rPr>
          <w:bCs/>
          <w:sz w:val="28"/>
          <w:szCs w:val="28"/>
          <w:shd w:val="clear" w:color="auto" w:fill="FFFFFF"/>
        </w:rPr>
        <w:t xml:space="preserve"> на заседании антинаркотической комиссии муниципального образования «Аларский район».</w:t>
      </w:r>
    </w:p>
    <w:p w:rsidR="0098325C" w:rsidRDefault="0098325C" w:rsidP="0098325C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98325C" w:rsidRDefault="0098325C" w:rsidP="0098325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8B461E">
        <w:rPr>
          <w:bCs/>
          <w:sz w:val="28"/>
          <w:szCs w:val="28"/>
          <w:shd w:val="clear" w:color="auto" w:fill="FFFFFF"/>
        </w:rPr>
        <w:t>.5</w:t>
      </w:r>
      <w:r w:rsidR="003A6607">
        <w:rPr>
          <w:bCs/>
          <w:sz w:val="28"/>
          <w:szCs w:val="28"/>
          <w:shd w:val="clear" w:color="auto" w:fill="FFFFFF"/>
        </w:rPr>
        <w:t>. </w:t>
      </w:r>
      <w:r>
        <w:rPr>
          <w:bCs/>
          <w:sz w:val="28"/>
          <w:szCs w:val="28"/>
          <w:shd w:val="clear" w:color="auto" w:fill="FFFFFF"/>
        </w:rPr>
        <w:t>Рекомендовать Межмуниципальному отделу Министерства внутренних дел России «Черемховский» (</w:t>
      </w:r>
      <w:proofErr w:type="spellStart"/>
      <w:r>
        <w:rPr>
          <w:bCs/>
          <w:sz w:val="28"/>
          <w:szCs w:val="28"/>
          <w:shd w:val="clear" w:color="auto" w:fill="FFFFFF"/>
        </w:rPr>
        <w:t>Линский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С.В.) взять </w:t>
      </w:r>
      <w:r>
        <w:rPr>
          <w:bCs/>
          <w:sz w:val="28"/>
          <w:szCs w:val="28"/>
          <w:shd w:val="clear" w:color="auto" w:fill="FFFFFF"/>
        </w:rPr>
        <w:t>под контроль исполнение пункта 3</w:t>
      </w:r>
      <w:r>
        <w:rPr>
          <w:bCs/>
          <w:sz w:val="28"/>
          <w:szCs w:val="28"/>
          <w:shd w:val="clear" w:color="auto" w:fill="FFFFFF"/>
        </w:rPr>
        <w:t>.</w:t>
      </w:r>
      <w:r w:rsidR="008B461E">
        <w:rPr>
          <w:bCs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>. настоящего протокола.</w:t>
      </w:r>
    </w:p>
    <w:p w:rsidR="003A6607" w:rsidRDefault="003A6607" w:rsidP="0098325C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Срок – постоянно. </w:t>
      </w:r>
    </w:p>
    <w:p w:rsidR="003A6607" w:rsidRDefault="003A6607" w:rsidP="000E19BF">
      <w:pPr>
        <w:rPr>
          <w:b/>
          <w:sz w:val="28"/>
          <w:szCs w:val="28"/>
        </w:rPr>
      </w:pPr>
    </w:p>
    <w:p w:rsidR="008B461E" w:rsidRDefault="008B461E" w:rsidP="000E19BF">
      <w:pPr>
        <w:rPr>
          <w:b/>
          <w:sz w:val="28"/>
          <w:szCs w:val="28"/>
        </w:rPr>
      </w:pPr>
    </w:p>
    <w:p w:rsidR="008B461E" w:rsidRPr="008220D0" w:rsidRDefault="008B461E" w:rsidP="000E19BF">
      <w:pPr>
        <w:rPr>
          <w:b/>
          <w:sz w:val="28"/>
          <w:szCs w:val="28"/>
        </w:rPr>
      </w:pPr>
    </w:p>
    <w:p w:rsidR="003A6607" w:rsidRDefault="00CE7CAC" w:rsidP="00CE7CAC">
      <w:pPr>
        <w:pBdr>
          <w:bottom w:val="single" w:sz="4" w:space="1" w:color="auto"/>
        </w:pBdr>
        <w:jc w:val="center"/>
        <w:rPr>
          <w:b/>
          <w:sz w:val="28"/>
          <w:szCs w:val="26"/>
        </w:rPr>
      </w:pPr>
      <w:r w:rsidRPr="008220D0">
        <w:rPr>
          <w:b/>
          <w:sz w:val="28"/>
          <w:szCs w:val="28"/>
        </w:rPr>
        <w:lastRenderedPageBreak/>
        <w:t>4. </w:t>
      </w:r>
      <w:r w:rsidRPr="008220D0">
        <w:rPr>
          <w:b/>
          <w:sz w:val="28"/>
          <w:szCs w:val="26"/>
        </w:rPr>
        <w:t>О проведении профилактических мероприятий с лицами, совершившими на территории муниципального образования</w:t>
      </w:r>
    </w:p>
    <w:p w:rsidR="00CE7CAC" w:rsidRPr="008220D0" w:rsidRDefault="00CE7CAC" w:rsidP="00CE7CAC">
      <w:pPr>
        <w:pBdr>
          <w:bottom w:val="single" w:sz="4" w:space="1" w:color="auto"/>
        </w:pBdr>
        <w:jc w:val="center"/>
        <w:rPr>
          <w:b/>
          <w:sz w:val="28"/>
          <w:szCs w:val="26"/>
        </w:rPr>
      </w:pPr>
      <w:r w:rsidRPr="008220D0">
        <w:rPr>
          <w:b/>
          <w:sz w:val="28"/>
          <w:szCs w:val="26"/>
        </w:rPr>
        <w:t xml:space="preserve"> «Аларский район» правонарушения, связанные с потреблением наркотических средств и их аналогов</w:t>
      </w:r>
    </w:p>
    <w:p w:rsidR="00CE7CAC" w:rsidRPr="008220D0" w:rsidRDefault="001E105F" w:rsidP="0098325C">
      <w:pPr>
        <w:jc w:val="center"/>
        <w:rPr>
          <w:bCs/>
          <w:iCs/>
          <w:sz w:val="28"/>
          <w:szCs w:val="28"/>
          <w:vertAlign w:val="superscript"/>
        </w:rPr>
      </w:pPr>
      <w:r w:rsidRPr="008220D0">
        <w:rPr>
          <w:bCs/>
          <w:iCs/>
          <w:sz w:val="28"/>
          <w:szCs w:val="28"/>
          <w:vertAlign w:val="superscript"/>
        </w:rPr>
        <w:t>(</w:t>
      </w:r>
      <w:r w:rsidR="0098691A">
        <w:rPr>
          <w:bCs/>
          <w:iCs/>
          <w:sz w:val="28"/>
          <w:szCs w:val="28"/>
          <w:vertAlign w:val="superscript"/>
        </w:rPr>
        <w:t>Самсонов А.М</w:t>
      </w:r>
      <w:r w:rsidR="00CE7CAC" w:rsidRPr="008220D0">
        <w:rPr>
          <w:bCs/>
          <w:iCs/>
          <w:sz w:val="28"/>
          <w:szCs w:val="28"/>
          <w:vertAlign w:val="superscript"/>
        </w:rPr>
        <w:t>.)</w:t>
      </w:r>
    </w:p>
    <w:p w:rsidR="00CE7CAC" w:rsidRPr="003A6607" w:rsidRDefault="00CE7CAC" w:rsidP="00CE7CAC">
      <w:pPr>
        <w:ind w:firstLine="709"/>
        <w:jc w:val="both"/>
        <w:rPr>
          <w:b/>
          <w:sz w:val="22"/>
          <w:szCs w:val="26"/>
        </w:rPr>
      </w:pPr>
    </w:p>
    <w:p w:rsidR="001E105F" w:rsidRPr="008220D0" w:rsidRDefault="00CE7CAC" w:rsidP="003A6607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220D0">
        <w:rPr>
          <w:sz w:val="28"/>
          <w:szCs w:val="28"/>
        </w:rPr>
        <w:t xml:space="preserve">4.1. Принять информацию </w:t>
      </w:r>
      <w:r w:rsidR="0098691A" w:rsidRPr="008220D0">
        <w:rPr>
          <w:sz w:val="28"/>
          <w:szCs w:val="28"/>
        </w:rPr>
        <w:t xml:space="preserve">начальника </w:t>
      </w:r>
      <w:r w:rsidR="0098691A">
        <w:rPr>
          <w:sz w:val="28"/>
          <w:szCs w:val="28"/>
        </w:rPr>
        <w:t xml:space="preserve">ОУУП и ПДН </w:t>
      </w:r>
      <w:r w:rsidR="0098691A" w:rsidRPr="008220D0">
        <w:rPr>
          <w:sz w:val="28"/>
          <w:szCs w:val="28"/>
        </w:rPr>
        <w:t xml:space="preserve">отдела полиции №2 Межмуниципального отдела Министерства внутренних дел России «Черемховский» </w:t>
      </w:r>
      <w:r w:rsidR="0098691A">
        <w:rPr>
          <w:sz w:val="28"/>
          <w:szCs w:val="28"/>
        </w:rPr>
        <w:t>Самсонова А.М</w:t>
      </w:r>
      <w:r w:rsidR="0098691A" w:rsidRPr="008220D0">
        <w:rPr>
          <w:sz w:val="28"/>
          <w:szCs w:val="28"/>
        </w:rPr>
        <w:t xml:space="preserve">. </w:t>
      </w:r>
      <w:r w:rsidRPr="008220D0">
        <w:rPr>
          <w:sz w:val="28"/>
          <w:szCs w:val="28"/>
        </w:rPr>
        <w:t>к</w:t>
      </w:r>
      <w:r w:rsidRPr="008220D0">
        <w:rPr>
          <w:bCs/>
          <w:sz w:val="28"/>
          <w:szCs w:val="28"/>
          <w:shd w:val="clear" w:color="auto" w:fill="FFFFFF"/>
        </w:rPr>
        <w:t xml:space="preserve"> сведению.</w:t>
      </w:r>
    </w:p>
    <w:p w:rsidR="00CE7CAC" w:rsidRDefault="001E105F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8220D0">
        <w:rPr>
          <w:bCs/>
          <w:sz w:val="28"/>
          <w:szCs w:val="28"/>
          <w:shd w:val="clear" w:color="auto" w:fill="FFFFFF"/>
        </w:rPr>
        <w:t>4.2. Рекомендовать отделу полиции №2 Межмуниципального отдела Министерства внутренних дел России «Черемховский» (</w:t>
      </w:r>
      <w:proofErr w:type="spellStart"/>
      <w:r w:rsidRPr="008220D0">
        <w:rPr>
          <w:bCs/>
          <w:sz w:val="28"/>
          <w:szCs w:val="28"/>
          <w:shd w:val="clear" w:color="auto" w:fill="FFFFFF"/>
        </w:rPr>
        <w:t>Урбагаев</w:t>
      </w:r>
      <w:proofErr w:type="spellEnd"/>
      <w:r w:rsidRPr="008220D0">
        <w:rPr>
          <w:bCs/>
          <w:sz w:val="28"/>
          <w:szCs w:val="28"/>
          <w:shd w:val="clear" w:color="auto" w:fill="FFFFFF"/>
        </w:rPr>
        <w:t xml:space="preserve"> И.Н.) активизировать работу по выявлению лиц, допускающих потребление наркотических средств и их аналогов без назначения врача.</w:t>
      </w:r>
    </w:p>
    <w:p w:rsidR="008B461E" w:rsidRDefault="008B461E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8B461E" w:rsidRPr="008220D0" w:rsidRDefault="008B461E" w:rsidP="00137EAD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CE7CAC" w:rsidRPr="008220D0" w:rsidRDefault="00CE7CAC" w:rsidP="00CE7CAC">
      <w:pPr>
        <w:pBdr>
          <w:bottom w:val="single" w:sz="4" w:space="1" w:color="auto"/>
        </w:pBdr>
        <w:jc w:val="center"/>
        <w:rPr>
          <w:b/>
          <w:sz w:val="28"/>
          <w:szCs w:val="28"/>
          <w:shd w:val="clear" w:color="auto" w:fill="FFFFFF"/>
        </w:rPr>
      </w:pPr>
      <w:r w:rsidRPr="008220D0">
        <w:rPr>
          <w:b/>
          <w:sz w:val="28"/>
          <w:szCs w:val="28"/>
        </w:rPr>
        <w:t xml:space="preserve">5. </w:t>
      </w:r>
      <w:r w:rsidRPr="008220D0">
        <w:rPr>
          <w:b/>
          <w:sz w:val="28"/>
          <w:szCs w:val="26"/>
        </w:rPr>
        <w:t>О развитии волонтерских добровольческих движений и молодежных общественных объединений в сфере противодействия незаконному обороту и потреблению наркотических средств и психотропных веществ</w:t>
      </w:r>
    </w:p>
    <w:p w:rsidR="00CE7CAC" w:rsidRPr="008220D0" w:rsidRDefault="00CE7CAC" w:rsidP="00CE7CAC">
      <w:pPr>
        <w:ind w:firstLine="709"/>
        <w:jc w:val="center"/>
        <w:rPr>
          <w:bCs/>
          <w:iCs/>
          <w:sz w:val="28"/>
          <w:szCs w:val="28"/>
          <w:vertAlign w:val="superscript"/>
        </w:rPr>
      </w:pPr>
      <w:r w:rsidRPr="008220D0">
        <w:rPr>
          <w:bCs/>
          <w:iCs/>
          <w:sz w:val="28"/>
          <w:szCs w:val="28"/>
          <w:vertAlign w:val="superscript"/>
        </w:rPr>
        <w:t>(</w:t>
      </w:r>
      <w:proofErr w:type="spellStart"/>
      <w:r w:rsidRPr="008220D0">
        <w:rPr>
          <w:bCs/>
          <w:iCs/>
          <w:sz w:val="28"/>
          <w:szCs w:val="28"/>
          <w:vertAlign w:val="superscript"/>
        </w:rPr>
        <w:t>Артемцева</w:t>
      </w:r>
      <w:proofErr w:type="spellEnd"/>
      <w:r w:rsidRPr="008220D0">
        <w:rPr>
          <w:bCs/>
          <w:iCs/>
          <w:sz w:val="28"/>
          <w:szCs w:val="28"/>
          <w:vertAlign w:val="superscript"/>
        </w:rPr>
        <w:t xml:space="preserve"> В.В.</w:t>
      </w:r>
      <w:proofErr w:type="gramStart"/>
      <w:r w:rsidRPr="008220D0">
        <w:rPr>
          <w:bCs/>
          <w:iCs/>
          <w:sz w:val="28"/>
          <w:szCs w:val="28"/>
          <w:vertAlign w:val="superscript"/>
        </w:rPr>
        <w:t>,</w:t>
      </w:r>
      <w:r w:rsidR="0098691A">
        <w:rPr>
          <w:bCs/>
          <w:iCs/>
          <w:sz w:val="28"/>
          <w:szCs w:val="28"/>
          <w:vertAlign w:val="superscript"/>
        </w:rPr>
        <w:t xml:space="preserve"> </w:t>
      </w:r>
      <w:r w:rsidRPr="008220D0">
        <w:rPr>
          <w:bCs/>
          <w:iCs/>
          <w:sz w:val="28"/>
          <w:szCs w:val="28"/>
          <w:vertAlign w:val="superscript"/>
        </w:rPr>
        <w:t xml:space="preserve"> </w:t>
      </w:r>
      <w:proofErr w:type="spellStart"/>
      <w:r w:rsidR="0098691A">
        <w:rPr>
          <w:bCs/>
          <w:iCs/>
          <w:sz w:val="28"/>
          <w:szCs w:val="28"/>
          <w:vertAlign w:val="superscript"/>
        </w:rPr>
        <w:t>Сыдыковой</w:t>
      </w:r>
      <w:proofErr w:type="spellEnd"/>
      <w:proofErr w:type="gramEnd"/>
      <w:r w:rsidR="0098691A">
        <w:rPr>
          <w:bCs/>
          <w:iCs/>
          <w:sz w:val="28"/>
          <w:szCs w:val="28"/>
          <w:vertAlign w:val="superscript"/>
        </w:rPr>
        <w:t xml:space="preserve"> Е.К., </w:t>
      </w:r>
      <w:proofErr w:type="spellStart"/>
      <w:r w:rsidR="0098691A">
        <w:rPr>
          <w:bCs/>
          <w:iCs/>
          <w:sz w:val="28"/>
          <w:szCs w:val="28"/>
          <w:vertAlign w:val="superscript"/>
        </w:rPr>
        <w:t>Ульзетуева</w:t>
      </w:r>
      <w:proofErr w:type="spellEnd"/>
      <w:r w:rsidR="0098691A">
        <w:rPr>
          <w:bCs/>
          <w:iCs/>
          <w:sz w:val="28"/>
          <w:szCs w:val="28"/>
          <w:vertAlign w:val="superscript"/>
        </w:rPr>
        <w:t xml:space="preserve"> Э.Р.)</w:t>
      </w:r>
    </w:p>
    <w:p w:rsidR="001E105F" w:rsidRPr="008220D0" w:rsidRDefault="001E105F" w:rsidP="00CE7CAC">
      <w:pPr>
        <w:ind w:firstLine="709"/>
        <w:jc w:val="both"/>
        <w:rPr>
          <w:bCs/>
          <w:i/>
          <w:iCs/>
          <w:sz w:val="28"/>
          <w:szCs w:val="28"/>
          <w:u w:val="single"/>
        </w:rPr>
      </w:pPr>
      <w:r w:rsidRPr="008220D0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CE7CAC" w:rsidRPr="008220D0" w:rsidRDefault="00FC0132" w:rsidP="00FC0132">
      <w:pPr>
        <w:ind w:firstLine="709"/>
        <w:jc w:val="both"/>
        <w:rPr>
          <w:sz w:val="28"/>
          <w:szCs w:val="26"/>
        </w:rPr>
      </w:pPr>
      <w:r w:rsidRPr="008220D0">
        <w:rPr>
          <w:sz w:val="28"/>
          <w:szCs w:val="28"/>
        </w:rPr>
        <w:t xml:space="preserve">5.1. Принять информацию заместителя начальника отдела по спорту и делам молодежи администрации муниципального образования «Аларский район» </w:t>
      </w:r>
      <w:proofErr w:type="spellStart"/>
      <w:r w:rsidRPr="008220D0">
        <w:rPr>
          <w:sz w:val="28"/>
          <w:szCs w:val="28"/>
        </w:rPr>
        <w:t>Артемцевой</w:t>
      </w:r>
      <w:proofErr w:type="spellEnd"/>
      <w:r w:rsidRPr="008220D0">
        <w:rPr>
          <w:sz w:val="28"/>
          <w:szCs w:val="28"/>
        </w:rPr>
        <w:t xml:space="preserve"> В.В., </w:t>
      </w:r>
      <w:r w:rsidR="0098691A">
        <w:rPr>
          <w:sz w:val="28"/>
          <w:szCs w:val="28"/>
        </w:rPr>
        <w:t xml:space="preserve">методиста </w:t>
      </w:r>
      <w:r w:rsidRPr="008220D0">
        <w:rPr>
          <w:sz w:val="28"/>
          <w:szCs w:val="28"/>
        </w:rPr>
        <w:t xml:space="preserve">муниципального казенного учреждения «Комитет по образованию» </w:t>
      </w:r>
      <w:proofErr w:type="spellStart"/>
      <w:r w:rsidR="0098691A">
        <w:rPr>
          <w:sz w:val="28"/>
          <w:szCs w:val="28"/>
        </w:rPr>
        <w:t>Сыдыковой</w:t>
      </w:r>
      <w:proofErr w:type="spellEnd"/>
      <w:r w:rsidR="0098691A">
        <w:rPr>
          <w:sz w:val="28"/>
          <w:szCs w:val="28"/>
        </w:rPr>
        <w:t xml:space="preserve"> Е.К</w:t>
      </w:r>
      <w:r w:rsidRPr="008220D0">
        <w:rPr>
          <w:sz w:val="28"/>
          <w:szCs w:val="28"/>
        </w:rPr>
        <w:t xml:space="preserve">., </w:t>
      </w:r>
      <w:r w:rsidR="004F2B88" w:rsidRPr="008220D0">
        <w:rPr>
          <w:sz w:val="28"/>
          <w:szCs w:val="28"/>
        </w:rPr>
        <w:t>председателя</w:t>
      </w:r>
      <w:r w:rsidR="001E105F" w:rsidRPr="008220D0">
        <w:rPr>
          <w:sz w:val="28"/>
          <w:szCs w:val="28"/>
        </w:rPr>
        <w:t xml:space="preserve"> муниципального казенного учреждения «Комитет по культуре» </w:t>
      </w:r>
      <w:proofErr w:type="spellStart"/>
      <w:r w:rsidR="0098691A">
        <w:rPr>
          <w:sz w:val="28"/>
          <w:szCs w:val="28"/>
        </w:rPr>
        <w:t>Ульзетуевой</w:t>
      </w:r>
      <w:proofErr w:type="spellEnd"/>
      <w:r w:rsidR="0098691A">
        <w:rPr>
          <w:sz w:val="28"/>
          <w:szCs w:val="28"/>
        </w:rPr>
        <w:t xml:space="preserve"> Э.Р.</w:t>
      </w:r>
      <w:r w:rsidR="001E105F" w:rsidRPr="008220D0">
        <w:rPr>
          <w:sz w:val="28"/>
          <w:szCs w:val="28"/>
        </w:rPr>
        <w:t xml:space="preserve"> к сведению. </w:t>
      </w:r>
    </w:p>
    <w:p w:rsidR="00FC0132" w:rsidRPr="008220D0" w:rsidRDefault="00FC0132" w:rsidP="00FC0132">
      <w:pPr>
        <w:jc w:val="both"/>
        <w:rPr>
          <w:sz w:val="28"/>
          <w:szCs w:val="26"/>
        </w:rPr>
      </w:pPr>
    </w:p>
    <w:p w:rsidR="001E105F" w:rsidRDefault="00FC0132" w:rsidP="0098325C">
      <w:pPr>
        <w:ind w:firstLine="709"/>
        <w:jc w:val="both"/>
        <w:rPr>
          <w:sz w:val="28"/>
          <w:szCs w:val="26"/>
        </w:rPr>
      </w:pPr>
      <w:r w:rsidRPr="008220D0">
        <w:rPr>
          <w:sz w:val="28"/>
          <w:szCs w:val="26"/>
        </w:rPr>
        <w:t>5.2. Рекомендовать отделу по спорту и делам молодежи администрации муниципального образования «Аларский район» (Иванов П.П.), муниципальному казенному учреждению «Комитет по образованию» (</w:t>
      </w:r>
      <w:proofErr w:type="spellStart"/>
      <w:r w:rsidRPr="008220D0">
        <w:rPr>
          <w:sz w:val="28"/>
          <w:szCs w:val="26"/>
        </w:rPr>
        <w:t>Бутуханова</w:t>
      </w:r>
      <w:proofErr w:type="spellEnd"/>
      <w:r w:rsidRPr="008220D0">
        <w:rPr>
          <w:sz w:val="28"/>
          <w:szCs w:val="26"/>
        </w:rPr>
        <w:t xml:space="preserve"> Н.К.) и муниципальному казенному учреждению «Комитет</w:t>
      </w:r>
      <w:r w:rsidR="005A4CAD">
        <w:rPr>
          <w:sz w:val="28"/>
          <w:szCs w:val="26"/>
        </w:rPr>
        <w:t xml:space="preserve"> </w:t>
      </w:r>
      <w:r w:rsidR="0098325C">
        <w:rPr>
          <w:sz w:val="28"/>
          <w:szCs w:val="26"/>
        </w:rPr>
        <w:t>по культуре» (</w:t>
      </w:r>
      <w:proofErr w:type="spellStart"/>
      <w:r w:rsidR="0098325C">
        <w:rPr>
          <w:sz w:val="28"/>
          <w:szCs w:val="26"/>
        </w:rPr>
        <w:t>Ульзетуева</w:t>
      </w:r>
      <w:proofErr w:type="spellEnd"/>
      <w:r w:rsidR="0098325C">
        <w:rPr>
          <w:sz w:val="28"/>
          <w:szCs w:val="26"/>
        </w:rPr>
        <w:t xml:space="preserve"> Э.Р.) р</w:t>
      </w:r>
      <w:r w:rsidRPr="008220D0">
        <w:rPr>
          <w:sz w:val="28"/>
          <w:szCs w:val="26"/>
        </w:rPr>
        <w:t>ассмотреть возможн</w:t>
      </w:r>
      <w:r w:rsidR="007005B8" w:rsidRPr="008220D0">
        <w:rPr>
          <w:sz w:val="28"/>
          <w:szCs w:val="26"/>
        </w:rPr>
        <w:t>ость о разработке общей площадки по развитию и взаимодействию</w:t>
      </w:r>
      <w:r w:rsidRPr="008220D0">
        <w:rPr>
          <w:sz w:val="28"/>
          <w:szCs w:val="26"/>
        </w:rPr>
        <w:t xml:space="preserve"> волонтерских объединений на территории Аларского района. </w:t>
      </w:r>
    </w:p>
    <w:p w:rsidR="0098325C" w:rsidRDefault="0098325C" w:rsidP="0098325C">
      <w:pPr>
        <w:ind w:firstLine="709"/>
        <w:jc w:val="both"/>
        <w:rPr>
          <w:sz w:val="28"/>
          <w:szCs w:val="26"/>
        </w:rPr>
      </w:pPr>
    </w:p>
    <w:p w:rsidR="0098325C" w:rsidRDefault="0098325C" w:rsidP="0098325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5.3.</w:t>
      </w:r>
      <w:r w:rsidRPr="008220D0">
        <w:rPr>
          <w:sz w:val="28"/>
          <w:szCs w:val="26"/>
        </w:rPr>
        <w:t xml:space="preserve"> Рекомендовать отделу по спорту и делам молодежи администрации муниципального образования</w:t>
      </w:r>
      <w:r>
        <w:rPr>
          <w:sz w:val="28"/>
          <w:szCs w:val="26"/>
        </w:rPr>
        <w:t xml:space="preserve"> «Аларский район» (Иванов П.П.):</w:t>
      </w:r>
      <w:r w:rsidRPr="008220D0">
        <w:rPr>
          <w:sz w:val="28"/>
          <w:szCs w:val="26"/>
        </w:rPr>
        <w:t xml:space="preserve"> </w:t>
      </w:r>
    </w:p>
    <w:p w:rsidR="005A4CAD" w:rsidRDefault="0098325C" w:rsidP="001C2E9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5.3.1. </w:t>
      </w:r>
      <w:r w:rsidR="005A4CAD">
        <w:rPr>
          <w:sz w:val="28"/>
          <w:szCs w:val="26"/>
        </w:rPr>
        <w:t>Разработать межведомственный план мероприятий по развитию волонтерского движения на территории Аларского района на 2021 год.</w:t>
      </w:r>
    </w:p>
    <w:p w:rsidR="005A4CAD" w:rsidRDefault="005A4CAD" w:rsidP="001C2E9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Срок – до 20 декабря 2020 года. </w:t>
      </w:r>
    </w:p>
    <w:p w:rsidR="005A4CAD" w:rsidRDefault="0098325C" w:rsidP="001C2E9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5.3.2</w:t>
      </w:r>
      <w:r w:rsidR="005A4CAD">
        <w:rPr>
          <w:sz w:val="28"/>
          <w:szCs w:val="26"/>
        </w:rPr>
        <w:t>. Разработать методические рекомендации по обеспечению организации деятельности центров (сообществ, объединений) поддержки добровольчества (</w:t>
      </w:r>
      <w:proofErr w:type="spellStart"/>
      <w:r w:rsidR="005A4CAD">
        <w:rPr>
          <w:sz w:val="28"/>
          <w:szCs w:val="26"/>
        </w:rPr>
        <w:t>волонтерства</w:t>
      </w:r>
      <w:proofErr w:type="spellEnd"/>
      <w:r w:rsidR="005A4CAD">
        <w:rPr>
          <w:sz w:val="28"/>
          <w:szCs w:val="26"/>
        </w:rPr>
        <w:t>) на базе образовательных организаций, некоммерческих организаций и муниципальных учреждений.</w:t>
      </w:r>
    </w:p>
    <w:p w:rsidR="005A4CAD" w:rsidRDefault="005A4CAD" w:rsidP="001C2E96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Срок – до 25 декабря 2020 года. </w:t>
      </w:r>
    </w:p>
    <w:p w:rsidR="00FC0132" w:rsidRDefault="00FC0132" w:rsidP="00FC0132">
      <w:pPr>
        <w:jc w:val="both"/>
        <w:rPr>
          <w:sz w:val="28"/>
          <w:szCs w:val="26"/>
        </w:rPr>
      </w:pPr>
    </w:p>
    <w:p w:rsidR="0098325C" w:rsidRDefault="0098325C" w:rsidP="0098325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5.4</w:t>
      </w:r>
      <w:r w:rsidRPr="008220D0">
        <w:rPr>
          <w:sz w:val="28"/>
          <w:szCs w:val="26"/>
        </w:rPr>
        <w:t>. Рекомендовать муниципальному казенному учреждению «Комитет по образованию» (</w:t>
      </w:r>
      <w:proofErr w:type="spellStart"/>
      <w:r w:rsidRPr="008220D0">
        <w:rPr>
          <w:sz w:val="28"/>
          <w:szCs w:val="26"/>
        </w:rPr>
        <w:t>Бутуханова</w:t>
      </w:r>
      <w:proofErr w:type="spellEnd"/>
      <w:r w:rsidRPr="008220D0">
        <w:rPr>
          <w:sz w:val="28"/>
          <w:szCs w:val="26"/>
        </w:rPr>
        <w:t xml:space="preserve"> Н.К.) и муниципальному казенному учреждению «Комитет</w:t>
      </w:r>
      <w:r>
        <w:rPr>
          <w:sz w:val="28"/>
          <w:szCs w:val="26"/>
        </w:rPr>
        <w:t xml:space="preserve"> по культуре» (</w:t>
      </w:r>
      <w:proofErr w:type="spellStart"/>
      <w:r>
        <w:rPr>
          <w:sz w:val="28"/>
          <w:szCs w:val="26"/>
        </w:rPr>
        <w:t>Ульзетуева</w:t>
      </w:r>
      <w:proofErr w:type="spellEnd"/>
      <w:r>
        <w:rPr>
          <w:sz w:val="28"/>
          <w:szCs w:val="26"/>
        </w:rPr>
        <w:t xml:space="preserve"> Э.Р.) </w:t>
      </w:r>
      <w:r>
        <w:rPr>
          <w:sz w:val="28"/>
          <w:szCs w:val="26"/>
        </w:rPr>
        <w:t xml:space="preserve">направить в адрес отдела по спорту и делам молодежи </w:t>
      </w:r>
      <w:r w:rsidRPr="008220D0">
        <w:rPr>
          <w:sz w:val="28"/>
          <w:szCs w:val="26"/>
        </w:rPr>
        <w:t>администрации муниципального образования</w:t>
      </w:r>
      <w:r>
        <w:rPr>
          <w:sz w:val="28"/>
          <w:szCs w:val="26"/>
        </w:rPr>
        <w:t xml:space="preserve"> «Аларский район» предложения в </w:t>
      </w:r>
      <w:r>
        <w:rPr>
          <w:sz w:val="28"/>
          <w:szCs w:val="26"/>
        </w:rPr>
        <w:t>межведомственный план мероприятий по развитию волонтерского движения на территор</w:t>
      </w:r>
      <w:r>
        <w:rPr>
          <w:sz w:val="28"/>
          <w:szCs w:val="26"/>
        </w:rPr>
        <w:t>ии Аларского района на 2021 год.</w:t>
      </w:r>
    </w:p>
    <w:p w:rsidR="0098325C" w:rsidRDefault="0098325C" w:rsidP="0098325C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Срок – до 15 декабря 2020 года.</w:t>
      </w:r>
    </w:p>
    <w:p w:rsidR="003A6607" w:rsidRPr="008220D0" w:rsidRDefault="003A6607" w:rsidP="00137EAD">
      <w:pPr>
        <w:jc w:val="both"/>
        <w:rPr>
          <w:sz w:val="28"/>
          <w:szCs w:val="26"/>
        </w:rPr>
      </w:pPr>
    </w:p>
    <w:p w:rsidR="001E105F" w:rsidRPr="008220D0" w:rsidRDefault="0098325C" w:rsidP="003822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5.5</w:t>
      </w:r>
      <w:r w:rsidR="00FC0132" w:rsidRPr="008220D0">
        <w:rPr>
          <w:sz w:val="28"/>
          <w:szCs w:val="26"/>
        </w:rPr>
        <w:t>. Рекомендовать отделу по спорту и делам молодежи администрации муниципального образования</w:t>
      </w:r>
      <w:r w:rsidR="001E105F" w:rsidRPr="008220D0">
        <w:rPr>
          <w:sz w:val="28"/>
          <w:szCs w:val="26"/>
        </w:rPr>
        <w:t xml:space="preserve"> «Аларский район» (Иванов П.П.):</w:t>
      </w:r>
    </w:p>
    <w:p w:rsidR="001E105F" w:rsidRPr="008220D0" w:rsidRDefault="0098325C" w:rsidP="003822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5.5</w:t>
      </w:r>
      <w:r w:rsidR="00840118" w:rsidRPr="008220D0">
        <w:rPr>
          <w:sz w:val="28"/>
          <w:szCs w:val="26"/>
        </w:rPr>
        <w:t xml:space="preserve">.1. </w:t>
      </w:r>
      <w:r w:rsidR="001E105F" w:rsidRPr="008220D0">
        <w:rPr>
          <w:sz w:val="28"/>
          <w:szCs w:val="26"/>
        </w:rPr>
        <w:t>Организовать и провести районный конкурс «ВОЛОНТЕР ГОДА – 2020» (далее – Конкурс).</w:t>
      </w:r>
    </w:p>
    <w:p w:rsidR="001E105F" w:rsidRPr="008220D0" w:rsidRDefault="001E105F" w:rsidP="003822C5">
      <w:pPr>
        <w:ind w:firstLine="709"/>
        <w:jc w:val="both"/>
        <w:rPr>
          <w:sz w:val="28"/>
          <w:szCs w:val="26"/>
        </w:rPr>
      </w:pPr>
      <w:r w:rsidRPr="008220D0">
        <w:rPr>
          <w:sz w:val="28"/>
          <w:szCs w:val="26"/>
        </w:rPr>
        <w:t>Срок – до 30 ноября 2020 года.</w:t>
      </w:r>
    </w:p>
    <w:p w:rsidR="00FC0132" w:rsidRPr="008220D0" w:rsidRDefault="0098325C" w:rsidP="003822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5.5</w:t>
      </w:r>
      <w:r w:rsidR="00840118" w:rsidRPr="008220D0">
        <w:rPr>
          <w:sz w:val="28"/>
          <w:szCs w:val="26"/>
        </w:rPr>
        <w:t>.2. В рамках межведомственного взаимодействия с субъектами системы профилактик Ал</w:t>
      </w:r>
      <w:r w:rsidR="00FB2108" w:rsidRPr="008220D0">
        <w:rPr>
          <w:sz w:val="28"/>
          <w:szCs w:val="26"/>
        </w:rPr>
        <w:t xml:space="preserve">арского района провести оценку </w:t>
      </w:r>
      <w:r w:rsidR="00840118" w:rsidRPr="008220D0">
        <w:rPr>
          <w:sz w:val="28"/>
          <w:szCs w:val="26"/>
        </w:rPr>
        <w:t>конкурсных работ, определить победителей в соответствии с номинациями Конкурса.</w:t>
      </w:r>
    </w:p>
    <w:p w:rsidR="00B92AB8" w:rsidRPr="0098325C" w:rsidRDefault="003822C5" w:rsidP="0098325C">
      <w:pPr>
        <w:ind w:firstLine="709"/>
        <w:jc w:val="both"/>
        <w:rPr>
          <w:sz w:val="28"/>
          <w:szCs w:val="26"/>
        </w:rPr>
      </w:pPr>
      <w:r w:rsidRPr="008220D0">
        <w:rPr>
          <w:sz w:val="28"/>
          <w:szCs w:val="26"/>
        </w:rPr>
        <w:t>Срок –</w:t>
      </w:r>
      <w:r w:rsidR="00840118" w:rsidRPr="008220D0">
        <w:rPr>
          <w:sz w:val="28"/>
          <w:szCs w:val="26"/>
        </w:rPr>
        <w:t xml:space="preserve"> ноябрь</w:t>
      </w:r>
      <w:r w:rsidRPr="008220D0">
        <w:rPr>
          <w:sz w:val="28"/>
          <w:szCs w:val="26"/>
        </w:rPr>
        <w:t xml:space="preserve"> 2020 года. </w:t>
      </w:r>
    </w:p>
    <w:p w:rsidR="00CE7CAC" w:rsidRDefault="00CE7CAC" w:rsidP="00CE7CAC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3A6607" w:rsidRPr="008220D0" w:rsidRDefault="003A6607" w:rsidP="00CE7CAC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0E19BF" w:rsidRPr="008220D0" w:rsidRDefault="00FC0132" w:rsidP="00B7164F">
      <w:pPr>
        <w:pBdr>
          <w:bottom w:val="single" w:sz="4" w:space="1" w:color="auto"/>
        </w:pBdr>
        <w:jc w:val="center"/>
        <w:rPr>
          <w:b/>
          <w:sz w:val="28"/>
          <w:szCs w:val="26"/>
        </w:rPr>
      </w:pPr>
      <w:r w:rsidRPr="008220D0">
        <w:rPr>
          <w:b/>
          <w:sz w:val="28"/>
          <w:szCs w:val="26"/>
        </w:rPr>
        <w:t>6</w:t>
      </w:r>
      <w:r w:rsidR="000E19BF" w:rsidRPr="008220D0">
        <w:rPr>
          <w:b/>
          <w:sz w:val="28"/>
          <w:szCs w:val="26"/>
        </w:rPr>
        <w:t xml:space="preserve">. Об исполнении поручений антинаркотической комиссии </w:t>
      </w:r>
      <w:r w:rsidR="00620066" w:rsidRPr="008220D0">
        <w:rPr>
          <w:b/>
          <w:sz w:val="28"/>
          <w:szCs w:val="26"/>
        </w:rPr>
        <w:t>в Иркутской области и комиссии муниципального образования</w:t>
      </w:r>
      <w:r w:rsidRPr="008220D0">
        <w:rPr>
          <w:b/>
          <w:sz w:val="28"/>
          <w:szCs w:val="26"/>
        </w:rPr>
        <w:t xml:space="preserve"> </w:t>
      </w:r>
      <w:r w:rsidR="000E19BF" w:rsidRPr="008220D0">
        <w:rPr>
          <w:b/>
          <w:sz w:val="28"/>
          <w:szCs w:val="26"/>
        </w:rPr>
        <w:t>«Аларский район»</w:t>
      </w:r>
    </w:p>
    <w:p w:rsidR="003E633B" w:rsidRPr="008220D0" w:rsidRDefault="0033738C" w:rsidP="000E19BF">
      <w:pPr>
        <w:pStyle w:val="a3"/>
        <w:ind w:left="0"/>
        <w:jc w:val="center"/>
        <w:rPr>
          <w:sz w:val="22"/>
          <w:szCs w:val="28"/>
        </w:rPr>
      </w:pPr>
      <w:r w:rsidRPr="008220D0">
        <w:rPr>
          <w:sz w:val="22"/>
          <w:szCs w:val="28"/>
        </w:rPr>
        <w:t>(Середкина Т.С.)</w:t>
      </w:r>
    </w:p>
    <w:p w:rsidR="003E633B" w:rsidRPr="008220D0" w:rsidRDefault="003E633B" w:rsidP="003B1373"/>
    <w:p w:rsidR="003B1373" w:rsidRPr="008220D0" w:rsidRDefault="003A6607" w:rsidP="00AB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164F" w:rsidRPr="008220D0">
        <w:rPr>
          <w:sz w:val="28"/>
          <w:szCs w:val="28"/>
        </w:rPr>
        <w:t>.</w:t>
      </w:r>
      <w:r w:rsidR="00FC01CE" w:rsidRPr="008220D0">
        <w:rPr>
          <w:sz w:val="28"/>
          <w:szCs w:val="28"/>
        </w:rPr>
        <w:t>1</w:t>
      </w:r>
      <w:r w:rsidR="007A11C8" w:rsidRPr="008220D0">
        <w:rPr>
          <w:sz w:val="28"/>
          <w:szCs w:val="28"/>
        </w:rPr>
        <w:t>.</w:t>
      </w:r>
      <w:r w:rsidR="00547B1C" w:rsidRPr="008220D0">
        <w:rPr>
          <w:sz w:val="28"/>
          <w:szCs w:val="28"/>
        </w:rPr>
        <w:t> </w:t>
      </w:r>
      <w:r w:rsidR="0098746F" w:rsidRPr="008220D0">
        <w:rPr>
          <w:sz w:val="28"/>
          <w:szCs w:val="28"/>
        </w:rPr>
        <w:t xml:space="preserve">Принять информацию </w:t>
      </w:r>
      <w:r w:rsidR="0098746F" w:rsidRPr="008220D0">
        <w:rPr>
          <w:bCs/>
          <w:iCs/>
          <w:sz w:val="28"/>
          <w:szCs w:val="28"/>
        </w:rPr>
        <w:t>секретаря антинаркотической комиссии муниципального образования «Аларский район»</w:t>
      </w:r>
      <w:r w:rsidR="0098746F" w:rsidRPr="008220D0">
        <w:rPr>
          <w:sz w:val="28"/>
          <w:szCs w:val="28"/>
        </w:rPr>
        <w:t xml:space="preserve"> Середкиной Т.С. к сведению.</w:t>
      </w:r>
    </w:p>
    <w:p w:rsidR="00EA6218" w:rsidRPr="008220D0" w:rsidRDefault="00EA6218" w:rsidP="00AB63CD">
      <w:pPr>
        <w:ind w:firstLine="709"/>
        <w:jc w:val="both"/>
        <w:rPr>
          <w:sz w:val="28"/>
          <w:szCs w:val="28"/>
        </w:rPr>
      </w:pPr>
    </w:p>
    <w:p w:rsidR="00FC01CE" w:rsidRPr="008220D0" w:rsidRDefault="003A6607" w:rsidP="007A11C8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7A11C8" w:rsidRPr="008220D0">
        <w:rPr>
          <w:sz w:val="28"/>
        </w:rPr>
        <w:t>.2.</w:t>
      </w:r>
      <w:r w:rsidR="00547B1C" w:rsidRPr="008220D0">
        <w:rPr>
          <w:sz w:val="28"/>
        </w:rPr>
        <w:t> </w:t>
      </w:r>
      <w:r w:rsidR="00FC01CE" w:rsidRPr="008220D0">
        <w:rPr>
          <w:sz w:val="28"/>
          <w:szCs w:val="28"/>
          <w:shd w:val="clear" w:color="auto" w:fill="FFFFFF"/>
        </w:rPr>
        <w:t xml:space="preserve">Областному государственному бюджетному учреждению здравоохранения </w:t>
      </w:r>
      <w:r w:rsidR="00D31E14" w:rsidRPr="008220D0">
        <w:rPr>
          <w:sz w:val="28"/>
          <w:szCs w:val="28"/>
        </w:rPr>
        <w:t xml:space="preserve">«Аларская районная больница» </w:t>
      </w:r>
      <w:r w:rsidR="00FC01CE" w:rsidRPr="008220D0">
        <w:rPr>
          <w:sz w:val="28"/>
          <w:szCs w:val="28"/>
        </w:rPr>
        <w:t>(</w:t>
      </w:r>
      <w:proofErr w:type="spellStart"/>
      <w:r w:rsidR="00FC01CE" w:rsidRPr="008220D0">
        <w:rPr>
          <w:sz w:val="28"/>
          <w:szCs w:val="28"/>
        </w:rPr>
        <w:t>Муруева</w:t>
      </w:r>
      <w:proofErr w:type="spellEnd"/>
      <w:r w:rsidR="00FC01CE" w:rsidRPr="008220D0">
        <w:rPr>
          <w:sz w:val="28"/>
          <w:szCs w:val="28"/>
        </w:rPr>
        <w:t xml:space="preserve"> Д.А.) направить председателю антинаркотической комиссии муниципального образования «Аларский район»</w:t>
      </w:r>
      <w:r w:rsidR="00812605" w:rsidRPr="008220D0">
        <w:rPr>
          <w:sz w:val="28"/>
          <w:szCs w:val="28"/>
        </w:rPr>
        <w:t xml:space="preserve"> информацию об </w:t>
      </w:r>
      <w:r w:rsidR="003C45F9" w:rsidRPr="008220D0">
        <w:rPr>
          <w:sz w:val="28"/>
          <w:szCs w:val="28"/>
        </w:rPr>
        <w:t>исполнении пункта 3.3 протокола заседания антинаркотической комиссии муниципального образования «Аларский район» от 26 марта 2020 года №1-20.</w:t>
      </w:r>
    </w:p>
    <w:p w:rsidR="004B1736" w:rsidRPr="008220D0" w:rsidRDefault="00C755BC" w:rsidP="004B1736">
      <w:pPr>
        <w:ind w:firstLine="709"/>
        <w:jc w:val="both"/>
        <w:rPr>
          <w:sz w:val="28"/>
          <w:szCs w:val="28"/>
        </w:rPr>
      </w:pPr>
      <w:r w:rsidRPr="008220D0">
        <w:rPr>
          <w:sz w:val="28"/>
          <w:szCs w:val="28"/>
        </w:rPr>
        <w:t>Срок – до</w:t>
      </w:r>
      <w:r w:rsidR="003A6607">
        <w:rPr>
          <w:sz w:val="28"/>
          <w:szCs w:val="28"/>
        </w:rPr>
        <w:t xml:space="preserve"> </w:t>
      </w:r>
      <w:r w:rsidRPr="008220D0">
        <w:rPr>
          <w:sz w:val="28"/>
          <w:szCs w:val="28"/>
        </w:rPr>
        <w:t xml:space="preserve">28 сентября </w:t>
      </w:r>
      <w:r w:rsidR="004B1736" w:rsidRPr="008220D0">
        <w:rPr>
          <w:sz w:val="28"/>
          <w:szCs w:val="28"/>
        </w:rPr>
        <w:t>2020 года.</w:t>
      </w:r>
    </w:p>
    <w:p w:rsidR="004B1736" w:rsidRPr="008220D0" w:rsidRDefault="004B1736" w:rsidP="004B1736">
      <w:pPr>
        <w:ind w:firstLine="709"/>
        <w:jc w:val="both"/>
        <w:rPr>
          <w:sz w:val="28"/>
          <w:szCs w:val="28"/>
        </w:rPr>
      </w:pPr>
    </w:p>
    <w:p w:rsidR="00526F70" w:rsidRDefault="003A6607" w:rsidP="004B17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F70" w:rsidRPr="008220D0">
        <w:rPr>
          <w:sz w:val="28"/>
          <w:szCs w:val="28"/>
        </w:rPr>
        <w:t>.3. Продлить срок исполнения п. 5.3. протокола заседания антинаркотической комиссии муниципального образования «Аларский район» от 29.06.2020 №2-20 до 20 декабря 2020 года.</w:t>
      </w:r>
    </w:p>
    <w:p w:rsidR="00137EAD" w:rsidRDefault="00137EAD" w:rsidP="004B1736">
      <w:pPr>
        <w:ind w:firstLine="709"/>
        <w:jc w:val="both"/>
        <w:rPr>
          <w:sz w:val="28"/>
          <w:szCs w:val="28"/>
        </w:rPr>
      </w:pPr>
    </w:p>
    <w:p w:rsidR="00137EAD" w:rsidRDefault="00137EAD" w:rsidP="00137EAD">
      <w:pPr>
        <w:ind w:firstLine="709"/>
        <w:jc w:val="both"/>
        <w:rPr>
          <w:b/>
          <w:sz w:val="28"/>
        </w:rPr>
      </w:pPr>
      <w:r>
        <w:rPr>
          <w:bCs/>
          <w:sz w:val="28"/>
          <w:szCs w:val="28"/>
          <w:shd w:val="clear" w:color="auto" w:fill="FFFFFF"/>
        </w:rPr>
        <w:t>6.4</w:t>
      </w:r>
      <w:r w:rsidRPr="008220D0">
        <w:rPr>
          <w:bCs/>
          <w:sz w:val="28"/>
          <w:szCs w:val="28"/>
          <w:shd w:val="clear" w:color="auto" w:fill="FFFFFF"/>
        </w:rPr>
        <w:t xml:space="preserve">. Начальнику отдела по сельскому хозяйству администрации муниципального образования «Аларский район» (Павлов С.А.) обеспечить исполнение п. 1.2. План-графика </w:t>
      </w:r>
      <w:r w:rsidRPr="008220D0">
        <w:rPr>
          <w:sz w:val="28"/>
          <w:szCs w:val="28"/>
        </w:rPr>
        <w:t xml:space="preserve">по организации работы </w:t>
      </w:r>
      <w:r w:rsidRPr="008220D0">
        <w:rPr>
          <w:bCs/>
          <w:sz w:val="28"/>
          <w:szCs w:val="28"/>
        </w:rPr>
        <w:t xml:space="preserve">по выявлению </w:t>
      </w:r>
      <w:r w:rsidRPr="008220D0">
        <w:rPr>
          <w:sz w:val="28"/>
          <w:szCs w:val="28"/>
        </w:rPr>
        <w:t>и уничтожению очагов произрастания дикорастущих и незаконных</w:t>
      </w:r>
      <w:r w:rsidRPr="008220D0">
        <w:rPr>
          <w:bCs/>
          <w:sz w:val="28"/>
          <w:szCs w:val="28"/>
        </w:rPr>
        <w:t xml:space="preserve"> посевов растений, содержащих наркотические средства </w:t>
      </w:r>
      <w:r w:rsidRPr="008220D0">
        <w:rPr>
          <w:sz w:val="28"/>
          <w:szCs w:val="28"/>
        </w:rPr>
        <w:t>на территории муниципального образования «Аларский район» в 2020 году, утвержденного протоколом заседания</w:t>
      </w:r>
      <w:r w:rsidRPr="008220D0">
        <w:rPr>
          <w:b/>
          <w:sz w:val="28"/>
          <w:szCs w:val="28"/>
        </w:rPr>
        <w:t xml:space="preserve"> </w:t>
      </w:r>
      <w:r w:rsidRPr="008220D0">
        <w:rPr>
          <w:sz w:val="28"/>
          <w:szCs w:val="28"/>
        </w:rPr>
        <w:t xml:space="preserve">рабочей группы </w:t>
      </w:r>
      <w:r w:rsidRPr="008220D0">
        <w:rPr>
          <w:sz w:val="28"/>
        </w:rPr>
        <w:t xml:space="preserve">по мониторингу территории  муниципального </w:t>
      </w:r>
      <w:r w:rsidRPr="008220D0">
        <w:rPr>
          <w:sz w:val="28"/>
        </w:rPr>
        <w:lastRenderedPageBreak/>
        <w:t>образования на предмет произрастания растений, содержащих наркотические средства от 01.06.2020 №1-20.</w:t>
      </w:r>
      <w:r w:rsidRPr="008220D0">
        <w:rPr>
          <w:b/>
          <w:sz w:val="28"/>
        </w:rPr>
        <w:t xml:space="preserve"> </w:t>
      </w:r>
    </w:p>
    <w:p w:rsidR="00137EAD" w:rsidRDefault="00137EAD" w:rsidP="00137E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октября 2020 года</w:t>
      </w:r>
    </w:p>
    <w:p w:rsidR="00137EAD" w:rsidRDefault="00137EAD" w:rsidP="004B1736">
      <w:pPr>
        <w:ind w:firstLine="709"/>
        <w:jc w:val="both"/>
        <w:rPr>
          <w:sz w:val="28"/>
          <w:szCs w:val="28"/>
        </w:rPr>
      </w:pPr>
    </w:p>
    <w:p w:rsidR="003A6607" w:rsidRDefault="003A6607" w:rsidP="004B1736">
      <w:pPr>
        <w:ind w:firstLine="709"/>
        <w:jc w:val="both"/>
        <w:rPr>
          <w:sz w:val="28"/>
          <w:szCs w:val="28"/>
        </w:rPr>
      </w:pPr>
    </w:p>
    <w:p w:rsidR="003A6607" w:rsidRPr="008220D0" w:rsidRDefault="003A6607" w:rsidP="004B1736">
      <w:pPr>
        <w:ind w:firstLine="709"/>
        <w:jc w:val="both"/>
        <w:rPr>
          <w:sz w:val="28"/>
          <w:szCs w:val="28"/>
        </w:rPr>
      </w:pPr>
    </w:p>
    <w:p w:rsidR="003A6607" w:rsidRPr="001D11B4" w:rsidRDefault="003A6607" w:rsidP="003A6607">
      <w:pPr>
        <w:ind w:firstLine="709"/>
        <w:jc w:val="both"/>
        <w:rPr>
          <w:sz w:val="28"/>
        </w:rPr>
      </w:pP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5034"/>
        <w:gridCol w:w="4747"/>
      </w:tblGrid>
      <w:tr w:rsidR="003A6607" w:rsidRPr="001D11B4" w:rsidTr="003A6607">
        <w:trPr>
          <w:trHeight w:val="1934"/>
        </w:trPr>
        <w:tc>
          <w:tcPr>
            <w:tcW w:w="5034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</w:tc>
        <w:tc>
          <w:tcPr>
            <w:tcW w:w="4747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Р.В. </w:t>
            </w:r>
            <w:proofErr w:type="spellStart"/>
            <w:r w:rsidRPr="001D11B4">
              <w:rPr>
                <w:sz w:val="28"/>
                <w:szCs w:val="28"/>
              </w:rPr>
              <w:t>Дульбеев</w:t>
            </w:r>
            <w:proofErr w:type="spellEnd"/>
          </w:p>
        </w:tc>
      </w:tr>
      <w:tr w:rsidR="003A6607" w:rsidRPr="001D11B4" w:rsidTr="003A6607">
        <w:trPr>
          <w:trHeight w:val="975"/>
        </w:trPr>
        <w:tc>
          <w:tcPr>
            <w:tcW w:w="5034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747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Т.С. Середкина</w:t>
            </w:r>
          </w:p>
        </w:tc>
      </w:tr>
    </w:tbl>
    <w:p w:rsidR="003A6607" w:rsidRDefault="003A6607" w:rsidP="003A6607">
      <w:pPr>
        <w:rPr>
          <w:sz w:val="28"/>
          <w:szCs w:val="28"/>
        </w:rPr>
      </w:pPr>
    </w:p>
    <w:p w:rsidR="003A6607" w:rsidRDefault="003A6607" w:rsidP="003A6607">
      <w:pPr>
        <w:rPr>
          <w:sz w:val="28"/>
          <w:szCs w:val="28"/>
        </w:rPr>
      </w:pPr>
    </w:p>
    <w:p w:rsidR="003A6607" w:rsidRDefault="003A6607" w:rsidP="003A6607">
      <w:pPr>
        <w:rPr>
          <w:sz w:val="28"/>
          <w:szCs w:val="28"/>
        </w:rPr>
      </w:pPr>
    </w:p>
    <w:p w:rsidR="003A6607" w:rsidRDefault="003A6607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Default="008B461E" w:rsidP="003A6607">
      <w:pPr>
        <w:rPr>
          <w:sz w:val="28"/>
          <w:szCs w:val="28"/>
        </w:rPr>
      </w:pPr>
    </w:p>
    <w:p w:rsidR="008B461E" w:rsidRPr="001D11B4" w:rsidRDefault="008B461E" w:rsidP="003A6607">
      <w:pPr>
        <w:rPr>
          <w:sz w:val="28"/>
          <w:szCs w:val="28"/>
        </w:rPr>
      </w:pPr>
    </w:p>
    <w:p w:rsidR="003A6607" w:rsidRPr="001D11B4" w:rsidRDefault="003A6607" w:rsidP="003A6607">
      <w:pPr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272"/>
        <w:gridCol w:w="1913"/>
        <w:gridCol w:w="2345"/>
      </w:tblGrid>
      <w:tr w:rsidR="003A6607" w:rsidRPr="001D11B4" w:rsidTr="00D1675F">
        <w:tc>
          <w:tcPr>
            <w:tcW w:w="5387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lastRenderedPageBreak/>
              <w:t>Подготовил:</w:t>
            </w:r>
          </w:p>
          <w:p w:rsidR="003A6607" w:rsidRPr="001D11B4" w:rsidRDefault="003A6607" w:rsidP="00D1675F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984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A6607" w:rsidRPr="001D11B4" w:rsidTr="00D1675F">
        <w:tc>
          <w:tcPr>
            <w:tcW w:w="5387" w:type="dxa"/>
          </w:tcPr>
          <w:p w:rsidR="003A6607" w:rsidRPr="001D11B4" w:rsidRDefault="003A6607" w:rsidP="00D1675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1D11B4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1984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  <w:u w:val="single"/>
              </w:rPr>
            </w:pPr>
            <w:r w:rsidRPr="001D11B4">
              <w:rPr>
                <w:sz w:val="28"/>
                <w:szCs w:val="28"/>
              </w:rPr>
              <w:t>Т.С. Середкина</w:t>
            </w:r>
          </w:p>
        </w:tc>
      </w:tr>
      <w:tr w:rsidR="003A6607" w:rsidRPr="001D11B4" w:rsidTr="00D1675F">
        <w:tc>
          <w:tcPr>
            <w:tcW w:w="5387" w:type="dxa"/>
          </w:tcPr>
          <w:p w:rsidR="003A6607" w:rsidRPr="001D11B4" w:rsidRDefault="003A6607" w:rsidP="00D1675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>Согласовано:</w:t>
            </w:r>
          </w:p>
          <w:p w:rsidR="003A6607" w:rsidRPr="001D11B4" w:rsidRDefault="003A6607" w:rsidP="00D1675F">
            <w:pPr>
              <w:pStyle w:val="a5"/>
              <w:spacing w:before="0" w:beforeAutospacing="0" w:after="0" w:afterAutospacing="0"/>
              <w:jc w:val="both"/>
              <w:rPr>
                <w:sz w:val="12"/>
                <w:szCs w:val="28"/>
              </w:rPr>
            </w:pPr>
          </w:p>
        </w:tc>
        <w:tc>
          <w:tcPr>
            <w:tcW w:w="1984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</w:tc>
      </w:tr>
      <w:tr w:rsidR="003A6607" w:rsidRPr="001D11B4" w:rsidTr="00D1675F">
        <w:tc>
          <w:tcPr>
            <w:tcW w:w="5387" w:type="dxa"/>
          </w:tcPr>
          <w:p w:rsidR="003A6607" w:rsidRPr="001D11B4" w:rsidRDefault="003A6607" w:rsidP="003A660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D11B4">
              <w:rPr>
                <w:sz w:val="28"/>
              </w:rPr>
              <w:t>Заместитель мэра </w:t>
            </w:r>
            <w:r>
              <w:rPr>
                <w:sz w:val="28"/>
              </w:rPr>
              <w:t>района</w:t>
            </w:r>
            <w:r w:rsidRPr="001D11B4">
              <w:rPr>
                <w:sz w:val="28"/>
              </w:rPr>
              <w:t xml:space="preserve"> по социальным вопросам, первый заместитель председателя комиссии </w:t>
            </w:r>
          </w:p>
        </w:tc>
        <w:tc>
          <w:tcPr>
            <w:tcW w:w="1984" w:type="dxa"/>
          </w:tcPr>
          <w:p w:rsidR="003A6607" w:rsidRPr="001D11B4" w:rsidRDefault="003A6607" w:rsidP="00D1675F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</w:p>
          <w:p w:rsidR="003A6607" w:rsidRPr="001D11B4" w:rsidRDefault="003A6607" w:rsidP="003A6607">
            <w:pPr>
              <w:rPr>
                <w:sz w:val="28"/>
                <w:szCs w:val="28"/>
              </w:rPr>
            </w:pPr>
          </w:p>
          <w:p w:rsidR="003A6607" w:rsidRPr="001D11B4" w:rsidRDefault="003A6607" w:rsidP="00D1675F">
            <w:pPr>
              <w:jc w:val="right"/>
              <w:rPr>
                <w:sz w:val="28"/>
                <w:szCs w:val="28"/>
              </w:rPr>
            </w:pPr>
            <w:r w:rsidRPr="001D11B4">
              <w:rPr>
                <w:sz w:val="28"/>
                <w:szCs w:val="28"/>
              </w:rPr>
              <w:t xml:space="preserve">В.В. </w:t>
            </w:r>
            <w:proofErr w:type="spellStart"/>
            <w:r w:rsidRPr="001D11B4">
              <w:rPr>
                <w:sz w:val="28"/>
                <w:szCs w:val="28"/>
              </w:rPr>
              <w:t>Сагадарова</w:t>
            </w:r>
            <w:proofErr w:type="spellEnd"/>
          </w:p>
        </w:tc>
      </w:tr>
    </w:tbl>
    <w:p w:rsidR="003A6607" w:rsidRPr="008220D0" w:rsidRDefault="003A6607" w:rsidP="00C755BC">
      <w:pPr>
        <w:jc w:val="both"/>
        <w:rPr>
          <w:sz w:val="28"/>
          <w:szCs w:val="28"/>
        </w:rPr>
      </w:pPr>
    </w:p>
    <w:sectPr w:rsidR="003A6607" w:rsidRPr="008220D0" w:rsidSect="003A6607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Nimbus Sans L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A2B"/>
    <w:multiLevelType w:val="multilevel"/>
    <w:tmpl w:val="59523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3"/>
    <w:rsid w:val="0002697E"/>
    <w:rsid w:val="000465B1"/>
    <w:rsid w:val="00081FFC"/>
    <w:rsid w:val="00097457"/>
    <w:rsid w:val="000974D3"/>
    <w:rsid w:val="000C237B"/>
    <w:rsid w:val="000E19BF"/>
    <w:rsid w:val="0010681C"/>
    <w:rsid w:val="00137EAD"/>
    <w:rsid w:val="0014190F"/>
    <w:rsid w:val="00181631"/>
    <w:rsid w:val="001921FE"/>
    <w:rsid w:val="001C21C8"/>
    <w:rsid w:val="001C2C43"/>
    <w:rsid w:val="001C2E96"/>
    <w:rsid w:val="001C6CA0"/>
    <w:rsid w:val="001C7256"/>
    <w:rsid w:val="001D11B4"/>
    <w:rsid w:val="001E105F"/>
    <w:rsid w:val="002123FD"/>
    <w:rsid w:val="00246B5F"/>
    <w:rsid w:val="00255D50"/>
    <w:rsid w:val="00271A01"/>
    <w:rsid w:val="002B22BC"/>
    <w:rsid w:val="002D05C9"/>
    <w:rsid w:val="002D4834"/>
    <w:rsid w:val="002E0B85"/>
    <w:rsid w:val="002F7DAC"/>
    <w:rsid w:val="00324643"/>
    <w:rsid w:val="0033738C"/>
    <w:rsid w:val="003617D6"/>
    <w:rsid w:val="00362CF6"/>
    <w:rsid w:val="003710F2"/>
    <w:rsid w:val="003740FA"/>
    <w:rsid w:val="003822C5"/>
    <w:rsid w:val="003927AC"/>
    <w:rsid w:val="003A6607"/>
    <w:rsid w:val="003B1030"/>
    <w:rsid w:val="003B1373"/>
    <w:rsid w:val="003C45F9"/>
    <w:rsid w:val="003E1CC3"/>
    <w:rsid w:val="003E633B"/>
    <w:rsid w:val="00413F1A"/>
    <w:rsid w:val="004238C7"/>
    <w:rsid w:val="004459F2"/>
    <w:rsid w:val="00446209"/>
    <w:rsid w:val="00451FE7"/>
    <w:rsid w:val="00490269"/>
    <w:rsid w:val="004A1FEE"/>
    <w:rsid w:val="004A4381"/>
    <w:rsid w:val="004B1736"/>
    <w:rsid w:val="004B24FE"/>
    <w:rsid w:val="004F2B88"/>
    <w:rsid w:val="00511523"/>
    <w:rsid w:val="0052280F"/>
    <w:rsid w:val="00526F70"/>
    <w:rsid w:val="005439A3"/>
    <w:rsid w:val="005452BC"/>
    <w:rsid w:val="00547B1C"/>
    <w:rsid w:val="0057196D"/>
    <w:rsid w:val="005755F7"/>
    <w:rsid w:val="00582D73"/>
    <w:rsid w:val="005A1C60"/>
    <w:rsid w:val="005A4CAD"/>
    <w:rsid w:val="005A5C0A"/>
    <w:rsid w:val="005B412B"/>
    <w:rsid w:val="005C1CC2"/>
    <w:rsid w:val="005D2D27"/>
    <w:rsid w:val="005F05BE"/>
    <w:rsid w:val="0061016A"/>
    <w:rsid w:val="00620066"/>
    <w:rsid w:val="006315B7"/>
    <w:rsid w:val="00634D6B"/>
    <w:rsid w:val="00644DD3"/>
    <w:rsid w:val="00662C53"/>
    <w:rsid w:val="0067201E"/>
    <w:rsid w:val="00684660"/>
    <w:rsid w:val="006873CA"/>
    <w:rsid w:val="00693D8B"/>
    <w:rsid w:val="006A7D5F"/>
    <w:rsid w:val="006D4181"/>
    <w:rsid w:val="006E63FD"/>
    <w:rsid w:val="006F416A"/>
    <w:rsid w:val="007005B8"/>
    <w:rsid w:val="00712DCB"/>
    <w:rsid w:val="007359A2"/>
    <w:rsid w:val="0074779D"/>
    <w:rsid w:val="00753936"/>
    <w:rsid w:val="0075532F"/>
    <w:rsid w:val="00756A00"/>
    <w:rsid w:val="00785982"/>
    <w:rsid w:val="00792489"/>
    <w:rsid w:val="0079576B"/>
    <w:rsid w:val="007A001A"/>
    <w:rsid w:val="007A11C8"/>
    <w:rsid w:val="007C2FAA"/>
    <w:rsid w:val="007E19D4"/>
    <w:rsid w:val="008014B6"/>
    <w:rsid w:val="0080434B"/>
    <w:rsid w:val="00812605"/>
    <w:rsid w:val="008220D0"/>
    <w:rsid w:val="00836A85"/>
    <w:rsid w:val="00840118"/>
    <w:rsid w:val="00865371"/>
    <w:rsid w:val="0086697D"/>
    <w:rsid w:val="008746B9"/>
    <w:rsid w:val="00874D7B"/>
    <w:rsid w:val="008B461E"/>
    <w:rsid w:val="008F327B"/>
    <w:rsid w:val="009001C5"/>
    <w:rsid w:val="00905801"/>
    <w:rsid w:val="0098325C"/>
    <w:rsid w:val="0098691A"/>
    <w:rsid w:val="0098746F"/>
    <w:rsid w:val="009C1808"/>
    <w:rsid w:val="009D44D3"/>
    <w:rsid w:val="009E3784"/>
    <w:rsid w:val="00A05FD5"/>
    <w:rsid w:val="00A11C1E"/>
    <w:rsid w:val="00A44605"/>
    <w:rsid w:val="00A55448"/>
    <w:rsid w:val="00A5603D"/>
    <w:rsid w:val="00A76036"/>
    <w:rsid w:val="00A8314A"/>
    <w:rsid w:val="00A85F2A"/>
    <w:rsid w:val="00A95D92"/>
    <w:rsid w:val="00AB3137"/>
    <w:rsid w:val="00AB63CD"/>
    <w:rsid w:val="00AC0B89"/>
    <w:rsid w:val="00AD05D8"/>
    <w:rsid w:val="00AD7079"/>
    <w:rsid w:val="00B1510C"/>
    <w:rsid w:val="00B56522"/>
    <w:rsid w:val="00B627C9"/>
    <w:rsid w:val="00B7164F"/>
    <w:rsid w:val="00B857E5"/>
    <w:rsid w:val="00B87182"/>
    <w:rsid w:val="00B92AB8"/>
    <w:rsid w:val="00BB3CC7"/>
    <w:rsid w:val="00BB550F"/>
    <w:rsid w:val="00BB6664"/>
    <w:rsid w:val="00C755BC"/>
    <w:rsid w:val="00C75A69"/>
    <w:rsid w:val="00CA61B5"/>
    <w:rsid w:val="00CB0789"/>
    <w:rsid w:val="00CC4E7B"/>
    <w:rsid w:val="00CD4421"/>
    <w:rsid w:val="00CE1539"/>
    <w:rsid w:val="00CE5044"/>
    <w:rsid w:val="00CE7CAC"/>
    <w:rsid w:val="00CF389A"/>
    <w:rsid w:val="00D047D3"/>
    <w:rsid w:val="00D1179A"/>
    <w:rsid w:val="00D138C5"/>
    <w:rsid w:val="00D15183"/>
    <w:rsid w:val="00D232EB"/>
    <w:rsid w:val="00D31E14"/>
    <w:rsid w:val="00D34500"/>
    <w:rsid w:val="00D55EE5"/>
    <w:rsid w:val="00DA0B18"/>
    <w:rsid w:val="00DB43A4"/>
    <w:rsid w:val="00DB516A"/>
    <w:rsid w:val="00DC481D"/>
    <w:rsid w:val="00DC70C8"/>
    <w:rsid w:val="00E35FA8"/>
    <w:rsid w:val="00E40ED9"/>
    <w:rsid w:val="00E461F9"/>
    <w:rsid w:val="00E5718C"/>
    <w:rsid w:val="00E66652"/>
    <w:rsid w:val="00E836CF"/>
    <w:rsid w:val="00E92BCE"/>
    <w:rsid w:val="00E95CEC"/>
    <w:rsid w:val="00E96746"/>
    <w:rsid w:val="00E973BE"/>
    <w:rsid w:val="00EA6218"/>
    <w:rsid w:val="00EB6296"/>
    <w:rsid w:val="00EE0D0B"/>
    <w:rsid w:val="00F03C5C"/>
    <w:rsid w:val="00F377B3"/>
    <w:rsid w:val="00F37D0F"/>
    <w:rsid w:val="00F415E4"/>
    <w:rsid w:val="00F61668"/>
    <w:rsid w:val="00F80519"/>
    <w:rsid w:val="00F8197F"/>
    <w:rsid w:val="00F94655"/>
    <w:rsid w:val="00FA5280"/>
    <w:rsid w:val="00FB2108"/>
    <w:rsid w:val="00FC0132"/>
    <w:rsid w:val="00FC01CE"/>
    <w:rsid w:val="00FD6D90"/>
    <w:rsid w:val="00FE72C8"/>
    <w:rsid w:val="00FF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5138"/>
  <w15:docId w15:val="{2E1A7D53-1452-44DF-A2CC-D491C5C7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0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2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8"/>
    <w:rsid w:val="000465B1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unhideWhenUsed/>
    <w:rsid w:val="000465B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0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a">
    <w:name w:val="Hyperlink"/>
    <w:basedOn w:val="a0"/>
    <w:uiPriority w:val="99"/>
    <w:semiHidden/>
    <w:unhideWhenUsed/>
    <w:rsid w:val="00AD7079"/>
    <w:rPr>
      <w:color w:val="0000FF"/>
      <w:u w:val="single"/>
    </w:rPr>
  </w:style>
  <w:style w:type="character" w:customStyle="1" w:styleId="pathseparator">
    <w:name w:val="path__separator"/>
    <w:basedOn w:val="a0"/>
    <w:rsid w:val="00AD7079"/>
  </w:style>
  <w:style w:type="character" w:customStyle="1" w:styleId="extended-textfull">
    <w:name w:val="extended-text__full"/>
    <w:basedOn w:val="a0"/>
    <w:rsid w:val="00AD7079"/>
  </w:style>
  <w:style w:type="paragraph" w:styleId="ab">
    <w:name w:val="No Spacing"/>
    <w:uiPriority w:val="99"/>
    <w:qFormat/>
    <w:rsid w:val="00CE7C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41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5808-EE1A-4BF5-909B-62C944D1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7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2020-09-29T04:09:00Z</cp:lastPrinted>
  <dcterms:created xsi:type="dcterms:W3CDTF">2020-09-16T03:53:00Z</dcterms:created>
  <dcterms:modified xsi:type="dcterms:W3CDTF">2020-09-29T04:11:00Z</dcterms:modified>
</cp:coreProperties>
</file>