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EA" w:rsidRPr="00884488" w:rsidRDefault="00795431">
      <w:pPr>
        <w:pStyle w:val="Textbody"/>
        <w:spacing w:after="0"/>
        <w:jc w:val="center"/>
      </w:pPr>
      <w:r>
        <w:rPr>
          <w:rFonts w:ascii="Arial" w:hAnsi="Arial"/>
          <w:b/>
          <w:sz w:val="32"/>
        </w:rPr>
        <w:t>19.08</w:t>
      </w:r>
      <w:r w:rsidR="00186B8A" w:rsidRPr="00884488">
        <w:rPr>
          <w:rFonts w:ascii="Arial" w:hAnsi="Arial"/>
          <w:b/>
          <w:sz w:val="32"/>
        </w:rPr>
        <w:t>.2021</w:t>
      </w:r>
      <w:r w:rsidR="00E67087">
        <w:rPr>
          <w:rFonts w:ascii="Arial" w:hAnsi="Arial"/>
          <w:b/>
          <w:sz w:val="32"/>
        </w:rPr>
        <w:t xml:space="preserve"> Г. №</w:t>
      </w:r>
      <w:r>
        <w:rPr>
          <w:rFonts w:ascii="Arial" w:hAnsi="Arial"/>
          <w:b/>
          <w:sz w:val="32"/>
        </w:rPr>
        <w:t>526</w:t>
      </w:r>
      <w:r w:rsidR="00460675" w:rsidRPr="00884488">
        <w:rPr>
          <w:rFonts w:ascii="Arial" w:hAnsi="Arial"/>
          <w:b/>
          <w:sz w:val="32"/>
        </w:rPr>
        <w:t>-П</w:t>
      </w:r>
    </w:p>
    <w:p w:rsidR="003C2BEA" w:rsidRPr="00884488" w:rsidRDefault="00460675">
      <w:pPr>
        <w:pStyle w:val="Textbody"/>
        <w:spacing w:after="0"/>
        <w:jc w:val="center"/>
      </w:pPr>
      <w:r w:rsidRPr="00884488">
        <w:rPr>
          <w:rFonts w:ascii="Arial" w:hAnsi="Arial"/>
          <w:b/>
          <w:sz w:val="32"/>
        </w:rPr>
        <w:t>РОССИЙСКАЯ ФЕДЕРАЦИЯ</w:t>
      </w:r>
    </w:p>
    <w:p w:rsidR="003C2BEA" w:rsidRPr="00884488" w:rsidRDefault="00460675">
      <w:pPr>
        <w:pStyle w:val="Textbody"/>
        <w:spacing w:after="0"/>
        <w:jc w:val="center"/>
        <w:rPr>
          <w:rFonts w:ascii="Arial" w:hAnsi="Arial"/>
          <w:b/>
          <w:sz w:val="32"/>
          <w:szCs w:val="30"/>
        </w:rPr>
      </w:pPr>
      <w:r w:rsidRPr="00884488">
        <w:rPr>
          <w:rFonts w:ascii="Arial" w:hAnsi="Arial"/>
          <w:b/>
          <w:sz w:val="32"/>
          <w:szCs w:val="30"/>
        </w:rPr>
        <w:t>ИРКУТСКАЯ ОБЛАСТЬ</w:t>
      </w:r>
    </w:p>
    <w:p w:rsidR="003C2BEA" w:rsidRPr="00884488" w:rsidRDefault="00460675">
      <w:pPr>
        <w:pStyle w:val="Textbody"/>
        <w:spacing w:after="0"/>
        <w:jc w:val="center"/>
        <w:rPr>
          <w:rFonts w:ascii="Arial" w:hAnsi="Arial"/>
          <w:b/>
          <w:sz w:val="32"/>
        </w:rPr>
      </w:pPr>
      <w:r w:rsidRPr="00884488">
        <w:rPr>
          <w:rFonts w:ascii="Arial" w:hAnsi="Arial"/>
          <w:b/>
          <w:sz w:val="32"/>
        </w:rPr>
        <w:t>МУНИЦИПАЛЬНОЕ ОБРАЗОВАНИЕ</w:t>
      </w:r>
    </w:p>
    <w:p w:rsidR="003C2BEA" w:rsidRPr="00884488" w:rsidRDefault="00460675">
      <w:pPr>
        <w:pStyle w:val="Textbody"/>
        <w:spacing w:after="0"/>
        <w:jc w:val="center"/>
        <w:rPr>
          <w:rFonts w:ascii="Arial" w:hAnsi="Arial"/>
          <w:b/>
          <w:sz w:val="32"/>
        </w:rPr>
      </w:pPr>
      <w:r w:rsidRPr="00884488">
        <w:rPr>
          <w:rFonts w:ascii="Arial" w:hAnsi="Arial"/>
          <w:b/>
          <w:sz w:val="32"/>
        </w:rPr>
        <w:t>«АЛАРСКИЙ РАЙОН»</w:t>
      </w:r>
    </w:p>
    <w:p w:rsidR="003C2BEA" w:rsidRPr="00884488" w:rsidRDefault="00460675">
      <w:pPr>
        <w:pStyle w:val="Textbody"/>
        <w:spacing w:after="0"/>
        <w:jc w:val="center"/>
        <w:rPr>
          <w:rFonts w:ascii="Arial" w:hAnsi="Arial"/>
          <w:b/>
          <w:sz w:val="32"/>
        </w:rPr>
      </w:pPr>
      <w:r w:rsidRPr="00884488">
        <w:rPr>
          <w:rFonts w:ascii="Arial" w:hAnsi="Arial"/>
          <w:b/>
          <w:sz w:val="32"/>
        </w:rPr>
        <w:t>АДМИНИСТРАЦИЯ</w:t>
      </w:r>
    </w:p>
    <w:p w:rsidR="003C2BEA" w:rsidRPr="00884488" w:rsidRDefault="00460675">
      <w:pPr>
        <w:pStyle w:val="Textbody"/>
        <w:spacing w:after="0"/>
        <w:jc w:val="center"/>
      </w:pPr>
      <w:r w:rsidRPr="00884488">
        <w:rPr>
          <w:rFonts w:ascii="Arial" w:hAnsi="Arial"/>
          <w:b/>
          <w:sz w:val="32"/>
        </w:rPr>
        <w:t>ПОСТАНОВЛЕНИЕ</w:t>
      </w:r>
    </w:p>
    <w:p w:rsidR="003C2BEA" w:rsidRPr="00884488" w:rsidRDefault="003C2BEA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3C2BEA" w:rsidRPr="00884488" w:rsidRDefault="00460675">
      <w:pPr>
        <w:pStyle w:val="Standard"/>
        <w:jc w:val="center"/>
        <w:rPr>
          <w:rFonts w:ascii="Arial" w:hAnsi="Arial"/>
          <w:b/>
          <w:sz w:val="32"/>
          <w:szCs w:val="32"/>
        </w:rPr>
      </w:pPr>
      <w:r w:rsidRPr="00884488">
        <w:rPr>
          <w:rFonts w:ascii="Arial" w:hAnsi="Arial"/>
          <w:b/>
          <w:sz w:val="32"/>
          <w:szCs w:val="32"/>
        </w:rPr>
        <w:t>О ГОТОВНОСТИ ОБРАЗОВАТЕЛЬНЫХ ОРГАНИЗАЦИЙ АЛАРСКОГО РАЙОНА К НАЧАЛУ НОВОГО</w:t>
      </w:r>
    </w:p>
    <w:p w:rsidR="003C2BEA" w:rsidRPr="00884488" w:rsidRDefault="00186B8A">
      <w:pPr>
        <w:pStyle w:val="Standard"/>
        <w:jc w:val="center"/>
        <w:rPr>
          <w:rFonts w:ascii="Arial" w:hAnsi="Arial"/>
          <w:b/>
          <w:sz w:val="32"/>
          <w:szCs w:val="32"/>
        </w:rPr>
      </w:pPr>
      <w:r w:rsidRPr="00884488">
        <w:rPr>
          <w:rFonts w:ascii="Arial" w:hAnsi="Arial"/>
          <w:b/>
          <w:sz w:val="32"/>
          <w:szCs w:val="32"/>
        </w:rPr>
        <w:t xml:space="preserve"> 2021-2022</w:t>
      </w:r>
      <w:r w:rsidR="00460675" w:rsidRPr="00884488">
        <w:rPr>
          <w:rFonts w:ascii="Arial" w:hAnsi="Arial"/>
          <w:b/>
          <w:sz w:val="32"/>
          <w:szCs w:val="32"/>
        </w:rPr>
        <w:t xml:space="preserve"> УЧЕБНОГО ГОДА</w:t>
      </w:r>
    </w:p>
    <w:p w:rsidR="003C2BEA" w:rsidRPr="00884488" w:rsidRDefault="003C2BEA">
      <w:pPr>
        <w:pStyle w:val="Standard"/>
        <w:jc w:val="center"/>
        <w:rPr>
          <w:rFonts w:ascii="Arial" w:hAnsi="Arial"/>
          <w:b/>
        </w:rPr>
      </w:pPr>
    </w:p>
    <w:p w:rsidR="003C2BEA" w:rsidRPr="00884488" w:rsidRDefault="00460675">
      <w:pPr>
        <w:pStyle w:val="Standard"/>
        <w:ind w:firstLine="709"/>
        <w:jc w:val="both"/>
        <w:rPr>
          <w:rFonts w:ascii="Arial" w:hAnsi="Arial"/>
        </w:rPr>
      </w:pPr>
      <w:r w:rsidRPr="00884488">
        <w:rPr>
          <w:rFonts w:ascii="Arial" w:hAnsi="Arial"/>
        </w:rPr>
        <w:t xml:space="preserve">Заслушав информацию </w:t>
      </w:r>
      <w:r w:rsidR="00186B8A" w:rsidRPr="00884488">
        <w:rPr>
          <w:rFonts w:ascii="Arial" w:hAnsi="Arial"/>
        </w:rPr>
        <w:t xml:space="preserve">ВрИО </w:t>
      </w:r>
      <w:r w:rsidRPr="00884488">
        <w:rPr>
          <w:rFonts w:ascii="Arial" w:hAnsi="Arial"/>
        </w:rPr>
        <w:t>председателя МКУ «Комите</w:t>
      </w:r>
      <w:r w:rsidR="00624047" w:rsidRPr="00884488">
        <w:rPr>
          <w:rFonts w:ascii="Arial" w:hAnsi="Arial"/>
        </w:rPr>
        <w:t xml:space="preserve">т по образованию» </w:t>
      </w:r>
      <w:r w:rsidR="00186B8A" w:rsidRPr="00884488">
        <w:rPr>
          <w:rFonts w:ascii="Arial" w:hAnsi="Arial"/>
        </w:rPr>
        <w:t>Исхаков</w:t>
      </w:r>
      <w:r w:rsidR="006278C1">
        <w:rPr>
          <w:rFonts w:ascii="Arial" w:hAnsi="Arial"/>
        </w:rPr>
        <w:t>ой</w:t>
      </w:r>
      <w:r w:rsidR="00186B8A" w:rsidRPr="00884488">
        <w:rPr>
          <w:rFonts w:ascii="Arial" w:hAnsi="Arial"/>
        </w:rPr>
        <w:t xml:space="preserve"> Ж. В</w:t>
      </w:r>
      <w:r w:rsidRPr="00884488">
        <w:rPr>
          <w:rFonts w:ascii="Arial" w:hAnsi="Arial"/>
        </w:rPr>
        <w:t>. «О готовности об</w:t>
      </w:r>
      <w:r w:rsidR="00186B8A" w:rsidRPr="00884488">
        <w:rPr>
          <w:rFonts w:ascii="Arial" w:hAnsi="Arial"/>
        </w:rPr>
        <w:t>щеоб</w:t>
      </w:r>
      <w:r w:rsidRPr="00884488">
        <w:rPr>
          <w:rFonts w:ascii="Arial" w:hAnsi="Arial"/>
        </w:rPr>
        <w:t>разовательных организаций Аларс</w:t>
      </w:r>
      <w:r w:rsidR="00186B8A" w:rsidRPr="00884488">
        <w:rPr>
          <w:rFonts w:ascii="Arial" w:hAnsi="Arial"/>
        </w:rPr>
        <w:t>кого района к началу нового 2021-2022</w:t>
      </w:r>
      <w:r w:rsidRPr="00884488">
        <w:rPr>
          <w:rFonts w:ascii="Arial" w:hAnsi="Arial"/>
        </w:rPr>
        <w:t xml:space="preserve"> учебного года»,</w:t>
      </w:r>
      <w:r w:rsidR="00164508">
        <w:rPr>
          <w:rFonts w:ascii="Arial" w:hAnsi="Arial"/>
        </w:rPr>
        <w:t xml:space="preserve"> руководствуясь Уставом МО «Аларский район»</w:t>
      </w:r>
    </w:p>
    <w:p w:rsidR="003C2BEA" w:rsidRPr="00884488" w:rsidRDefault="003C2BEA">
      <w:pPr>
        <w:pStyle w:val="Standard"/>
        <w:ind w:firstLine="709"/>
        <w:jc w:val="both"/>
        <w:rPr>
          <w:rFonts w:ascii="Arial" w:hAnsi="Arial"/>
        </w:rPr>
      </w:pPr>
    </w:p>
    <w:p w:rsidR="003C2BEA" w:rsidRPr="00884488" w:rsidRDefault="00460675">
      <w:pPr>
        <w:pStyle w:val="Textbody"/>
        <w:spacing w:after="0"/>
        <w:ind w:firstLine="709"/>
        <w:jc w:val="center"/>
        <w:rPr>
          <w:rFonts w:ascii="Arial" w:hAnsi="Arial"/>
          <w:b/>
          <w:sz w:val="30"/>
        </w:rPr>
      </w:pPr>
      <w:r w:rsidRPr="00884488">
        <w:rPr>
          <w:rFonts w:ascii="Arial" w:hAnsi="Arial"/>
          <w:b/>
          <w:sz w:val="30"/>
        </w:rPr>
        <w:t>ПОСТАНОВЛЯЕТ:</w:t>
      </w:r>
    </w:p>
    <w:p w:rsidR="003C2BEA" w:rsidRPr="00884488" w:rsidRDefault="003C2BEA">
      <w:pPr>
        <w:pStyle w:val="Textbody"/>
        <w:spacing w:after="0"/>
        <w:ind w:firstLine="709"/>
        <w:jc w:val="center"/>
        <w:rPr>
          <w:rFonts w:ascii="Arial" w:hAnsi="Arial"/>
          <w:b/>
        </w:rPr>
      </w:pPr>
    </w:p>
    <w:p w:rsidR="003C2BEA" w:rsidRPr="00884488" w:rsidRDefault="00460675">
      <w:pPr>
        <w:pStyle w:val="Textbody"/>
        <w:spacing w:after="0"/>
        <w:ind w:firstLine="675"/>
        <w:jc w:val="both"/>
        <w:rPr>
          <w:rFonts w:ascii="Arial" w:hAnsi="Arial"/>
        </w:rPr>
      </w:pPr>
      <w:r w:rsidRPr="00884488">
        <w:rPr>
          <w:rFonts w:ascii="Arial" w:hAnsi="Arial"/>
        </w:rPr>
        <w:t xml:space="preserve"> 1. Информацию «О подготовке об</w:t>
      </w:r>
      <w:r w:rsidR="00186B8A" w:rsidRPr="00884488">
        <w:rPr>
          <w:rFonts w:ascii="Arial" w:hAnsi="Arial"/>
        </w:rPr>
        <w:t>щеоб</w:t>
      </w:r>
      <w:r w:rsidRPr="00884488">
        <w:rPr>
          <w:rFonts w:ascii="Arial" w:hAnsi="Arial"/>
        </w:rPr>
        <w:t>разовательных организаций Аларс</w:t>
      </w:r>
      <w:r w:rsidR="00624047" w:rsidRPr="00884488">
        <w:rPr>
          <w:rFonts w:ascii="Arial" w:hAnsi="Arial"/>
        </w:rPr>
        <w:t xml:space="preserve">кого района к </w:t>
      </w:r>
      <w:r w:rsidR="00186B8A" w:rsidRPr="00884488">
        <w:rPr>
          <w:rFonts w:ascii="Arial" w:hAnsi="Arial"/>
        </w:rPr>
        <w:t>началу нового 2021-2022</w:t>
      </w:r>
      <w:r w:rsidRPr="00884488">
        <w:rPr>
          <w:rFonts w:ascii="Arial" w:hAnsi="Arial"/>
        </w:rPr>
        <w:t xml:space="preserve"> учебного года» принять к сведению.</w:t>
      </w:r>
    </w:p>
    <w:p w:rsidR="003C2BEA" w:rsidRPr="00884488" w:rsidRDefault="00460675">
      <w:pPr>
        <w:pStyle w:val="Textbody"/>
        <w:spacing w:after="0"/>
        <w:ind w:firstLine="709"/>
        <w:jc w:val="both"/>
        <w:rPr>
          <w:rFonts w:ascii="Arial" w:hAnsi="Arial"/>
        </w:rPr>
      </w:pPr>
      <w:r w:rsidRPr="00884488">
        <w:rPr>
          <w:rFonts w:ascii="Arial" w:hAnsi="Arial"/>
        </w:rPr>
        <w:t xml:space="preserve"> 2. Комитету по ЖКХ, транспорту, связи, капитальному строительству и архитектуре администрации муниципального образования</w:t>
      </w:r>
      <w:r w:rsidR="00624047" w:rsidRPr="00884488">
        <w:rPr>
          <w:rFonts w:ascii="Arial" w:hAnsi="Arial"/>
        </w:rPr>
        <w:t xml:space="preserve"> «Аларский район» (Мишков А.П.</w:t>
      </w:r>
      <w:r w:rsidRPr="00884488">
        <w:rPr>
          <w:rFonts w:ascii="Arial" w:hAnsi="Arial"/>
        </w:rPr>
        <w:t xml:space="preserve">) провести необходимые мероприятия по </w:t>
      </w:r>
      <w:r w:rsidR="00D10DE9" w:rsidRPr="00884488">
        <w:rPr>
          <w:rFonts w:ascii="Arial" w:hAnsi="Arial"/>
        </w:rPr>
        <w:t>нача</w:t>
      </w:r>
      <w:r w:rsidR="00E25DC2" w:rsidRPr="00884488">
        <w:rPr>
          <w:rFonts w:ascii="Arial" w:hAnsi="Arial"/>
        </w:rPr>
        <w:t xml:space="preserve">лу строительства МКДОУ Аларский детский сад, </w:t>
      </w:r>
      <w:r w:rsidR="00F061C9" w:rsidRPr="00884488">
        <w:rPr>
          <w:rFonts w:ascii="Arial" w:hAnsi="Arial"/>
        </w:rPr>
        <w:t xml:space="preserve">продолжить работу </w:t>
      </w:r>
      <w:r w:rsidR="00E25DC2" w:rsidRPr="00884488">
        <w:rPr>
          <w:rFonts w:ascii="Arial" w:hAnsi="Arial"/>
        </w:rPr>
        <w:t xml:space="preserve">по подготовке проектно-сметной документации по </w:t>
      </w:r>
      <w:r w:rsidR="00F061C9" w:rsidRPr="00884488">
        <w:rPr>
          <w:rFonts w:ascii="Arial" w:hAnsi="Arial"/>
        </w:rPr>
        <w:t xml:space="preserve">строительству </w:t>
      </w:r>
      <w:r w:rsidR="00E25DC2" w:rsidRPr="00884488">
        <w:rPr>
          <w:rFonts w:ascii="Arial" w:hAnsi="Arial"/>
        </w:rPr>
        <w:t xml:space="preserve">МБОУ Ангарская СОШ, МБОУ Идеальская СОШ, МБОУ Иваническая СОШ. </w:t>
      </w:r>
      <w:r w:rsidR="00F061C9" w:rsidRPr="00884488">
        <w:rPr>
          <w:rFonts w:ascii="Arial" w:hAnsi="Arial"/>
        </w:rPr>
        <w:t>Производить контроль за проведением</w:t>
      </w:r>
      <w:r w:rsidR="00E25DC2" w:rsidRPr="00884488">
        <w:rPr>
          <w:rFonts w:ascii="Arial" w:hAnsi="Arial"/>
        </w:rPr>
        <w:t xml:space="preserve"> работ</w:t>
      </w:r>
      <w:r w:rsidR="009E6756" w:rsidRPr="00884488">
        <w:rPr>
          <w:rFonts w:ascii="Arial" w:hAnsi="Arial"/>
        </w:rPr>
        <w:t xml:space="preserve"> по ремонту пищеблоков МБОУ Бахтайская СОШ, МБОУ Могоеновская СОШ, МБОУ Иваническая СОШ, реконструкции МКДОУ Табарсукский д/сад.</w:t>
      </w:r>
    </w:p>
    <w:p w:rsidR="003C2BEA" w:rsidRPr="00884488" w:rsidRDefault="009E6756">
      <w:pPr>
        <w:pStyle w:val="Textbody"/>
        <w:spacing w:after="0"/>
        <w:ind w:firstLine="709"/>
        <w:jc w:val="both"/>
        <w:rPr>
          <w:rFonts w:ascii="Arial" w:hAnsi="Arial"/>
        </w:rPr>
      </w:pPr>
      <w:r w:rsidRPr="00884488">
        <w:rPr>
          <w:rFonts w:ascii="Arial" w:hAnsi="Arial"/>
        </w:rPr>
        <w:t>3</w:t>
      </w:r>
      <w:r w:rsidR="00460675" w:rsidRPr="00884488">
        <w:rPr>
          <w:rFonts w:ascii="Arial" w:hAnsi="Arial"/>
        </w:rPr>
        <w:t>. Комитету по финансам администрации муниципального образования «А</w:t>
      </w:r>
      <w:r w:rsidR="00624047" w:rsidRPr="00884488">
        <w:rPr>
          <w:rFonts w:ascii="Arial" w:hAnsi="Arial"/>
        </w:rPr>
        <w:t>ларский район» (Цыр</w:t>
      </w:r>
      <w:r w:rsidRPr="00884488">
        <w:rPr>
          <w:rFonts w:ascii="Arial" w:hAnsi="Arial"/>
        </w:rPr>
        <w:t>енов Б.Д.) предусмотреть на 2022</w:t>
      </w:r>
      <w:r w:rsidR="00460675" w:rsidRPr="00884488">
        <w:rPr>
          <w:rFonts w:ascii="Arial" w:hAnsi="Arial"/>
        </w:rPr>
        <w:t xml:space="preserve"> год финансирование мероприятий </w:t>
      </w:r>
      <w:r w:rsidR="00322C3C" w:rsidRPr="00884488">
        <w:rPr>
          <w:rFonts w:ascii="Arial" w:hAnsi="Arial"/>
        </w:rPr>
        <w:t xml:space="preserve">по </w:t>
      </w:r>
      <w:r w:rsidRPr="00884488">
        <w:rPr>
          <w:rFonts w:ascii="Arial" w:hAnsi="Arial"/>
        </w:rPr>
        <w:t>антитеррористической безопасности</w:t>
      </w:r>
      <w:r w:rsidR="00F061C9" w:rsidRPr="00884488">
        <w:rPr>
          <w:rFonts w:ascii="Arial" w:hAnsi="Arial"/>
        </w:rPr>
        <w:t xml:space="preserve">, </w:t>
      </w:r>
      <w:r w:rsidR="00460675" w:rsidRPr="00884488">
        <w:rPr>
          <w:rFonts w:ascii="Arial" w:hAnsi="Arial"/>
        </w:rPr>
        <w:t>по укреплению материально-технической б</w:t>
      </w:r>
      <w:r w:rsidR="00F061C9" w:rsidRPr="00884488">
        <w:rPr>
          <w:rFonts w:ascii="Arial" w:hAnsi="Arial"/>
        </w:rPr>
        <w:t xml:space="preserve">азы образовательных организаций, </w:t>
      </w:r>
      <w:r w:rsidRPr="00884488">
        <w:rPr>
          <w:rFonts w:ascii="Arial" w:hAnsi="Arial"/>
        </w:rPr>
        <w:t>по расширению пищеблоков в МБ</w:t>
      </w:r>
      <w:r w:rsidR="00322C3C" w:rsidRPr="00884488">
        <w:rPr>
          <w:rFonts w:ascii="Arial" w:hAnsi="Arial"/>
        </w:rPr>
        <w:t>О</w:t>
      </w:r>
      <w:r w:rsidRPr="00884488">
        <w:rPr>
          <w:rFonts w:ascii="Arial" w:hAnsi="Arial"/>
        </w:rPr>
        <w:t>У Бахтайская СОШ, МБОУ Могоеновская СОШ, МБОУ Иваническая СОШ.</w:t>
      </w:r>
    </w:p>
    <w:p w:rsidR="00322C3C" w:rsidRDefault="0062490D" w:rsidP="0062490D">
      <w:pPr>
        <w:pStyle w:val="Textbody"/>
        <w:spacing w:after="0"/>
        <w:ind w:firstLine="708"/>
        <w:jc w:val="both"/>
        <w:rPr>
          <w:rFonts w:ascii="Arial" w:hAnsi="Arial"/>
        </w:rPr>
      </w:pPr>
      <w:r w:rsidRPr="00884488">
        <w:rPr>
          <w:rFonts w:ascii="Arial" w:hAnsi="Arial"/>
        </w:rPr>
        <w:t>4.  О</w:t>
      </w:r>
      <w:r w:rsidR="00322C3C" w:rsidRPr="00884488">
        <w:rPr>
          <w:rFonts w:ascii="Arial" w:hAnsi="Arial"/>
        </w:rPr>
        <w:t>тделу ГО и ЧС администрац</w:t>
      </w:r>
      <w:r w:rsidRPr="00884488">
        <w:rPr>
          <w:rFonts w:ascii="Arial" w:hAnsi="Arial"/>
        </w:rPr>
        <w:t xml:space="preserve">ии муниципального образования </w:t>
      </w:r>
      <w:r w:rsidR="00164508">
        <w:rPr>
          <w:rFonts w:ascii="Arial" w:hAnsi="Arial"/>
        </w:rPr>
        <w:t>«Аларский район» (Мотоев А.В.</w:t>
      </w:r>
      <w:r w:rsidRPr="00884488">
        <w:rPr>
          <w:rFonts w:ascii="Arial" w:hAnsi="Arial"/>
        </w:rPr>
        <w:t xml:space="preserve">) производить контроль за проведением мероприятий по выполнению требований антитеррористической защищенности образовательных организаций Аларского </w:t>
      </w:r>
      <w:r w:rsidR="00164508">
        <w:rPr>
          <w:rFonts w:ascii="Arial" w:hAnsi="Arial"/>
        </w:rPr>
        <w:t>р</w:t>
      </w:r>
      <w:r w:rsidRPr="00884488">
        <w:rPr>
          <w:rFonts w:ascii="Arial" w:hAnsi="Arial"/>
        </w:rPr>
        <w:t xml:space="preserve">айона. </w:t>
      </w:r>
    </w:p>
    <w:p w:rsidR="00164508" w:rsidRPr="00884488" w:rsidRDefault="00164508" w:rsidP="0062490D">
      <w:pPr>
        <w:pStyle w:val="Textbody"/>
        <w:spacing w:after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5.  Разместить настоящее постановление с приложением на официальном сайте администрации МО «Аларский район» в информационно- телекоммуникационной сети «Интернет» (Мангутов Б.А.)</w:t>
      </w:r>
    </w:p>
    <w:p w:rsidR="003C2BEA" w:rsidRPr="00884488" w:rsidRDefault="00164508">
      <w:pPr>
        <w:pStyle w:val="Textbody"/>
        <w:spacing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460675" w:rsidRPr="00884488">
        <w:rPr>
          <w:rFonts w:ascii="Arial" w:hAnsi="Arial"/>
        </w:rPr>
        <w:t xml:space="preserve">Контроль за исполнением </w:t>
      </w:r>
      <w:r w:rsidR="00624047" w:rsidRPr="00884488">
        <w:rPr>
          <w:rFonts w:ascii="Arial" w:hAnsi="Arial"/>
        </w:rPr>
        <w:t xml:space="preserve">настоящего </w:t>
      </w:r>
      <w:r w:rsidR="00460675" w:rsidRPr="00884488">
        <w:rPr>
          <w:rFonts w:ascii="Arial" w:hAnsi="Arial"/>
        </w:rPr>
        <w:t>постановления возложить на заместителя мэра по социальным вопроса</w:t>
      </w:r>
      <w:r w:rsidR="00624047" w:rsidRPr="00884488">
        <w:rPr>
          <w:rFonts w:ascii="Arial" w:hAnsi="Arial"/>
        </w:rPr>
        <w:t>м Аларского района В.В</w:t>
      </w:r>
      <w:r w:rsidR="00460675" w:rsidRPr="00884488">
        <w:rPr>
          <w:rFonts w:ascii="Arial" w:hAnsi="Arial"/>
        </w:rPr>
        <w:t>.</w:t>
      </w:r>
      <w:r w:rsidR="00624047" w:rsidRPr="00884488">
        <w:rPr>
          <w:rFonts w:ascii="Arial" w:hAnsi="Arial"/>
        </w:rPr>
        <w:t xml:space="preserve"> Сагадарову.</w:t>
      </w:r>
    </w:p>
    <w:p w:rsidR="003C2BEA" w:rsidRPr="00884488" w:rsidRDefault="003C2BEA">
      <w:pPr>
        <w:pStyle w:val="Standard"/>
        <w:ind w:firstLine="709"/>
        <w:rPr>
          <w:rFonts w:ascii="Arial" w:hAnsi="Arial"/>
        </w:rPr>
      </w:pPr>
    </w:p>
    <w:p w:rsidR="00624047" w:rsidRPr="00884488" w:rsidRDefault="00624047">
      <w:pPr>
        <w:pStyle w:val="Textbody"/>
        <w:spacing w:after="0"/>
        <w:rPr>
          <w:rFonts w:ascii="Arial" w:hAnsi="Arial"/>
        </w:rPr>
      </w:pPr>
    </w:p>
    <w:p w:rsidR="003C2BEA" w:rsidRPr="00884488" w:rsidRDefault="00624047">
      <w:pPr>
        <w:pStyle w:val="Textbody"/>
        <w:spacing w:after="0"/>
        <w:rPr>
          <w:rFonts w:ascii="Arial" w:hAnsi="Arial"/>
        </w:rPr>
      </w:pPr>
      <w:r w:rsidRPr="00884488">
        <w:rPr>
          <w:rFonts w:ascii="Arial" w:hAnsi="Arial"/>
        </w:rPr>
        <w:t>Мэра</w:t>
      </w:r>
      <w:r w:rsidR="00460675" w:rsidRPr="00884488">
        <w:rPr>
          <w:rFonts w:ascii="Arial" w:hAnsi="Arial"/>
        </w:rPr>
        <w:t xml:space="preserve"> района</w:t>
      </w:r>
    </w:p>
    <w:p w:rsidR="003C2BEA" w:rsidRPr="00884488" w:rsidRDefault="00624047">
      <w:pPr>
        <w:pStyle w:val="Textbody"/>
        <w:spacing w:after="0"/>
        <w:rPr>
          <w:rFonts w:ascii="Arial" w:hAnsi="Arial"/>
        </w:rPr>
      </w:pPr>
      <w:r w:rsidRPr="00884488">
        <w:rPr>
          <w:rFonts w:ascii="Arial" w:hAnsi="Arial"/>
        </w:rPr>
        <w:t>Р.В. Дульбеев</w:t>
      </w:r>
    </w:p>
    <w:p w:rsidR="003C2BEA" w:rsidRPr="00884488" w:rsidRDefault="003C2BEA">
      <w:pPr>
        <w:pStyle w:val="Textbody"/>
        <w:spacing w:after="0"/>
        <w:rPr>
          <w:rFonts w:ascii="Arial" w:hAnsi="Arial"/>
        </w:rPr>
      </w:pPr>
    </w:p>
    <w:p w:rsidR="003C2BEA" w:rsidRPr="00884488" w:rsidRDefault="00460675">
      <w:pPr>
        <w:pStyle w:val="Textbody"/>
        <w:spacing w:after="0"/>
        <w:jc w:val="right"/>
        <w:rPr>
          <w:rFonts w:ascii="Courier New" w:hAnsi="Courier New"/>
          <w:sz w:val="22"/>
        </w:rPr>
      </w:pPr>
      <w:r w:rsidRPr="00884488">
        <w:rPr>
          <w:rFonts w:ascii="Courier New" w:hAnsi="Courier New"/>
          <w:sz w:val="22"/>
        </w:rPr>
        <w:t xml:space="preserve">   Приложение</w:t>
      </w:r>
    </w:p>
    <w:p w:rsidR="003C2BEA" w:rsidRPr="00884488" w:rsidRDefault="00460675">
      <w:pPr>
        <w:pStyle w:val="Textbody"/>
        <w:spacing w:after="0"/>
        <w:jc w:val="right"/>
        <w:rPr>
          <w:rFonts w:ascii="Courier New" w:hAnsi="Courier New"/>
          <w:sz w:val="22"/>
        </w:rPr>
      </w:pPr>
      <w:r w:rsidRPr="00884488">
        <w:rPr>
          <w:rFonts w:ascii="Courier New" w:hAnsi="Courier New"/>
          <w:sz w:val="22"/>
        </w:rPr>
        <w:lastRenderedPageBreak/>
        <w:t xml:space="preserve">к постановлению администрации </w:t>
      </w:r>
    </w:p>
    <w:p w:rsidR="003C2BEA" w:rsidRPr="00884488" w:rsidRDefault="00460675">
      <w:pPr>
        <w:pStyle w:val="Textbody"/>
        <w:spacing w:after="0"/>
        <w:jc w:val="right"/>
        <w:rPr>
          <w:rFonts w:ascii="Courier New" w:hAnsi="Courier New"/>
          <w:sz w:val="22"/>
        </w:rPr>
      </w:pPr>
      <w:r w:rsidRPr="00884488">
        <w:rPr>
          <w:rFonts w:ascii="Courier New" w:hAnsi="Courier New"/>
          <w:sz w:val="22"/>
        </w:rPr>
        <w:t>МО «Аларский район»</w:t>
      </w:r>
    </w:p>
    <w:p w:rsidR="003C2BEA" w:rsidRPr="00884488" w:rsidRDefault="00F3687A">
      <w:pPr>
        <w:pStyle w:val="Textbody"/>
        <w:spacing w:after="0"/>
        <w:jc w:val="right"/>
      </w:pPr>
      <w:r>
        <w:rPr>
          <w:rFonts w:ascii="Courier New" w:hAnsi="Courier New"/>
          <w:sz w:val="22"/>
        </w:rPr>
        <w:t>от 19.08</w:t>
      </w:r>
      <w:r w:rsidR="00624047" w:rsidRPr="00884488">
        <w:rPr>
          <w:rFonts w:ascii="Courier New" w:hAnsi="Courier New"/>
          <w:sz w:val="22"/>
        </w:rPr>
        <w:t>.202</w:t>
      </w:r>
      <w:r w:rsidR="006278C1">
        <w:rPr>
          <w:rFonts w:ascii="Courier New" w:hAnsi="Courier New"/>
          <w:sz w:val="22"/>
        </w:rPr>
        <w:t>1</w:t>
      </w:r>
      <w:r>
        <w:rPr>
          <w:rFonts w:ascii="Courier New" w:hAnsi="Courier New"/>
          <w:sz w:val="22"/>
        </w:rPr>
        <w:t>г. №526</w:t>
      </w:r>
      <w:r w:rsidR="00460675" w:rsidRPr="00884488">
        <w:rPr>
          <w:rFonts w:ascii="Courier New" w:hAnsi="Courier New"/>
          <w:sz w:val="22"/>
        </w:rPr>
        <w:t>-П</w:t>
      </w:r>
    </w:p>
    <w:p w:rsidR="003C2BEA" w:rsidRPr="00884488" w:rsidRDefault="003C2BEA">
      <w:pPr>
        <w:pStyle w:val="Textbody"/>
        <w:spacing w:after="0"/>
        <w:jc w:val="right"/>
        <w:rPr>
          <w:rFonts w:ascii="Arial" w:hAnsi="Arial"/>
        </w:rPr>
      </w:pPr>
    </w:p>
    <w:p w:rsidR="009154E9" w:rsidRPr="00884488" w:rsidRDefault="009154E9" w:rsidP="009154E9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884488">
        <w:rPr>
          <w:rFonts w:ascii="Arial" w:hAnsi="Arial" w:cs="Arial"/>
          <w:b/>
          <w:sz w:val="24"/>
          <w:szCs w:val="24"/>
        </w:rPr>
        <w:t>О готовности образовательных учреждений Аларского района</w:t>
      </w:r>
    </w:p>
    <w:p w:rsidR="009154E9" w:rsidRPr="00884488" w:rsidRDefault="00186B8A" w:rsidP="009154E9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884488">
        <w:rPr>
          <w:rFonts w:ascii="Arial" w:hAnsi="Arial" w:cs="Arial"/>
          <w:b/>
          <w:sz w:val="24"/>
          <w:szCs w:val="24"/>
        </w:rPr>
        <w:t>к новому 2021-2022</w:t>
      </w:r>
      <w:r w:rsidR="0016450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164508">
        <w:rPr>
          <w:rFonts w:ascii="Arial" w:hAnsi="Arial" w:cs="Arial"/>
          <w:b/>
          <w:sz w:val="24"/>
          <w:szCs w:val="24"/>
        </w:rPr>
        <w:t>учебному году</w:t>
      </w:r>
    </w:p>
    <w:p w:rsidR="009154E9" w:rsidRPr="00884488" w:rsidRDefault="009154E9" w:rsidP="009154E9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9154E9" w:rsidRPr="00884488" w:rsidRDefault="009154E9" w:rsidP="009154E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На территории Аларского района функционируе</w:t>
      </w:r>
      <w:r w:rsidR="00164508">
        <w:rPr>
          <w:rFonts w:ascii="Arial" w:eastAsia="Times New Roman" w:hAnsi="Arial" w:cs="Arial"/>
          <w:sz w:val="24"/>
          <w:szCs w:val="24"/>
          <w:lang w:eastAsia="ru-RU"/>
        </w:rPr>
        <w:t>т 33 образовательных организации:</w:t>
      </w:r>
    </w:p>
    <w:p w:rsidR="009154E9" w:rsidRPr="00884488" w:rsidRDefault="009154E9" w:rsidP="009154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-общеобразовательные учреждения - 18, имеющих в своем составе 16 структурных подразделений</w:t>
      </w:r>
      <w:r w:rsidR="00A32F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154E9" w:rsidRPr="00884488" w:rsidRDefault="009154E9" w:rsidP="009154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- дошкольные образовательные учреждения </w:t>
      </w:r>
      <w:r w:rsidR="00A32F1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13</w:t>
      </w:r>
      <w:r w:rsidR="00A32F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154E9" w:rsidRPr="00884488" w:rsidRDefault="009154E9" w:rsidP="009154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-учреждения дополнительного образования детей</w:t>
      </w:r>
      <w:r w:rsidR="00A32F17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A32F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54E9" w:rsidRPr="00884488" w:rsidRDefault="009154E9" w:rsidP="009154E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Прогнозируемая численность учащихся общеоб</w:t>
      </w:r>
      <w:r w:rsidR="00186B8A" w:rsidRPr="00884488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 в 2021-2022</w:t>
      </w:r>
      <w:r w:rsidR="006B76F4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 составит 3002</w:t>
      </w:r>
      <w:r w:rsidR="00164508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  <w:r w:rsidR="006B76F4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, что на 49 человек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больше </w:t>
      </w:r>
      <w:r w:rsidR="006B76F4" w:rsidRPr="00884488">
        <w:rPr>
          <w:rFonts w:ascii="Arial" w:eastAsia="Times New Roman" w:hAnsi="Arial" w:cs="Arial"/>
          <w:sz w:val="24"/>
          <w:szCs w:val="24"/>
          <w:lang w:eastAsia="ru-RU"/>
        </w:rPr>
        <w:t>показателя прошлого года – 2953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9154E9" w:rsidRPr="00884488" w:rsidRDefault="009154E9" w:rsidP="009154E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1 сентября этого года впер</w:t>
      </w:r>
      <w:r w:rsidR="006B76F4" w:rsidRPr="00884488">
        <w:rPr>
          <w:rFonts w:ascii="Arial" w:eastAsia="Times New Roman" w:hAnsi="Arial" w:cs="Arial"/>
          <w:sz w:val="24"/>
          <w:szCs w:val="24"/>
          <w:lang w:eastAsia="ru-RU"/>
        </w:rPr>
        <w:t>вые двери школ откроются для 326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перво</w:t>
      </w:r>
      <w:r w:rsidR="00CF7BF9" w:rsidRPr="00884488">
        <w:rPr>
          <w:rFonts w:ascii="Arial" w:eastAsia="Times New Roman" w:hAnsi="Arial" w:cs="Arial"/>
          <w:sz w:val="24"/>
          <w:szCs w:val="24"/>
          <w:lang w:eastAsia="ru-RU"/>
        </w:rPr>
        <w:t>классников (в прошлом году- 327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чел).</w:t>
      </w:r>
    </w:p>
    <w:p w:rsidR="009154E9" w:rsidRPr="00884488" w:rsidRDefault="009154E9" w:rsidP="009154E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Прогнозируемая численность воспитанников в дошкольных</w:t>
      </w:r>
      <w:r w:rsidR="00CF7BF9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учреждениях –95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0 чел.</w:t>
      </w:r>
    </w:p>
    <w:p w:rsidR="009154E9" w:rsidRPr="00884488" w:rsidRDefault="009154E9" w:rsidP="009154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Приемка образовательных учрежден</w:t>
      </w:r>
      <w:r w:rsidR="00CF7BF9" w:rsidRPr="00884488">
        <w:rPr>
          <w:rFonts w:ascii="Arial" w:eastAsia="Times New Roman" w:hAnsi="Arial" w:cs="Arial"/>
          <w:sz w:val="24"/>
          <w:szCs w:val="24"/>
          <w:lang w:eastAsia="ru-RU"/>
        </w:rPr>
        <w:t>ий к началу нового учебного 2021-2022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осуществлялась в соответствии с</w:t>
      </w:r>
      <w:r w:rsidR="00CF7BF9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164508">
        <w:rPr>
          <w:rFonts w:ascii="Arial" w:eastAsia="Times New Roman" w:hAnsi="Arial" w:cs="Arial"/>
          <w:sz w:val="24"/>
          <w:szCs w:val="24"/>
          <w:lang w:eastAsia="ru-RU"/>
        </w:rPr>
        <w:t>МО «Аларский район»</w:t>
      </w:r>
      <w:r w:rsidR="00CF7BF9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от 24.06.2021 г. № 434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CF7BF9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«О приемке образовательных организаци</w:t>
      </w:r>
      <w:r w:rsidR="00CF7BF9" w:rsidRPr="00884488">
        <w:rPr>
          <w:rFonts w:ascii="Arial" w:eastAsia="Times New Roman" w:hAnsi="Arial" w:cs="Arial"/>
          <w:sz w:val="24"/>
          <w:szCs w:val="24"/>
          <w:lang w:eastAsia="ru-RU"/>
        </w:rPr>
        <w:t>й Аларского района к новому 2021-2022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учебному году». </w:t>
      </w:r>
    </w:p>
    <w:p w:rsidR="009154E9" w:rsidRPr="00884488" w:rsidRDefault="009154E9" w:rsidP="009154E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Приемка образовательных учреждений проводилась межведомственной комиссией, в состав которой включены представители   Администрации </w:t>
      </w:r>
      <w:r w:rsidR="00164508">
        <w:rPr>
          <w:rFonts w:ascii="Arial" w:eastAsia="Times New Roman" w:hAnsi="Arial" w:cs="Arial"/>
          <w:sz w:val="24"/>
          <w:szCs w:val="24"/>
          <w:lang w:eastAsia="ru-RU"/>
        </w:rPr>
        <w:t>МО «Аларский район»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F0685">
        <w:rPr>
          <w:rFonts w:ascii="Arial" w:eastAsia="Times New Roman" w:hAnsi="Arial" w:cs="Arial"/>
          <w:sz w:val="24"/>
          <w:szCs w:val="24"/>
          <w:lang w:eastAsia="ru-RU"/>
        </w:rPr>
        <w:t>МКУ «Комитет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по образованию</w:t>
      </w:r>
      <w:r w:rsidR="007F068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, ОП №2 МО МВД России «Черемховский» (по согласованию), ОГИБДД МО МВД России «Чере</w:t>
      </w:r>
      <w:r w:rsidR="00A32F17">
        <w:rPr>
          <w:rFonts w:ascii="Arial" w:eastAsia="Times New Roman" w:hAnsi="Arial" w:cs="Arial"/>
          <w:sz w:val="24"/>
          <w:szCs w:val="24"/>
          <w:lang w:eastAsia="ru-RU"/>
        </w:rPr>
        <w:t>мховский»</w:t>
      </w:r>
      <w:r w:rsidR="007F0685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84488">
        <w:rPr>
          <w:rFonts w:ascii="Arial" w:hAnsi="Arial" w:cs="Arial"/>
          <w:sz w:val="24"/>
          <w:szCs w:val="24"/>
        </w:rPr>
        <w:t>ОГБУ</w:t>
      </w:r>
      <w:r w:rsidR="00CF7BF9" w:rsidRPr="00884488">
        <w:rPr>
          <w:rFonts w:ascii="Arial" w:hAnsi="Arial" w:cs="Arial"/>
          <w:sz w:val="24"/>
          <w:szCs w:val="24"/>
        </w:rPr>
        <w:t>З «Аларская районная больница»</w:t>
      </w:r>
      <w:r w:rsidR="007F0685">
        <w:rPr>
          <w:rFonts w:ascii="Arial" w:hAnsi="Arial" w:cs="Arial"/>
          <w:sz w:val="24"/>
          <w:szCs w:val="24"/>
        </w:rPr>
        <w:t xml:space="preserve"> (по согласованию)</w:t>
      </w:r>
      <w:r w:rsidR="00CF7BF9" w:rsidRPr="00884488">
        <w:rPr>
          <w:rFonts w:ascii="Arial" w:hAnsi="Arial" w:cs="Arial"/>
          <w:sz w:val="24"/>
          <w:szCs w:val="24"/>
        </w:rPr>
        <w:t>.</w:t>
      </w:r>
    </w:p>
    <w:p w:rsidR="009154E9" w:rsidRPr="00884488" w:rsidRDefault="009154E9" w:rsidP="007F06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          В процессе проверки готовности образовательных учреждений комиссией оценивалось: общее состояние объекта, состояние антитеррористической безопасности, санитарно-эпидемиологическое, гигиеническое и медицинское обеспечение, выполнение мероприятий, предложенных надзорными органами.</w:t>
      </w:r>
    </w:p>
    <w:p w:rsidR="00111C3C" w:rsidRPr="00884488" w:rsidRDefault="009154E9" w:rsidP="007F06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ремонтных работ в зданиях образовательных учреждений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eastAsia="Microsoft Sans Serif" w:hAnsi="Arial" w:cs="Arial"/>
          <w:sz w:val="24"/>
          <w:szCs w:val="24"/>
        </w:rPr>
        <w:t xml:space="preserve">В рамках муниципальной программы </w:t>
      </w:r>
      <w:r w:rsidRPr="00884488">
        <w:rPr>
          <w:rFonts w:ascii="Arial" w:hAnsi="Arial" w:cs="Arial"/>
          <w:sz w:val="24"/>
          <w:szCs w:val="24"/>
        </w:rPr>
        <w:t>«Развитие системы образования в Аларском районе на 2020-2024 годы»</w:t>
      </w:r>
      <w:r w:rsidR="00422353">
        <w:rPr>
          <w:rFonts w:ascii="Arial" w:hAnsi="Arial" w:cs="Arial"/>
          <w:sz w:val="24"/>
          <w:szCs w:val="24"/>
        </w:rPr>
        <w:t>, утвержденной постановлением администрации «Аларский район» от 28.05.2021 г. № 355-п,</w:t>
      </w:r>
      <w:r w:rsidRPr="00884488">
        <w:rPr>
          <w:rFonts w:ascii="Arial" w:hAnsi="Arial" w:cs="Arial"/>
          <w:sz w:val="24"/>
          <w:szCs w:val="24"/>
        </w:rPr>
        <w:t xml:space="preserve"> были выделены денежные средства для подготовки к новому учебному 2021-2022 году в сумме </w:t>
      </w:r>
      <w:r w:rsidRPr="00884488">
        <w:rPr>
          <w:rFonts w:ascii="Arial" w:hAnsi="Arial" w:cs="Arial"/>
          <w:b/>
          <w:sz w:val="24"/>
          <w:szCs w:val="24"/>
        </w:rPr>
        <w:t>8 314,6 тыс. руб</w:t>
      </w:r>
      <w:r w:rsidRPr="00A32F17">
        <w:rPr>
          <w:rFonts w:ascii="Arial" w:hAnsi="Arial" w:cs="Arial"/>
          <w:b/>
          <w:sz w:val="24"/>
          <w:szCs w:val="24"/>
        </w:rPr>
        <w:t>.</w:t>
      </w:r>
      <w:r w:rsidR="00A32F17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(общеобразовательным организациям</w:t>
      </w:r>
      <w:r w:rsidR="00A32F17">
        <w:rPr>
          <w:rFonts w:ascii="Arial" w:hAnsi="Arial" w:cs="Arial"/>
          <w:sz w:val="24"/>
          <w:szCs w:val="24"/>
        </w:rPr>
        <w:t xml:space="preserve"> – 5 </w:t>
      </w:r>
      <w:r w:rsidRPr="00884488">
        <w:rPr>
          <w:rFonts w:ascii="Arial" w:hAnsi="Arial" w:cs="Arial"/>
          <w:sz w:val="24"/>
          <w:szCs w:val="24"/>
        </w:rPr>
        <w:t>912,7 тыс.руб.; дошкольным образовательным организациям-1 690,2 тыс.руб.; организациям дополнительного образован</w:t>
      </w:r>
      <w:r w:rsidR="00422353">
        <w:rPr>
          <w:rFonts w:ascii="Arial" w:hAnsi="Arial" w:cs="Arial"/>
          <w:sz w:val="24"/>
          <w:szCs w:val="24"/>
        </w:rPr>
        <w:t xml:space="preserve">ия-711,7 тыс.руб.), за счет областного </w:t>
      </w:r>
      <w:r w:rsidRPr="00884488">
        <w:rPr>
          <w:rFonts w:ascii="Arial" w:hAnsi="Arial" w:cs="Arial"/>
          <w:sz w:val="24"/>
          <w:szCs w:val="24"/>
        </w:rPr>
        <w:t>бюджета</w:t>
      </w:r>
      <w:r w:rsidR="00A32F17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</w:t>
      </w:r>
      <w:r w:rsidR="00A32F17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3 116,5 тыс.руб., за счет рай</w:t>
      </w:r>
      <w:r w:rsidR="00A32F17">
        <w:rPr>
          <w:rFonts w:ascii="Arial" w:hAnsi="Arial" w:cs="Arial"/>
          <w:sz w:val="24"/>
          <w:szCs w:val="24"/>
        </w:rPr>
        <w:t>онного бюджета -5 198,1 тыс.руб</w:t>
      </w:r>
      <w:r w:rsidRPr="00884488">
        <w:rPr>
          <w:rFonts w:ascii="Arial" w:hAnsi="Arial" w:cs="Arial"/>
          <w:sz w:val="24"/>
          <w:szCs w:val="24"/>
        </w:rPr>
        <w:t>.</w:t>
      </w:r>
    </w:p>
    <w:p w:rsidR="00111C3C" w:rsidRPr="00884488" w:rsidRDefault="00111C3C" w:rsidP="00A32F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4488">
        <w:rPr>
          <w:rFonts w:ascii="Arial" w:hAnsi="Arial" w:cs="Arial"/>
          <w:b/>
          <w:bCs/>
          <w:sz w:val="24"/>
          <w:szCs w:val="24"/>
        </w:rPr>
        <w:t xml:space="preserve">           По муниципальной подпрограмме «Развитие системы дошкольного образования в муниципальном образовании «Аларский район» на 2020 - 2024 </w:t>
      </w:r>
      <w:r w:rsidRPr="00884488">
        <w:rPr>
          <w:rFonts w:ascii="Arial" w:hAnsi="Arial" w:cs="Arial"/>
          <w:b/>
          <w:sz w:val="24"/>
          <w:szCs w:val="24"/>
        </w:rPr>
        <w:t>годы» выделены денежные средства на следующие мероприятия</w:t>
      </w:r>
      <w:r w:rsidR="00A32F17">
        <w:rPr>
          <w:rFonts w:ascii="Arial" w:hAnsi="Arial" w:cs="Arial"/>
          <w:b/>
          <w:sz w:val="24"/>
          <w:szCs w:val="24"/>
        </w:rPr>
        <w:t xml:space="preserve"> в сумме – 1 690,2 тыс.руб. (</w:t>
      </w:r>
      <w:r w:rsidRPr="00884488">
        <w:rPr>
          <w:rFonts w:ascii="Arial" w:hAnsi="Arial" w:cs="Arial"/>
          <w:b/>
          <w:sz w:val="24"/>
          <w:szCs w:val="24"/>
        </w:rPr>
        <w:t>за счет обл.</w:t>
      </w:r>
      <w:r w:rsidR="00A32F17">
        <w:rPr>
          <w:rFonts w:ascii="Arial" w:hAnsi="Arial" w:cs="Arial"/>
          <w:b/>
          <w:sz w:val="24"/>
          <w:szCs w:val="24"/>
        </w:rPr>
        <w:t xml:space="preserve"> </w:t>
      </w:r>
      <w:r w:rsidRPr="00884488">
        <w:rPr>
          <w:rFonts w:ascii="Arial" w:hAnsi="Arial" w:cs="Arial"/>
          <w:b/>
          <w:sz w:val="24"/>
          <w:szCs w:val="24"/>
        </w:rPr>
        <w:t>бюджета-445,7 тыс.руб., за счет районного бюджета -1 244,5 тыс.руб.):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lastRenderedPageBreak/>
        <w:t>- приобретение рециркулятора-облучателя и передвижной</w:t>
      </w:r>
      <w:r w:rsidR="00A32F17">
        <w:rPr>
          <w:rFonts w:ascii="Arial" w:hAnsi="Arial" w:cs="Arial"/>
          <w:sz w:val="24"/>
          <w:szCs w:val="24"/>
        </w:rPr>
        <w:t xml:space="preserve"> стойки (МКДОУ Табарсукский д/с</w:t>
      </w:r>
      <w:r w:rsidRPr="00884488">
        <w:rPr>
          <w:rFonts w:ascii="Arial" w:hAnsi="Arial" w:cs="Arial"/>
          <w:sz w:val="24"/>
          <w:szCs w:val="24"/>
        </w:rPr>
        <w:t>)</w:t>
      </w:r>
      <w:r w:rsidR="00A32F17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</w:t>
      </w:r>
      <w:r w:rsidR="00A32F17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 xml:space="preserve">10,3 тыс.руб.; 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приобретение и перезарядка, техническое обслуживание огнетушителей, замена приборов (МКДОУ Кутуликский д/с №1,</w:t>
      </w:r>
      <w:r w:rsidR="00A32F17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МКДОУ Кутуликский д/с №4, МКДОУ Могоеновский д/с, МКДОУ Бахтайский д/с,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МКДОУ Зонский д/с)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31,3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 xml:space="preserve"> 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косметический ремонт здания (МКДОУ Кутуликский д/с №1,</w:t>
      </w:r>
      <w:r w:rsidR="00A32F17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МКДОУ Кутуликский д/с №4,</w:t>
      </w:r>
      <w:r w:rsidRPr="00884488">
        <w:rPr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МКДОУ Бахтайский д/с, МКДОУ Иванический д/с, МКДОУ Идеальский д/с, МКДОУ Могоеновский д/с, МКДОУ Зонский д/с, МКДОУ Маломолевский д/с, МКДОУ Тыргетуйский д/с, МКДОУ Табарсукский д/с, МКДОУ Забитуйский д/с, МКДОУ Зангейский д/с)-96,0тыс.руб.;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 xml:space="preserve">- приобретение стиральной машины (МКДОУ Кутуликский д/с №1, МКДОУ </w:t>
      </w:r>
      <w:r w:rsidR="00422353">
        <w:rPr>
          <w:rFonts w:ascii="Arial" w:hAnsi="Arial" w:cs="Arial"/>
          <w:sz w:val="24"/>
          <w:szCs w:val="24"/>
        </w:rPr>
        <w:t>Забитуйский д/с,)-299,3 тыс.руб.</w:t>
      </w:r>
      <w:r w:rsidRPr="00884488">
        <w:rPr>
          <w:rFonts w:ascii="Arial" w:hAnsi="Arial" w:cs="Arial"/>
          <w:sz w:val="24"/>
          <w:szCs w:val="24"/>
        </w:rPr>
        <w:t xml:space="preserve"> 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="00422353">
        <w:rPr>
          <w:rFonts w:ascii="Arial" w:hAnsi="Arial" w:cs="Arial"/>
          <w:sz w:val="24"/>
          <w:szCs w:val="24"/>
        </w:rPr>
        <w:t xml:space="preserve">приобретение посуды </w:t>
      </w:r>
      <w:r w:rsidRPr="00884488">
        <w:rPr>
          <w:rFonts w:ascii="Arial" w:hAnsi="Arial" w:cs="Arial"/>
          <w:sz w:val="24"/>
          <w:szCs w:val="24"/>
        </w:rPr>
        <w:t>(МКДОУ Кутуликский д/с №1) 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62,9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</w:t>
      </w:r>
      <w:r w:rsidRPr="00884488">
        <w:rPr>
          <w:sz w:val="24"/>
          <w:szCs w:val="24"/>
        </w:rPr>
        <w:t xml:space="preserve"> </w:t>
      </w:r>
      <w:r w:rsidR="00422353">
        <w:rPr>
          <w:rFonts w:ascii="Arial" w:hAnsi="Arial" w:cs="Arial"/>
          <w:sz w:val="24"/>
          <w:szCs w:val="24"/>
        </w:rPr>
        <w:t xml:space="preserve">приобретение холодильника </w:t>
      </w:r>
      <w:r w:rsidRPr="00884488">
        <w:rPr>
          <w:rFonts w:ascii="Arial" w:hAnsi="Arial" w:cs="Arial"/>
          <w:sz w:val="24"/>
          <w:szCs w:val="24"/>
        </w:rPr>
        <w:t>(МКДОУ Забитуйский д/с)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18,0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 текущий ремонт ограждения (МКДОУ Кутуликский д/с №1)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72,6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приобретение двери (МКДОУ Могоеновский д/с)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 xml:space="preserve">19,4 тыс.руб.; 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замена линолеума (МКДОУ Иванический д/с) 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5,6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приобретение штор, вуали, гардин (МКДОУ Табарсукский д/с) -36,2 тыс.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приобретение и поверка медицинского оборудования для лицензирования мед.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кабинетов (МКДОУ Кутуликский д/с №1,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МКДОУ Кутуликский д/с №4, МКДОУ Идеальский д/с, МКДОУ Могоеновский д/с, МКДОУ Зонский д/с, МКДОУ Маломолевский д/с, МКДОУ Тыргетуйский д/с, МКДОУ Табарсукский д/с, МКДОУ, МКДОУ Зангейский д/с)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="00943676">
        <w:rPr>
          <w:rFonts w:ascii="Arial" w:hAnsi="Arial" w:cs="Arial"/>
          <w:sz w:val="24"/>
          <w:szCs w:val="24"/>
        </w:rPr>
        <w:t>558,6,0тыс.руб..</w:t>
      </w:r>
    </w:p>
    <w:p w:rsidR="00111C3C" w:rsidRPr="00884488" w:rsidRDefault="00111C3C" w:rsidP="004223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По перечню проектов народных инициатив приобретена оргтехника для МКДОУ Кутуликский д/с №1, МКДОУ Кутуликский д/с №4, МКДОУ Бахтайский д/с, МКДОУ Зонский д/с, МКДОУ Иванический д/с, МКДОУ Идеальский д/с, МКДОУ Могоеновский д/с, МКДОУ Маломолевский д/с, МКДОУ Тыргетуйский д/с, МКДОУ Табарсукский д/с, МКДОУ Забитуйский д/с, МКДОУ Зангейский д/с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- 480,0тыс.руб.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="00422353">
        <w:rPr>
          <w:rFonts w:ascii="Arial" w:hAnsi="Arial" w:cs="Arial"/>
          <w:sz w:val="24"/>
          <w:szCs w:val="24"/>
        </w:rPr>
        <w:t>(за счет областного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бюджета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445,7 тыс.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руб., за счет районного бюджета 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34,3 тыс.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руб.).</w:t>
      </w:r>
    </w:p>
    <w:p w:rsidR="00111C3C" w:rsidRPr="00884488" w:rsidRDefault="00111C3C" w:rsidP="00111C3C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884488">
        <w:rPr>
          <w:rFonts w:ascii="Arial" w:hAnsi="Arial" w:cs="Arial"/>
          <w:b/>
          <w:bCs/>
          <w:sz w:val="24"/>
          <w:szCs w:val="24"/>
        </w:rPr>
        <w:t xml:space="preserve">По муниципальной подпрограмме </w:t>
      </w:r>
      <w:r w:rsidRPr="00884488">
        <w:rPr>
          <w:rFonts w:ascii="Arial" w:hAnsi="Arial" w:cs="Arial"/>
          <w:b/>
          <w:sz w:val="24"/>
          <w:szCs w:val="24"/>
        </w:rPr>
        <w:t>"Развитие системы общего образования в Аларском районе на 2020- 2024 годы» выделены денежные средства на следующие мероприятия в сумме-5 912,7 тыс.руб.(за счет</w:t>
      </w:r>
    </w:p>
    <w:p w:rsidR="00111C3C" w:rsidRPr="00884488" w:rsidRDefault="00111C3C" w:rsidP="00111C3C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r w:rsidRPr="00884488">
        <w:rPr>
          <w:rFonts w:ascii="Arial" w:hAnsi="Arial" w:cs="Arial"/>
          <w:b/>
          <w:sz w:val="24"/>
          <w:szCs w:val="24"/>
        </w:rPr>
        <w:t xml:space="preserve"> обл.</w:t>
      </w:r>
      <w:r w:rsidR="007D2263">
        <w:rPr>
          <w:rFonts w:ascii="Arial" w:hAnsi="Arial" w:cs="Arial"/>
          <w:b/>
          <w:sz w:val="24"/>
          <w:szCs w:val="24"/>
        </w:rPr>
        <w:t xml:space="preserve"> </w:t>
      </w:r>
      <w:r w:rsidRPr="00884488">
        <w:rPr>
          <w:rFonts w:ascii="Arial" w:hAnsi="Arial" w:cs="Arial"/>
          <w:b/>
          <w:sz w:val="24"/>
          <w:szCs w:val="24"/>
        </w:rPr>
        <w:t>бюджета</w:t>
      </w:r>
      <w:r w:rsidR="007D2263">
        <w:rPr>
          <w:rFonts w:ascii="Arial" w:hAnsi="Arial" w:cs="Arial"/>
          <w:b/>
          <w:sz w:val="24"/>
          <w:szCs w:val="24"/>
        </w:rPr>
        <w:t xml:space="preserve"> </w:t>
      </w:r>
      <w:r w:rsidRPr="00884488">
        <w:rPr>
          <w:rFonts w:ascii="Arial" w:hAnsi="Arial" w:cs="Arial"/>
          <w:b/>
          <w:sz w:val="24"/>
          <w:szCs w:val="24"/>
        </w:rPr>
        <w:t>-</w:t>
      </w:r>
      <w:r w:rsidR="007D2263">
        <w:rPr>
          <w:rFonts w:ascii="Arial" w:hAnsi="Arial" w:cs="Arial"/>
          <w:b/>
          <w:sz w:val="24"/>
          <w:szCs w:val="24"/>
        </w:rPr>
        <w:t xml:space="preserve"> </w:t>
      </w:r>
      <w:r w:rsidRPr="00884488">
        <w:rPr>
          <w:rFonts w:ascii="Arial" w:hAnsi="Arial" w:cs="Arial"/>
          <w:b/>
          <w:sz w:val="24"/>
          <w:szCs w:val="24"/>
        </w:rPr>
        <w:t>2 146,1 тыс.руб., за счет районного бюджета -3 766,6тыс.руб.):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косметический ремонт здания (</w:t>
      </w:r>
      <w:r w:rsidRPr="00884488">
        <w:rPr>
          <w:rFonts w:ascii="Arial" w:hAnsi="Arial" w:cs="Arial"/>
          <w:sz w:val="24"/>
          <w:szCs w:val="24"/>
        </w:rPr>
        <w:t>18 общеобразовательных организаций)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 xml:space="preserve">-162,0 тыс.руб.; 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 оснащение автотранспорта запасны</w:t>
      </w:r>
      <w:r w:rsidR="007D2263">
        <w:rPr>
          <w:rFonts w:ascii="Arial" w:hAnsi="Arial" w:cs="Arial"/>
          <w:bCs/>
          <w:sz w:val="24"/>
          <w:szCs w:val="24"/>
        </w:rPr>
        <w:t xml:space="preserve">ми частями, технический осмотр </w:t>
      </w:r>
      <w:r w:rsidRPr="00884488">
        <w:rPr>
          <w:rFonts w:ascii="Arial" w:hAnsi="Arial" w:cs="Arial"/>
          <w:bCs/>
          <w:sz w:val="24"/>
          <w:szCs w:val="24"/>
        </w:rPr>
        <w:t>автобусов, страховка, ремонт тахографа, замена карты тахографа и т.д (</w:t>
      </w:r>
      <w:r w:rsidRPr="00884488">
        <w:rPr>
          <w:rFonts w:ascii="Arial" w:hAnsi="Arial" w:cs="Arial"/>
          <w:sz w:val="24"/>
          <w:szCs w:val="24"/>
        </w:rPr>
        <w:t>18 общеобразовательных организаций</w:t>
      </w:r>
      <w:r w:rsidRPr="00884488">
        <w:rPr>
          <w:rFonts w:ascii="Arial" w:hAnsi="Arial" w:cs="Arial"/>
          <w:bCs/>
          <w:sz w:val="24"/>
          <w:szCs w:val="24"/>
        </w:rPr>
        <w:t>)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- 1 060,7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-ремонт кровли (МБОУ Могоеновская СОШ)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-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 xml:space="preserve">43,8 тыс.руб.; 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-монтаж АПС, оборудование для пожарной сигнализации, монтаж видеонаблюдения, тревожная кнопка (МБОУ Александровская СОШ, МБОУ Аларская СОШ, МБОУ Забитуйская СОШ,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МБОУ Маниловская СОШ) -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485,8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lastRenderedPageBreak/>
        <w:t>-расходы на оплату пожарного извещателя, перезарядка, приобретение, техническое обслуживание огнетушителей (МБОУ Идеальская СОШ, МБОУ</w:t>
      </w:r>
      <w:r w:rsidR="00422353">
        <w:rPr>
          <w:rFonts w:ascii="Arial" w:hAnsi="Arial" w:cs="Arial"/>
          <w:bCs/>
          <w:sz w:val="24"/>
          <w:szCs w:val="24"/>
        </w:rPr>
        <w:t xml:space="preserve"> Александровская СОШ, МБОУ Аларс</w:t>
      </w:r>
      <w:r w:rsidRPr="00884488">
        <w:rPr>
          <w:rFonts w:ascii="Arial" w:hAnsi="Arial" w:cs="Arial"/>
          <w:bCs/>
          <w:sz w:val="24"/>
          <w:szCs w:val="24"/>
        </w:rPr>
        <w:t>кая СОШ, МБОУ Алятская СОШ, МБОУ Бахтайская СОШ, МБОУ Иваническая СОШ, МБОУ Могоеновская С</w:t>
      </w:r>
      <w:r w:rsidR="00422353">
        <w:rPr>
          <w:rFonts w:ascii="Arial" w:hAnsi="Arial" w:cs="Arial"/>
          <w:bCs/>
          <w:sz w:val="24"/>
          <w:szCs w:val="24"/>
        </w:rPr>
        <w:t>ОШ, МБОУ Кутуликская СОШ, МКОУ Г</w:t>
      </w:r>
      <w:r w:rsidRPr="00884488">
        <w:rPr>
          <w:rFonts w:ascii="Arial" w:hAnsi="Arial" w:cs="Arial"/>
          <w:bCs/>
          <w:sz w:val="24"/>
          <w:szCs w:val="24"/>
        </w:rPr>
        <w:t>оловинская ООШ, МБОУ Маниловская СОШ)- 89,7тыс.руб.;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 огнезащитная обработка (МБОУ Забитуйская СОШ) – 2,5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ремонт кабинета «Точка роста» приобретение информационного стенда,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ремонт окон, приобретение линолеума, приобретение мебели,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приобретение рулонных штор (МБОУ Александровская СОШ, МБОУ Бахтайская СОШ, МБОУ Идеальская СОШ, МКОУ Ныгдинская СОШ)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- 777,2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 приобретение и поверка медицинского оборудования для лицензирования мед.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кабинетов (МБОУ Александровская СОШ,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МБОУ Алятская СОШ, МБОУ Ангарская СОШ,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МБОУ Зонская СОШ, МБОУ Иваническая СОШ, МКОУ Егоровская ООШ, МКОУ Ныгдинская СОШ, )-490,7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-оплата за обучение специалиста ответственного за обеспечение БДД, за обучение водителя, за обучение контролера технического состояния транспортного средства (МБОУ Александровская СОШ, МБОУ Ангарская СОШ, МБОУ Бахтайская СОШ,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МБОУ Идеальская СОШ,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МБОУ Табарсукская СОШ, МКОУ Головинская ООШ, МБОУ Забитуйская СОШ)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–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98,2 тыс. 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 приобретение стиральной машины (МБОУ Иваническая СОШ) – 8,3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 xml:space="preserve">- приобретение досмотрового металлоискателя (МБОУ Бахтайская СОШ) -1,7 тыс.руб.; 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приобретение эл.</w:t>
      </w:r>
      <w:r w:rsidR="007D2263">
        <w:rPr>
          <w:rFonts w:ascii="Arial" w:hAnsi="Arial" w:cs="Arial"/>
          <w:bCs/>
          <w:sz w:val="24"/>
          <w:szCs w:val="24"/>
        </w:rPr>
        <w:t xml:space="preserve"> </w:t>
      </w:r>
      <w:r w:rsidRPr="00884488">
        <w:rPr>
          <w:rFonts w:ascii="Arial" w:hAnsi="Arial" w:cs="Arial"/>
          <w:bCs/>
          <w:sz w:val="24"/>
          <w:szCs w:val="24"/>
        </w:rPr>
        <w:t>плиты, промышленной печи, тены для эл.плиты  (МБОУ Алятская СОШ, МБОУ Нельхайская СОШ, МБОУ Забитуйская СОШ) – 107,0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4488">
        <w:rPr>
          <w:rFonts w:ascii="Arial" w:hAnsi="Arial" w:cs="Arial"/>
          <w:bCs/>
          <w:sz w:val="24"/>
          <w:szCs w:val="24"/>
        </w:rPr>
        <w:t>-установка окон, двери (МКОУ Егоровская ООШ, МБОУ Могоеновская СОШ,) – 274,0 тыс.</w:t>
      </w:r>
      <w:r w:rsidR="00422353">
        <w:rPr>
          <w:rFonts w:ascii="Arial" w:hAnsi="Arial" w:cs="Arial"/>
          <w:bCs/>
          <w:sz w:val="24"/>
          <w:szCs w:val="24"/>
        </w:rPr>
        <w:t>руб..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По перечню проектов народных инициатив приобретено учебно- лабораторное оборудование для МБОУ Александровская СОШ, МБОУ Бахтайская СОШ, МБОУ Кутуликская СОШ, МБОУ Табарсукская СОШ, МКОУ Тыргетуйская СО</w:t>
      </w:r>
      <w:r w:rsidR="00422353">
        <w:rPr>
          <w:rFonts w:ascii="Arial" w:hAnsi="Arial" w:cs="Arial"/>
          <w:sz w:val="24"/>
          <w:szCs w:val="24"/>
        </w:rPr>
        <w:t>Ш -1811,1 тыс.руб. (за счет областного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бюджета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1 681,8 тыс.руб., за счет районного бюджета -129,3 тыс.руб.).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 xml:space="preserve">- приобретено оборудование для медицинского кабинета МБОУ Александровская СОШ, МБОУ Алятская СОШ, МБОУ Нельхайская СОШ, МБОУ Аларская СОШ, МКОУ Тыргетуйская </w:t>
      </w:r>
      <w:r w:rsidR="00422353">
        <w:rPr>
          <w:rFonts w:ascii="Arial" w:hAnsi="Arial" w:cs="Arial"/>
          <w:sz w:val="24"/>
          <w:szCs w:val="24"/>
        </w:rPr>
        <w:t>СОШ-500,0 тыс.руб. (за счет областного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бюджета-464,3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тыс.руб., за счет районного бюджета -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35,7 тыс.руб.).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84488">
        <w:rPr>
          <w:rFonts w:ascii="Arial" w:hAnsi="Arial" w:cs="Arial"/>
          <w:b/>
          <w:sz w:val="24"/>
          <w:szCs w:val="24"/>
        </w:rPr>
        <w:t>По муниципальной подпрограмме «Предоставление дополнительного образования учащимся в образовательных организациях муниципального образования Аларский район" на 2020-   2021гг.»</w:t>
      </w:r>
      <w:r w:rsidRPr="00884488">
        <w:rPr>
          <w:rFonts w:ascii="Arial" w:hAnsi="Arial" w:cs="Arial"/>
          <w:sz w:val="24"/>
          <w:szCs w:val="24"/>
        </w:rPr>
        <w:t xml:space="preserve">  </w:t>
      </w:r>
      <w:r w:rsidRPr="00884488">
        <w:rPr>
          <w:rFonts w:ascii="Arial" w:hAnsi="Arial" w:cs="Arial"/>
          <w:b/>
          <w:sz w:val="24"/>
          <w:szCs w:val="24"/>
        </w:rPr>
        <w:t>выделены денежные средства на сле</w:t>
      </w:r>
      <w:r w:rsidR="00422353">
        <w:rPr>
          <w:rFonts w:ascii="Arial" w:hAnsi="Arial" w:cs="Arial"/>
          <w:b/>
          <w:sz w:val="24"/>
          <w:szCs w:val="24"/>
        </w:rPr>
        <w:t>дующие мероприятия в сумме-351,7 тыс.руб.(за счет областного</w:t>
      </w:r>
      <w:r w:rsidR="007D2263">
        <w:rPr>
          <w:rFonts w:ascii="Arial" w:hAnsi="Arial" w:cs="Arial"/>
          <w:b/>
          <w:sz w:val="24"/>
          <w:szCs w:val="24"/>
        </w:rPr>
        <w:t xml:space="preserve"> </w:t>
      </w:r>
      <w:r w:rsidR="00422353">
        <w:rPr>
          <w:rFonts w:ascii="Arial" w:hAnsi="Arial" w:cs="Arial"/>
          <w:b/>
          <w:sz w:val="24"/>
          <w:szCs w:val="24"/>
        </w:rPr>
        <w:t>бюджета-190,4</w:t>
      </w:r>
      <w:r w:rsidRPr="00884488">
        <w:rPr>
          <w:rFonts w:ascii="Arial" w:hAnsi="Arial" w:cs="Arial"/>
          <w:b/>
          <w:sz w:val="24"/>
          <w:szCs w:val="24"/>
        </w:rPr>
        <w:t xml:space="preserve"> тыс.руб., з</w:t>
      </w:r>
      <w:r w:rsidR="00422353">
        <w:rPr>
          <w:rFonts w:ascii="Arial" w:hAnsi="Arial" w:cs="Arial"/>
          <w:b/>
          <w:sz w:val="24"/>
          <w:szCs w:val="24"/>
        </w:rPr>
        <w:t>а счет районного бюджета -161,3</w:t>
      </w:r>
      <w:r w:rsidRPr="00884488">
        <w:rPr>
          <w:rFonts w:ascii="Arial" w:hAnsi="Arial" w:cs="Arial"/>
          <w:b/>
          <w:sz w:val="24"/>
          <w:szCs w:val="24"/>
        </w:rPr>
        <w:t xml:space="preserve"> тыс.руб.):</w:t>
      </w:r>
    </w:p>
    <w:p w:rsidR="00111C3C" w:rsidRPr="00884488" w:rsidRDefault="00111C3C" w:rsidP="00111C3C">
      <w:pPr>
        <w:pStyle w:val="printj"/>
        <w:spacing w:before="0" w:after="0"/>
        <w:ind w:firstLine="709"/>
      </w:pPr>
      <w:r w:rsidRPr="00884488">
        <w:rPr>
          <w:rFonts w:ascii="Arial" w:hAnsi="Arial" w:cs="Arial"/>
        </w:rPr>
        <w:t>-приобретение запчастей, технический осмотр, страховка автобуса -90,0 тыс.руб..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-приобретение ПК для ГТО -35,8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lastRenderedPageBreak/>
        <w:t>-косметический ремонт здания-10,0 тыс.руб.;</w:t>
      </w:r>
    </w:p>
    <w:p w:rsidR="00111C3C" w:rsidRPr="00884488" w:rsidRDefault="00111C3C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-приобретение, техническое обслуживание огнетушителей-10,9 тыс.руб..</w:t>
      </w:r>
    </w:p>
    <w:p w:rsidR="00111C3C" w:rsidRDefault="00111C3C" w:rsidP="004407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4488">
        <w:rPr>
          <w:rFonts w:ascii="Arial" w:hAnsi="Arial" w:cs="Arial"/>
          <w:sz w:val="24"/>
          <w:szCs w:val="24"/>
        </w:rPr>
        <w:t>По перечню проектов народных инициатив приобретена оргтехника для МБОУ ДО ДЮСШ, МБОУ ДО РД</w:t>
      </w:r>
      <w:r w:rsidR="00440772">
        <w:rPr>
          <w:rFonts w:ascii="Arial" w:hAnsi="Arial" w:cs="Arial"/>
          <w:sz w:val="24"/>
          <w:szCs w:val="24"/>
        </w:rPr>
        <w:t>ДТ 205,0 тыс. руб. (за счет областного</w:t>
      </w:r>
      <w:r w:rsidR="007D2263">
        <w:rPr>
          <w:rFonts w:ascii="Arial" w:hAnsi="Arial" w:cs="Arial"/>
          <w:sz w:val="24"/>
          <w:szCs w:val="24"/>
        </w:rPr>
        <w:t xml:space="preserve"> </w:t>
      </w:r>
      <w:r w:rsidRPr="00884488">
        <w:rPr>
          <w:rFonts w:ascii="Arial" w:hAnsi="Arial" w:cs="Arial"/>
          <w:sz w:val="24"/>
          <w:szCs w:val="24"/>
        </w:rPr>
        <w:t>бюджета-190,4 тыс.руб., за счет районного бюджета -14,6 тыс.руб.).</w:t>
      </w:r>
    </w:p>
    <w:p w:rsidR="00440772" w:rsidRDefault="00440772" w:rsidP="00111C3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772">
        <w:rPr>
          <w:rFonts w:ascii="Arial" w:hAnsi="Arial" w:cs="Arial"/>
          <w:b/>
          <w:sz w:val="24"/>
          <w:szCs w:val="24"/>
        </w:rPr>
        <w:t>В рамках программы «Развитие массового детско-юношеского спорта в общеобразовательных организациях Аларского района на 2020-2024 годы» выделены денежные средства  на следующие мероприятия в сумме-360,00 тыс. руб. (за счет областного бюджета – 334,3 тыс. руб., за счет районного бюджета – 25,7 тыс. руб.):</w:t>
      </w:r>
    </w:p>
    <w:p w:rsidR="00440772" w:rsidRPr="00440772" w:rsidRDefault="00440772" w:rsidP="00111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Pr="00440772">
        <w:rPr>
          <w:rFonts w:ascii="Arial" w:hAnsi="Arial" w:cs="Arial"/>
          <w:sz w:val="24"/>
          <w:szCs w:val="24"/>
        </w:rPr>
        <w:t>риобретена спортивная форма для команд Аларского района для МБОУ ДО ДЮСШ 360,0 тыс.руб. (за счет областного бюджета – 334,3 тыс.руб., за счет районного бюджета – 25,7 тыс.руб.).</w:t>
      </w:r>
    </w:p>
    <w:p w:rsidR="00884488" w:rsidRPr="00884488" w:rsidRDefault="00884488" w:rsidP="004B11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4488" w:rsidRPr="00884488" w:rsidRDefault="00884488" w:rsidP="007D22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b/>
          <w:sz w:val="24"/>
          <w:szCs w:val="24"/>
          <w:lang w:eastAsia="ru-RU"/>
        </w:rPr>
        <w:t>Пожарная безопасность</w:t>
      </w:r>
    </w:p>
    <w:p w:rsidR="00884488" w:rsidRPr="00884488" w:rsidRDefault="00884488" w:rsidP="0088448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безопасных условий учебно-воспитательного процесса – это приоритетное направление работы</w:t>
      </w:r>
      <w:r w:rsidR="004B11A8">
        <w:rPr>
          <w:rFonts w:ascii="Arial" w:eastAsia="Times New Roman" w:hAnsi="Arial" w:cs="Arial"/>
          <w:sz w:val="24"/>
          <w:szCs w:val="24"/>
          <w:lang w:eastAsia="ru-RU"/>
        </w:rPr>
        <w:t xml:space="preserve"> МКУ «Комитет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по образованию</w:t>
      </w:r>
      <w:r w:rsidR="004B11A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2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В целях плановой подготовки образовательных учреждений к новому учебному году на обеспечение пожарной безопасности из средств местного бюджета выделены средства на:</w:t>
      </w:r>
    </w:p>
    <w:p w:rsidR="00884488" w:rsidRPr="00884488" w:rsidRDefault="00884488" w:rsidP="0088448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-огнезащитную обработку деревянных конструкций -</w:t>
      </w:r>
      <w:r w:rsidR="007D2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2 500 руб.</w:t>
      </w:r>
      <w:r w:rsidR="004B11A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84488" w:rsidRPr="00884488" w:rsidRDefault="00884488" w:rsidP="0088448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-приобретение и перезарядку огнетушителей</w:t>
      </w:r>
      <w:r w:rsidR="007D2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- 119 420 руб.</w:t>
      </w:r>
    </w:p>
    <w:p w:rsidR="00884488" w:rsidRPr="00884488" w:rsidRDefault="00884488" w:rsidP="0088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488" w:rsidRPr="00884488" w:rsidRDefault="00884488" w:rsidP="0088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По состоянию на 16.08.2021 года:</w:t>
      </w:r>
    </w:p>
    <w:p w:rsidR="00884488" w:rsidRPr="00884488" w:rsidRDefault="00884488" w:rsidP="0088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488" w:rsidRPr="00884488" w:rsidRDefault="00884488" w:rsidP="0088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-обеспечены автоматической пожарной сигнализацией все образовательные учреждения;</w:t>
      </w:r>
    </w:p>
    <w:p w:rsidR="00884488" w:rsidRPr="00884488" w:rsidRDefault="00884488" w:rsidP="0088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488" w:rsidRPr="00884488" w:rsidRDefault="00884488" w:rsidP="0088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-вывод сигнала на пульт ЕДДС имеют   </w:t>
      </w:r>
      <w:r w:rsidR="004B11A8">
        <w:rPr>
          <w:rFonts w:ascii="Arial" w:eastAsia="Times New Roman" w:hAnsi="Arial" w:cs="Arial"/>
          <w:sz w:val="24"/>
          <w:szCs w:val="24"/>
          <w:lang w:eastAsia="ru-RU"/>
        </w:rPr>
        <w:t>все образовательные организации.</w:t>
      </w:r>
    </w:p>
    <w:p w:rsidR="00884488" w:rsidRPr="00884488" w:rsidRDefault="00884488" w:rsidP="004B11A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В период с 24 августа по 1 сентября</w:t>
      </w:r>
      <w:r w:rsidR="004B11A8">
        <w:rPr>
          <w:rFonts w:ascii="Arial" w:eastAsia="Times New Roman" w:hAnsi="Arial" w:cs="Arial"/>
          <w:sz w:val="24"/>
          <w:szCs w:val="24"/>
          <w:lang w:eastAsia="ru-RU"/>
        </w:rPr>
        <w:t xml:space="preserve"> 2021 года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запланированы практические тренировки с персоналом учреждений по отработке эвакуации из зданий, а также инструктивные занятия с педагогами и обслуживающим персоналом по вопросам соблюдения требований пожарной безопасности и действиям в случае возникновения пожара.</w:t>
      </w:r>
    </w:p>
    <w:p w:rsidR="00884488" w:rsidRPr="00884488" w:rsidRDefault="00884488" w:rsidP="0088448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4488" w:rsidRPr="00884488" w:rsidRDefault="00884488" w:rsidP="0088448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b/>
          <w:sz w:val="24"/>
          <w:szCs w:val="24"/>
          <w:lang w:eastAsia="ru-RU"/>
        </w:rPr>
        <w:t>Антитеррористическая безопасность</w:t>
      </w:r>
    </w:p>
    <w:p w:rsidR="00884488" w:rsidRPr="00884488" w:rsidRDefault="00884488" w:rsidP="0088448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4488" w:rsidRPr="00884488" w:rsidRDefault="00884488" w:rsidP="001613E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Среди мер по </w:t>
      </w:r>
      <w:r w:rsidRPr="008844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обеспечению антитеррористической защищенности объектов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главное внимание обращается на укрепление пропускного режима и организацию охраны образовательных организаций. В настоящее время кнопки экстренного вызова установлены во всех</w:t>
      </w:r>
      <w:r w:rsidR="004B11A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организациях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с выходом на пульт отделения вневедомственной охраны. Обслуживание кнопок тревожной сигнализации осуществляется по безвозмездному договору с ЧРО «ВДПО».</w:t>
      </w:r>
    </w:p>
    <w:p w:rsidR="00884488" w:rsidRPr="00884488" w:rsidRDefault="00884488" w:rsidP="001613E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антитеррористической безопасности во всех школах имеются стационарные телефоны, которые позволяют по мере необходимости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вызывать органы правопорядка. Системами видеонаблюдения оснащены все образовательные учреждения. Всего установлено - 151 камер</w:t>
      </w:r>
      <w:r w:rsidR="001613E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, из них внутреннего наблюдения-102 шт., наружного –</w:t>
      </w:r>
      <w:r w:rsidR="007D2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49 шт. </w:t>
      </w:r>
    </w:p>
    <w:p w:rsidR="00884488" w:rsidRPr="00884488" w:rsidRDefault="00884488" w:rsidP="001613E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Также для безопасности проведения летнего отдыха детей в МБУ ОЛ «Мечта»</w:t>
      </w:r>
      <w:r w:rsidR="007D2263">
        <w:rPr>
          <w:rFonts w:ascii="Arial" w:eastAsia="Times New Roman" w:hAnsi="Arial" w:cs="Arial"/>
          <w:sz w:val="24"/>
          <w:szCs w:val="24"/>
          <w:lang w:eastAsia="ru-RU"/>
        </w:rPr>
        <w:t xml:space="preserve"> им. В.В. Кузина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установлены дополнительно 8 камер наружного видеонаблюдения.</w:t>
      </w:r>
    </w:p>
    <w:p w:rsidR="00884488" w:rsidRPr="00884488" w:rsidRDefault="00884488" w:rsidP="001613E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Кроме видеонаблюдения охрана общеобразовательных учреждений осуществляется силами сторожей школ.</w:t>
      </w:r>
    </w:p>
    <w:p w:rsidR="00884488" w:rsidRPr="00884488" w:rsidRDefault="00884488" w:rsidP="001613E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16 августа </w:t>
      </w:r>
      <w:r w:rsidR="001613E1">
        <w:rPr>
          <w:rFonts w:ascii="Arial" w:eastAsia="Times New Roman" w:hAnsi="Arial" w:cs="Arial"/>
          <w:sz w:val="24"/>
          <w:szCs w:val="24"/>
          <w:lang w:eastAsia="ru-RU"/>
        </w:rPr>
        <w:t xml:space="preserve">2021 года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паспорта антитеррористической защищенности имеют все образовательные организации района, кроме МКДОУ Бахтайский д/с, который на данный момент находится на согласовании в УФСБ России по Иркутской области. </w:t>
      </w:r>
    </w:p>
    <w:p w:rsidR="00884488" w:rsidRPr="00884488" w:rsidRDefault="00884488" w:rsidP="0088448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13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Во всех учреждениях назначены должностные лица, ответственные за обеспечение безопасности. Проводятся инструктажи работников и обучающихся, тренировки по отработке практических действий в экстремальных ситуациях. </w:t>
      </w:r>
    </w:p>
    <w:p w:rsidR="009154E9" w:rsidRPr="00884488" w:rsidRDefault="009154E9" w:rsidP="009154E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4E9" w:rsidRPr="00884488" w:rsidRDefault="00264BD9" w:rsidP="00264BD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Обеспеченность кадрами</w:t>
      </w:r>
    </w:p>
    <w:p w:rsidR="009154E9" w:rsidRPr="00884488" w:rsidRDefault="009154E9" w:rsidP="009154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Педагогические кадры, являются главной, наиболее ценной и значимой частью ресурсов образования, которые обеспечивают результативность и </w:t>
      </w:r>
    </w:p>
    <w:p w:rsidR="009154E9" w:rsidRPr="00884488" w:rsidRDefault="009154E9" w:rsidP="0091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эффективность деятельности всей системы образования. Сохранение педагогических кадров является важным направлением работы управления образования.</w:t>
      </w:r>
    </w:p>
    <w:p w:rsidR="009154E9" w:rsidRPr="00884488" w:rsidRDefault="009154E9" w:rsidP="001613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В новом 202</w:t>
      </w:r>
      <w:r w:rsidR="00421C2F" w:rsidRPr="008844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21C2F" w:rsidRPr="0088448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году в образовательных учреждениях района приступят к работе </w:t>
      </w:r>
      <w:r w:rsidR="00421C2F" w:rsidRPr="00884488">
        <w:rPr>
          <w:rFonts w:ascii="Arial" w:eastAsia="Times New Roman" w:hAnsi="Arial" w:cs="Arial"/>
          <w:sz w:val="24"/>
          <w:szCs w:val="24"/>
          <w:lang w:eastAsia="ru-RU"/>
        </w:rPr>
        <w:t>772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 На конец прошедшего года в общеобразовательных учреждениях района осуществляли педагогическую деятельность </w:t>
      </w:r>
      <w:r w:rsidR="00402816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770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педагогов:</w:t>
      </w:r>
    </w:p>
    <w:p w:rsidR="009154E9" w:rsidRPr="00884488" w:rsidRDefault="009154E9" w:rsidP="0091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- в возрасте до 25 лет-19 чел. (2,7%)</w:t>
      </w:r>
      <w:r w:rsidR="001613E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154E9" w:rsidRPr="00884488" w:rsidRDefault="009154E9" w:rsidP="0091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- 25-35 лет –</w:t>
      </w:r>
      <w:r w:rsidR="006278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110 чел. (15,8%)</w:t>
      </w:r>
      <w:r w:rsidR="001613E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154E9" w:rsidRPr="00884488" w:rsidRDefault="009154E9" w:rsidP="0091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-35 -55</w:t>
      </w:r>
      <w:r w:rsidR="006278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лет - 383чел. (55,3%)</w:t>
      </w:r>
      <w:r w:rsidR="001613E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154E9" w:rsidRPr="00884488" w:rsidRDefault="009154E9" w:rsidP="0091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-свыше 55лет – 181чел.</w:t>
      </w:r>
      <w:r w:rsidR="006278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(26,2%)</w:t>
      </w:r>
      <w:r w:rsidR="001613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54E9" w:rsidRPr="00884488" w:rsidRDefault="009154E9" w:rsidP="009154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Сравнивая возрастные характеристики педагогических работников можно отметить, что наибольшее количество педагогов в возрасте от 35 до 55лет (383 чел.).</w:t>
      </w:r>
    </w:p>
    <w:p w:rsidR="009154E9" w:rsidRPr="00884488" w:rsidRDefault="009154E9" w:rsidP="0091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ab/>
        <w:t>В 202</w:t>
      </w:r>
      <w:r w:rsidR="00DC1805" w:rsidRPr="008844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C1805" w:rsidRPr="0088448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 в образовательных учреждениях района приступят к работе</w:t>
      </w:r>
      <w:r w:rsidR="001B1740" w:rsidRPr="001613E1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1B1740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молодых педагог</w:t>
      </w:r>
      <w:r w:rsidR="00B36ECB" w:rsidRPr="008844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154E9" w:rsidRPr="00884488" w:rsidRDefault="009154E9" w:rsidP="009154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МБОУ Алятская СОШ </w:t>
      </w:r>
      <w:r w:rsidR="008A62F2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F4BCF" w:rsidRPr="00884488">
        <w:rPr>
          <w:rFonts w:ascii="Arial" w:eastAsia="Times New Roman" w:hAnsi="Arial" w:cs="Arial"/>
          <w:sz w:val="24"/>
          <w:szCs w:val="24"/>
          <w:lang w:eastAsia="ru-RU"/>
        </w:rPr>
        <w:t>2 человека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, учитель начальных классов</w:t>
      </w:r>
      <w:r w:rsidR="00CE7461"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и учитель-дефектолог;</w:t>
      </w:r>
    </w:p>
    <w:p w:rsidR="009154E9" w:rsidRPr="00884488" w:rsidRDefault="009154E9" w:rsidP="009154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МБОУ Кутуликская СОШ –</w:t>
      </w:r>
      <w:r w:rsidR="00EE1B28" w:rsidRPr="00884488">
        <w:rPr>
          <w:rFonts w:ascii="Arial" w:eastAsia="Times New Roman" w:hAnsi="Arial" w:cs="Arial"/>
          <w:sz w:val="24"/>
          <w:szCs w:val="24"/>
          <w:lang w:eastAsia="ru-RU"/>
        </w:rPr>
        <w:t>1 человек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, учитель </w:t>
      </w:r>
      <w:r w:rsidR="004A6BA0" w:rsidRPr="00884488">
        <w:rPr>
          <w:rFonts w:ascii="Arial" w:eastAsia="Times New Roman" w:hAnsi="Arial" w:cs="Arial"/>
          <w:sz w:val="24"/>
          <w:szCs w:val="24"/>
          <w:lang w:eastAsia="ru-RU"/>
        </w:rPr>
        <w:t>математики и информатики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E1B28" w:rsidRPr="00884488" w:rsidRDefault="009154E9" w:rsidP="009154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МКОУ </w:t>
      </w:r>
      <w:r w:rsidR="00EE1B28" w:rsidRPr="00884488">
        <w:rPr>
          <w:rFonts w:ascii="Arial" w:eastAsia="Times New Roman" w:hAnsi="Arial" w:cs="Arial"/>
          <w:sz w:val="24"/>
          <w:szCs w:val="24"/>
          <w:lang w:eastAsia="ru-RU"/>
        </w:rPr>
        <w:t>Бахтайская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1B28" w:rsidRPr="008844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ОШ – </w:t>
      </w:r>
      <w:r w:rsidR="00EE1B28" w:rsidRPr="00884488">
        <w:rPr>
          <w:rFonts w:ascii="Arial" w:eastAsia="Times New Roman" w:hAnsi="Arial" w:cs="Arial"/>
          <w:sz w:val="24"/>
          <w:szCs w:val="24"/>
          <w:lang w:eastAsia="ru-RU"/>
        </w:rPr>
        <w:t>1 человек</w:t>
      </w:r>
      <w:r w:rsidR="002911CE" w:rsidRPr="00884488">
        <w:rPr>
          <w:rFonts w:ascii="Arial" w:eastAsia="Times New Roman" w:hAnsi="Arial" w:cs="Arial"/>
          <w:sz w:val="24"/>
          <w:szCs w:val="24"/>
          <w:lang w:eastAsia="ru-RU"/>
        </w:rPr>
        <w:t>, педагог-психолог</w:t>
      </w:r>
      <w:r w:rsidR="00EE1B28" w:rsidRPr="008844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54E9" w:rsidRPr="00884488" w:rsidRDefault="009154E9" w:rsidP="009154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sz w:val="24"/>
          <w:szCs w:val="24"/>
          <w:lang w:eastAsia="ru-RU"/>
        </w:rPr>
        <w:t>По состоянию на 1</w:t>
      </w:r>
      <w:r w:rsidR="000A13E1" w:rsidRPr="0088448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>.08.202</w:t>
      </w:r>
      <w:r w:rsidR="000A13E1" w:rsidRPr="008844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года в общеобразовательных учреждениях имеются вакансии:</w:t>
      </w:r>
      <w:r w:rsidR="00D17953" w:rsidRPr="00884488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Pr="00884488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9154E9" w:rsidRPr="00884488" w:rsidRDefault="009154E9" w:rsidP="009154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154E9" w:rsidRPr="00884488" w:rsidRDefault="009154E9" w:rsidP="009154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84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Принятые меры:</w:t>
      </w:r>
    </w:p>
    <w:p w:rsidR="009154E9" w:rsidRPr="00884488" w:rsidRDefault="009154E9" w:rsidP="0091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4488">
        <w:rPr>
          <w:rFonts w:ascii="Arial" w:eastAsia="Times New Roman" w:hAnsi="Arial" w:cs="Arial"/>
          <w:sz w:val="24"/>
          <w:szCs w:val="24"/>
        </w:rPr>
        <w:t xml:space="preserve">- размещение информации об имеющихся вакансиях на сайте </w:t>
      </w:r>
      <w:r w:rsidR="0058110B" w:rsidRPr="00884488">
        <w:rPr>
          <w:rFonts w:ascii="Arial" w:eastAsia="Times New Roman" w:hAnsi="Arial" w:cs="Arial"/>
          <w:sz w:val="24"/>
          <w:szCs w:val="24"/>
        </w:rPr>
        <w:t>М</w:t>
      </w:r>
      <w:r w:rsidRPr="00884488">
        <w:rPr>
          <w:rFonts w:ascii="Arial" w:eastAsia="Times New Roman" w:hAnsi="Arial" w:cs="Arial"/>
          <w:sz w:val="24"/>
          <w:szCs w:val="24"/>
        </w:rPr>
        <w:t>инистерства образования Иркутской области;</w:t>
      </w:r>
    </w:p>
    <w:p w:rsidR="009154E9" w:rsidRPr="00884488" w:rsidRDefault="009154E9" w:rsidP="0091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4488">
        <w:rPr>
          <w:rFonts w:ascii="Arial" w:eastAsia="Times New Roman" w:hAnsi="Arial" w:cs="Arial"/>
          <w:sz w:val="24"/>
          <w:szCs w:val="24"/>
        </w:rPr>
        <w:t>- агитация выпускников;</w:t>
      </w:r>
    </w:p>
    <w:p w:rsidR="009154E9" w:rsidRPr="00884488" w:rsidRDefault="009154E9" w:rsidP="0091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4488">
        <w:rPr>
          <w:rFonts w:ascii="Arial" w:eastAsia="Times New Roman" w:hAnsi="Arial" w:cs="Arial"/>
          <w:sz w:val="24"/>
          <w:szCs w:val="24"/>
        </w:rPr>
        <w:t>- размещение информации об имеющихся вакансиях на сайтах общеобразовательных учреждений;</w:t>
      </w:r>
    </w:p>
    <w:p w:rsidR="009154E9" w:rsidRPr="00884488" w:rsidRDefault="009154E9" w:rsidP="0088448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84488">
        <w:rPr>
          <w:rFonts w:ascii="Arial" w:eastAsia="Times New Roman" w:hAnsi="Arial" w:cs="Arial"/>
          <w:sz w:val="24"/>
          <w:szCs w:val="24"/>
        </w:rPr>
        <w:t xml:space="preserve">- сотрудничество с </w:t>
      </w:r>
      <w:r w:rsidR="0058110B" w:rsidRPr="00884488">
        <w:rPr>
          <w:rFonts w:ascii="Arial" w:eastAsia="Times New Roman" w:hAnsi="Arial" w:cs="Arial"/>
          <w:sz w:val="24"/>
          <w:szCs w:val="24"/>
        </w:rPr>
        <w:t xml:space="preserve">ОГКУ </w:t>
      </w:r>
      <w:r w:rsidRPr="00884488">
        <w:rPr>
          <w:rFonts w:ascii="Arial" w:eastAsia="Times New Roman" w:hAnsi="Arial" w:cs="Arial"/>
          <w:bCs/>
          <w:sz w:val="24"/>
          <w:szCs w:val="24"/>
        </w:rPr>
        <w:t>«Центр занятости населения Аларского района»</w:t>
      </w:r>
      <w:r w:rsidR="00884488">
        <w:rPr>
          <w:rFonts w:ascii="Arial" w:eastAsia="Times New Roman" w:hAnsi="Arial" w:cs="Arial"/>
          <w:bCs/>
          <w:sz w:val="24"/>
          <w:szCs w:val="24"/>
        </w:rPr>
        <w:t>.</w:t>
      </w:r>
    </w:p>
    <w:p w:rsidR="00A32F17" w:rsidRDefault="00A32F17" w:rsidP="00A32F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A32F17" w:rsidRDefault="00A32F17" w:rsidP="00A32F17">
      <w:pPr>
        <w:pStyle w:val="Standard"/>
        <w:rPr>
          <w:sz w:val="28"/>
          <w:szCs w:val="28"/>
        </w:rPr>
      </w:pPr>
    </w:p>
    <w:p w:rsidR="006278C1" w:rsidRDefault="006278C1" w:rsidP="00A32F17">
      <w:pPr>
        <w:pStyle w:val="ac"/>
        <w:rPr>
          <w:sz w:val="28"/>
          <w:szCs w:val="28"/>
        </w:rPr>
      </w:pPr>
    </w:p>
    <w:p w:rsidR="003C2BEA" w:rsidRPr="00A32F17" w:rsidRDefault="00A32F17" w:rsidP="00A32F17">
      <w:pPr>
        <w:pStyle w:val="ac"/>
        <w:rPr>
          <w:sz w:val="28"/>
          <w:szCs w:val="28"/>
        </w:rPr>
      </w:pPr>
      <w:r w:rsidRPr="00A32F17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  <w:t xml:space="preserve">Исхакова Ж.В. </w:t>
      </w:r>
    </w:p>
    <w:p w:rsidR="00A32F17" w:rsidRPr="00A32F17" w:rsidRDefault="00A32F17" w:rsidP="00A32F17">
      <w:pPr>
        <w:pStyle w:val="ac"/>
        <w:rPr>
          <w:sz w:val="28"/>
          <w:szCs w:val="28"/>
        </w:rPr>
      </w:pPr>
    </w:p>
    <w:p w:rsidR="00A32F17" w:rsidRPr="00A32F17" w:rsidRDefault="00A32F17" w:rsidP="00A32F17">
      <w:pPr>
        <w:pStyle w:val="ac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</w:r>
      <w:r w:rsidRPr="00A32F17">
        <w:rPr>
          <w:sz w:val="28"/>
          <w:szCs w:val="28"/>
        </w:rPr>
        <w:tab/>
        <w:t>Сагадарова В.В.</w:t>
      </w:r>
    </w:p>
    <w:p w:rsidR="00A32F17" w:rsidRPr="00A32F17" w:rsidRDefault="00A32F17" w:rsidP="00A32F17">
      <w:pPr>
        <w:pStyle w:val="ac"/>
        <w:rPr>
          <w:sz w:val="28"/>
          <w:szCs w:val="28"/>
        </w:rPr>
      </w:pPr>
    </w:p>
    <w:p w:rsidR="00A32F17" w:rsidRPr="00A32F17" w:rsidRDefault="00A32F17" w:rsidP="00A32F17">
      <w:pPr>
        <w:pStyle w:val="ac"/>
        <w:ind w:left="6372" w:firstLine="708"/>
        <w:rPr>
          <w:sz w:val="28"/>
          <w:szCs w:val="28"/>
        </w:rPr>
      </w:pPr>
      <w:r w:rsidRPr="00A32F17">
        <w:rPr>
          <w:sz w:val="28"/>
          <w:szCs w:val="28"/>
        </w:rPr>
        <w:t>Кречетова И.Д.</w:t>
      </w:r>
    </w:p>
    <w:p w:rsidR="00A32F17" w:rsidRPr="00A32F17" w:rsidRDefault="00A32F17" w:rsidP="00A32F17">
      <w:pPr>
        <w:pStyle w:val="ac"/>
        <w:rPr>
          <w:sz w:val="28"/>
          <w:szCs w:val="28"/>
        </w:rPr>
      </w:pPr>
    </w:p>
    <w:p w:rsidR="00A32F17" w:rsidRPr="00A32F17" w:rsidRDefault="00A32F17" w:rsidP="00A32F17">
      <w:pPr>
        <w:pStyle w:val="ac"/>
        <w:ind w:left="6372" w:firstLine="708"/>
        <w:rPr>
          <w:sz w:val="28"/>
          <w:szCs w:val="28"/>
        </w:rPr>
      </w:pPr>
      <w:r w:rsidRPr="00A32F17">
        <w:rPr>
          <w:sz w:val="28"/>
          <w:szCs w:val="28"/>
        </w:rPr>
        <w:t>Алексеева Л.Р.</w:t>
      </w:r>
    </w:p>
    <w:sectPr w:rsidR="00A32F17" w:rsidRPr="00A32F17" w:rsidSect="006278C1">
      <w:pgSz w:w="11907" w:h="17010"/>
      <w:pgMar w:top="851" w:right="85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EB" w:rsidRDefault="00B05DEB">
      <w:pPr>
        <w:spacing w:after="0" w:line="240" w:lineRule="auto"/>
      </w:pPr>
      <w:r>
        <w:separator/>
      </w:r>
    </w:p>
  </w:endnote>
  <w:endnote w:type="continuationSeparator" w:id="0">
    <w:p w:rsidR="00B05DEB" w:rsidRDefault="00B0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EB" w:rsidRDefault="00B05D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5DEB" w:rsidRDefault="00B0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7C7"/>
    <w:multiLevelType w:val="hybridMultilevel"/>
    <w:tmpl w:val="ABD8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53857"/>
    <w:multiLevelType w:val="multilevel"/>
    <w:tmpl w:val="3B301D72"/>
    <w:styleLink w:val="WWNum1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75C66CD9"/>
    <w:multiLevelType w:val="multilevel"/>
    <w:tmpl w:val="1EF0678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BEA"/>
    <w:rsid w:val="00040C04"/>
    <w:rsid w:val="00060060"/>
    <w:rsid w:val="000A13E1"/>
    <w:rsid w:val="00111C3C"/>
    <w:rsid w:val="00142562"/>
    <w:rsid w:val="001613E1"/>
    <w:rsid w:val="00164508"/>
    <w:rsid w:val="00186B8A"/>
    <w:rsid w:val="001B1740"/>
    <w:rsid w:val="001C1D33"/>
    <w:rsid w:val="001F1738"/>
    <w:rsid w:val="00203376"/>
    <w:rsid w:val="00221323"/>
    <w:rsid w:val="00230C84"/>
    <w:rsid w:val="00264BD9"/>
    <w:rsid w:val="002911CE"/>
    <w:rsid w:val="00322C3C"/>
    <w:rsid w:val="00362093"/>
    <w:rsid w:val="00362C16"/>
    <w:rsid w:val="003C2BEA"/>
    <w:rsid w:val="003F4BCF"/>
    <w:rsid w:val="00402816"/>
    <w:rsid w:val="00421C2F"/>
    <w:rsid w:val="00422353"/>
    <w:rsid w:val="00440772"/>
    <w:rsid w:val="00460675"/>
    <w:rsid w:val="004A6BA0"/>
    <w:rsid w:val="004B11A8"/>
    <w:rsid w:val="004E73D9"/>
    <w:rsid w:val="00523F27"/>
    <w:rsid w:val="0056565A"/>
    <w:rsid w:val="0058110B"/>
    <w:rsid w:val="00624047"/>
    <w:rsid w:val="0062490D"/>
    <w:rsid w:val="006278C1"/>
    <w:rsid w:val="0063753C"/>
    <w:rsid w:val="006B76F4"/>
    <w:rsid w:val="006D526E"/>
    <w:rsid w:val="00734591"/>
    <w:rsid w:val="00735A68"/>
    <w:rsid w:val="0074353E"/>
    <w:rsid w:val="007536CE"/>
    <w:rsid w:val="00795431"/>
    <w:rsid w:val="007D2263"/>
    <w:rsid w:val="007E7D7A"/>
    <w:rsid w:val="007F0685"/>
    <w:rsid w:val="00884488"/>
    <w:rsid w:val="008A62F2"/>
    <w:rsid w:val="008A7D40"/>
    <w:rsid w:val="0091231B"/>
    <w:rsid w:val="009154E9"/>
    <w:rsid w:val="00943676"/>
    <w:rsid w:val="0095662A"/>
    <w:rsid w:val="009E6756"/>
    <w:rsid w:val="00A32F17"/>
    <w:rsid w:val="00B05DEB"/>
    <w:rsid w:val="00B36ECB"/>
    <w:rsid w:val="00B8685E"/>
    <w:rsid w:val="00C35DE2"/>
    <w:rsid w:val="00C84896"/>
    <w:rsid w:val="00CE7461"/>
    <w:rsid w:val="00CF223F"/>
    <w:rsid w:val="00CF7BF9"/>
    <w:rsid w:val="00D10DE9"/>
    <w:rsid w:val="00D17953"/>
    <w:rsid w:val="00D845EB"/>
    <w:rsid w:val="00DB4E80"/>
    <w:rsid w:val="00DC1805"/>
    <w:rsid w:val="00E11FF1"/>
    <w:rsid w:val="00E25DC2"/>
    <w:rsid w:val="00E67087"/>
    <w:rsid w:val="00EB7820"/>
    <w:rsid w:val="00EE1B28"/>
    <w:rsid w:val="00F061C9"/>
    <w:rsid w:val="00F3687A"/>
    <w:rsid w:val="00F812E4"/>
    <w:rsid w:val="00FA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4661"/>
  <w15:docId w15:val="{F589F1B2-5BEF-4B9B-9C44-FA5E1EE0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0C0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0C04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040C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40C04"/>
    <w:pPr>
      <w:spacing w:after="120"/>
    </w:pPr>
  </w:style>
  <w:style w:type="paragraph" w:styleId="a3">
    <w:name w:val="List"/>
    <w:basedOn w:val="Textbody"/>
    <w:rsid w:val="00040C04"/>
    <w:rPr>
      <w:rFonts w:cs="Mangal"/>
    </w:rPr>
  </w:style>
  <w:style w:type="paragraph" w:styleId="a4">
    <w:name w:val="caption"/>
    <w:basedOn w:val="Standard"/>
    <w:rsid w:val="00040C0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40C04"/>
    <w:pPr>
      <w:suppressLineNumbers/>
    </w:pPr>
    <w:rPr>
      <w:rFonts w:cs="Mangal"/>
    </w:rPr>
  </w:style>
  <w:style w:type="paragraph" w:styleId="a5">
    <w:name w:val="List Paragraph"/>
    <w:basedOn w:val="Standard"/>
    <w:rsid w:val="00040C04"/>
    <w:pPr>
      <w:spacing w:after="200"/>
      <w:ind w:left="720"/>
    </w:pPr>
  </w:style>
  <w:style w:type="character" w:customStyle="1" w:styleId="ListLabel1">
    <w:name w:val="ListLabel 1"/>
    <w:rsid w:val="00040C04"/>
    <w:rPr>
      <w:b/>
      <w:color w:val="00000A"/>
    </w:rPr>
  </w:style>
  <w:style w:type="character" w:customStyle="1" w:styleId="NumberingSymbols">
    <w:name w:val="Numbering Symbols"/>
    <w:rsid w:val="00040C04"/>
  </w:style>
  <w:style w:type="paragraph" w:styleId="a6">
    <w:name w:val="header"/>
    <w:basedOn w:val="a"/>
    <w:rsid w:val="0004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040C04"/>
  </w:style>
  <w:style w:type="paragraph" w:styleId="a8">
    <w:name w:val="footer"/>
    <w:basedOn w:val="a"/>
    <w:rsid w:val="0004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sid w:val="00040C04"/>
  </w:style>
  <w:style w:type="paragraph" w:styleId="aa">
    <w:name w:val="Balloon Text"/>
    <w:basedOn w:val="a"/>
    <w:rsid w:val="0004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sid w:val="00040C04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040C04"/>
    <w:pPr>
      <w:numPr>
        <w:numId w:val="1"/>
      </w:numPr>
    </w:pPr>
  </w:style>
  <w:style w:type="numbering" w:customStyle="1" w:styleId="WWNum2">
    <w:name w:val="WWNum2"/>
    <w:basedOn w:val="a2"/>
    <w:rsid w:val="00040C04"/>
    <w:pPr>
      <w:numPr>
        <w:numId w:val="2"/>
      </w:numPr>
    </w:pPr>
  </w:style>
  <w:style w:type="paragraph" w:styleId="ac">
    <w:name w:val="No Spacing"/>
    <w:uiPriority w:val="1"/>
    <w:qFormat/>
    <w:rsid w:val="009154E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ad">
    <w:name w:val="Body Text"/>
    <w:basedOn w:val="a"/>
    <w:link w:val="ae"/>
    <w:rsid w:val="009154E9"/>
    <w:pPr>
      <w:widowControl/>
      <w:shd w:val="clear" w:color="auto" w:fill="FFFFFF"/>
      <w:suppressAutoHyphens w:val="0"/>
      <w:autoSpaceDN/>
      <w:spacing w:after="0" w:line="240" w:lineRule="atLeast"/>
      <w:ind w:hanging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154E9"/>
    <w:rPr>
      <w:rFonts w:ascii="Times New Roman" w:eastAsia="Times New Roman" w:hAnsi="Times New Roman" w:cs="Times New Roman"/>
      <w:kern w:val="0"/>
      <w:sz w:val="24"/>
      <w:szCs w:val="24"/>
      <w:shd w:val="clear" w:color="auto" w:fill="FFFFFF"/>
      <w:lang w:eastAsia="ru-RU"/>
    </w:rPr>
  </w:style>
  <w:style w:type="paragraph" w:customStyle="1" w:styleId="printj">
    <w:name w:val="printj"/>
    <w:basedOn w:val="a"/>
    <w:rsid w:val="00111C3C"/>
    <w:pPr>
      <w:widowControl/>
      <w:suppressAutoHyphens w:val="0"/>
      <w:autoSpaceDN/>
      <w:spacing w:before="144" w:after="288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2021-09-06T09:36:00Z</cp:lastPrinted>
  <dcterms:created xsi:type="dcterms:W3CDTF">2019-08-22T08:32:00Z</dcterms:created>
  <dcterms:modified xsi:type="dcterms:W3CDTF">2021-09-06T09:47:00Z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