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DC" w:rsidRDefault="00AE18DC" w:rsidP="009B1E2F">
      <w:pPr>
        <w:rPr>
          <w:szCs w:val="28"/>
        </w:rPr>
      </w:pPr>
    </w:p>
    <w:p w:rsidR="00AE18DC" w:rsidRPr="00516639" w:rsidRDefault="00AE18DC" w:rsidP="00A459A9">
      <w:pPr>
        <w:jc w:val="right"/>
      </w:pPr>
      <w:r w:rsidRPr="00516639">
        <w:t>Утверждена:</w:t>
      </w:r>
    </w:p>
    <w:p w:rsidR="00AE18DC" w:rsidRPr="00516639" w:rsidRDefault="00AE18DC" w:rsidP="00A459A9">
      <w:pPr>
        <w:jc w:val="center"/>
      </w:pPr>
      <w:r>
        <w:t xml:space="preserve">                                                                                                                  </w:t>
      </w:r>
      <w:r w:rsidRPr="00516639">
        <w:t>Постановлением Мэра</w:t>
      </w:r>
    </w:p>
    <w:p w:rsidR="00AE18DC" w:rsidRPr="00516639" w:rsidRDefault="00AE18DC" w:rsidP="00A459A9">
      <w:pPr>
        <w:jc w:val="center"/>
      </w:pPr>
      <w:r w:rsidRPr="00516639">
        <w:t xml:space="preserve">                                                                                                           Аларского района</w:t>
      </w:r>
    </w:p>
    <w:p w:rsidR="00AE18DC" w:rsidRPr="00516639" w:rsidRDefault="00AE18DC" w:rsidP="00A459A9">
      <w:pPr>
        <w:jc w:val="center"/>
      </w:pPr>
      <w:r w:rsidRPr="00516639">
        <w:t xml:space="preserve">                                                                                                                  от «</w:t>
      </w:r>
      <w:r>
        <w:t>08</w:t>
      </w:r>
      <w:r w:rsidRPr="00516639">
        <w:t>»</w:t>
      </w:r>
      <w:r>
        <w:t xml:space="preserve"> ноября </w:t>
      </w:r>
      <w:r w:rsidRPr="00516639">
        <w:t>2013г.</w:t>
      </w:r>
    </w:p>
    <w:p w:rsidR="00AE18DC" w:rsidRPr="00516639" w:rsidRDefault="00AE18DC" w:rsidP="00A459A9">
      <w:pPr>
        <w:jc w:val="center"/>
      </w:pPr>
      <w:r w:rsidRPr="00516639">
        <w:t xml:space="preserve">                                                                                            №</w:t>
      </w:r>
      <w:r>
        <w:t xml:space="preserve"> 982-п</w:t>
      </w:r>
    </w:p>
    <w:p w:rsidR="00AE18DC" w:rsidRDefault="00AE18DC" w:rsidP="00A459A9">
      <w:pPr>
        <w:jc w:val="center"/>
      </w:pPr>
    </w:p>
    <w:p w:rsidR="00AE18DC" w:rsidRDefault="00AE18DC" w:rsidP="00A459A9">
      <w:pPr>
        <w:jc w:val="center"/>
      </w:pPr>
    </w:p>
    <w:p w:rsidR="00AE18DC" w:rsidRDefault="00AE18DC" w:rsidP="00A459A9">
      <w:pPr>
        <w:jc w:val="center"/>
      </w:pPr>
    </w:p>
    <w:p w:rsidR="00AE18DC" w:rsidRDefault="00AE18DC" w:rsidP="00A459A9">
      <w:pPr>
        <w:jc w:val="center"/>
      </w:pPr>
    </w:p>
    <w:p w:rsidR="00AE18DC" w:rsidRDefault="00AE18DC" w:rsidP="00A459A9">
      <w:pPr>
        <w:jc w:val="center"/>
      </w:pPr>
    </w:p>
    <w:p w:rsidR="00AE18DC" w:rsidRDefault="00AE18DC" w:rsidP="00A459A9">
      <w:pPr>
        <w:jc w:val="center"/>
      </w:pPr>
    </w:p>
    <w:p w:rsidR="00AE18DC" w:rsidRDefault="00AE18DC" w:rsidP="00A459A9">
      <w:pPr>
        <w:jc w:val="center"/>
      </w:pPr>
    </w:p>
    <w:p w:rsidR="00AE18DC" w:rsidRPr="00516639" w:rsidRDefault="00AE18DC" w:rsidP="00A459A9">
      <w:pPr>
        <w:jc w:val="center"/>
        <w:rPr>
          <w:sz w:val="44"/>
          <w:szCs w:val="44"/>
        </w:rPr>
      </w:pPr>
      <w:r w:rsidRPr="00516639">
        <w:rPr>
          <w:sz w:val="44"/>
          <w:szCs w:val="44"/>
        </w:rPr>
        <w:t>МУНИЦИПАЛЬНАЯ ПРОГРАММА</w:t>
      </w:r>
    </w:p>
    <w:p w:rsidR="00AE18DC" w:rsidRPr="00516639" w:rsidRDefault="00AE18DC" w:rsidP="00A459A9">
      <w:pPr>
        <w:jc w:val="center"/>
        <w:rPr>
          <w:sz w:val="44"/>
          <w:szCs w:val="44"/>
        </w:rPr>
      </w:pPr>
      <w:r w:rsidRPr="00516639">
        <w:rPr>
          <w:sz w:val="44"/>
          <w:szCs w:val="44"/>
        </w:rPr>
        <w:t>«О СОХРАНЕНИИ И ДАЛЬНЕЙШЕМ</w:t>
      </w:r>
    </w:p>
    <w:p w:rsidR="00AE18DC" w:rsidRPr="00516639" w:rsidRDefault="00AE18DC" w:rsidP="00A459A9">
      <w:pPr>
        <w:jc w:val="center"/>
        <w:rPr>
          <w:sz w:val="44"/>
          <w:szCs w:val="44"/>
        </w:rPr>
      </w:pPr>
      <w:r w:rsidRPr="00516639">
        <w:rPr>
          <w:sz w:val="44"/>
          <w:szCs w:val="44"/>
        </w:rPr>
        <w:t>РАЗВИТИИ БУРЯТСКОГО ЯЗЫКА В</w:t>
      </w:r>
    </w:p>
    <w:p w:rsidR="00AE18DC" w:rsidRPr="00516639" w:rsidRDefault="00AE18DC" w:rsidP="00A459A9">
      <w:pPr>
        <w:jc w:val="center"/>
        <w:rPr>
          <w:sz w:val="44"/>
          <w:szCs w:val="44"/>
        </w:rPr>
      </w:pPr>
      <w:r w:rsidRPr="00516639">
        <w:rPr>
          <w:sz w:val="44"/>
          <w:szCs w:val="44"/>
        </w:rPr>
        <w:t xml:space="preserve">АЛАРСКОМ РАЙОНЕ НА 2014-2016 </w:t>
      </w:r>
    </w:p>
    <w:p w:rsidR="00AE18DC" w:rsidRPr="00516639" w:rsidRDefault="00AE18DC" w:rsidP="00A459A9">
      <w:pPr>
        <w:jc w:val="center"/>
        <w:rPr>
          <w:sz w:val="44"/>
          <w:szCs w:val="44"/>
        </w:rPr>
      </w:pPr>
      <w:r w:rsidRPr="00516639">
        <w:rPr>
          <w:sz w:val="44"/>
          <w:szCs w:val="44"/>
        </w:rPr>
        <w:t>ГОДЫ»</w:t>
      </w: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Default="00AE18DC" w:rsidP="00A459A9">
      <w:pPr>
        <w:jc w:val="center"/>
        <w:rPr>
          <w:sz w:val="36"/>
          <w:szCs w:val="36"/>
        </w:rPr>
      </w:pPr>
    </w:p>
    <w:p w:rsidR="00AE18DC" w:rsidRPr="00480F81" w:rsidRDefault="00AE18DC" w:rsidP="00A459A9">
      <w:pPr>
        <w:jc w:val="center"/>
      </w:pPr>
      <w:r>
        <w:t>Кутулик 2013</w:t>
      </w:r>
    </w:p>
    <w:p w:rsidR="00AE18DC" w:rsidRDefault="00AE18DC" w:rsidP="009B1E2F">
      <w:pPr>
        <w:rPr>
          <w:szCs w:val="28"/>
        </w:rPr>
      </w:pPr>
    </w:p>
    <w:p w:rsidR="00AE18DC" w:rsidRDefault="00AE18DC" w:rsidP="009B1E2F">
      <w:pPr>
        <w:rPr>
          <w:szCs w:val="28"/>
        </w:rPr>
      </w:pPr>
    </w:p>
    <w:p w:rsidR="00AE18DC" w:rsidRDefault="00AE18DC" w:rsidP="009B1E2F">
      <w:pPr>
        <w:rPr>
          <w:szCs w:val="28"/>
        </w:rPr>
      </w:pPr>
      <w:bookmarkStart w:id="0" w:name="_GoBack"/>
      <w:bookmarkEnd w:id="0"/>
    </w:p>
    <w:p w:rsidR="00AE18DC" w:rsidRPr="009A2435" w:rsidRDefault="00AE18DC" w:rsidP="009B1E2F">
      <w:pPr>
        <w:jc w:val="center"/>
        <w:rPr>
          <w:b/>
          <w:sz w:val="28"/>
          <w:szCs w:val="28"/>
        </w:rPr>
      </w:pPr>
      <w:r w:rsidRPr="009A2435">
        <w:rPr>
          <w:b/>
          <w:sz w:val="28"/>
          <w:szCs w:val="28"/>
        </w:rPr>
        <w:t>ПАСПОРТ</w:t>
      </w:r>
    </w:p>
    <w:p w:rsidR="00AE18DC" w:rsidRPr="009A2435" w:rsidRDefault="00AE18DC" w:rsidP="00C97FDC">
      <w:pPr>
        <w:jc w:val="center"/>
        <w:rPr>
          <w:b/>
          <w:sz w:val="28"/>
          <w:szCs w:val="28"/>
        </w:rPr>
      </w:pPr>
      <w:r w:rsidRPr="009A2435">
        <w:rPr>
          <w:b/>
          <w:bCs/>
          <w:sz w:val="28"/>
          <w:szCs w:val="28"/>
        </w:rPr>
        <w:t xml:space="preserve">МУНИЦИПАЛЬНОЙ ПРОГРАММЫ </w:t>
      </w:r>
      <w:r w:rsidRPr="009A2435">
        <w:rPr>
          <w:b/>
          <w:bCs/>
          <w:sz w:val="28"/>
          <w:szCs w:val="28"/>
        </w:rPr>
        <w:br/>
      </w:r>
    </w:p>
    <w:tbl>
      <w:tblPr>
        <w:tblW w:w="102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7223"/>
      </w:tblGrid>
      <w:tr w:rsidR="00AE18DC" w:rsidRPr="00B0563D" w:rsidTr="00226017">
        <w:trPr>
          <w:trHeight w:val="1252"/>
        </w:trPr>
        <w:tc>
          <w:tcPr>
            <w:tcW w:w="3060" w:type="dxa"/>
          </w:tcPr>
          <w:p w:rsidR="00AE18DC" w:rsidRPr="00B0563D" w:rsidRDefault="00AE18DC" w:rsidP="00226017">
            <w:pPr>
              <w:rPr>
                <w:szCs w:val="28"/>
              </w:rPr>
            </w:pPr>
            <w:r w:rsidRPr="00B0563D">
              <w:rPr>
                <w:szCs w:val="28"/>
              </w:rPr>
              <w:t xml:space="preserve">Наименование Программы </w:t>
            </w:r>
          </w:p>
        </w:tc>
        <w:tc>
          <w:tcPr>
            <w:tcW w:w="7223" w:type="dxa"/>
          </w:tcPr>
          <w:p w:rsidR="00AE18DC" w:rsidRPr="00B0563D" w:rsidRDefault="00AE18DC" w:rsidP="002260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</w:t>
            </w:r>
            <w:r w:rsidRPr="00B0563D">
              <w:rPr>
                <w:bCs/>
                <w:sz w:val="28"/>
                <w:szCs w:val="28"/>
              </w:rPr>
              <w:t xml:space="preserve">программа </w:t>
            </w:r>
            <w:r w:rsidRPr="00B0563D">
              <w:rPr>
                <w:bCs/>
                <w:sz w:val="28"/>
                <w:szCs w:val="28"/>
              </w:rPr>
              <w:br/>
              <w:t xml:space="preserve">«О сохранении и дальнейшем развитии бурятского </w:t>
            </w:r>
            <w:r>
              <w:rPr>
                <w:bCs/>
                <w:sz w:val="28"/>
                <w:szCs w:val="28"/>
              </w:rPr>
              <w:t>языка в Аларском районе» на 2014</w:t>
            </w:r>
            <w:r w:rsidRPr="00B0563D">
              <w:rPr>
                <w:bCs/>
                <w:sz w:val="28"/>
                <w:szCs w:val="28"/>
              </w:rPr>
              <w:t xml:space="preserve">-2016 годы </w:t>
            </w:r>
            <w:r w:rsidRPr="00B0563D">
              <w:rPr>
                <w:bCs/>
                <w:sz w:val="28"/>
                <w:szCs w:val="28"/>
              </w:rPr>
              <w:br/>
              <w:t>(далее – Программа)</w:t>
            </w:r>
          </w:p>
        </w:tc>
      </w:tr>
      <w:tr w:rsidR="00AE18DC" w:rsidRPr="00B0563D" w:rsidTr="00226017">
        <w:trPr>
          <w:trHeight w:val="1252"/>
        </w:trPr>
        <w:tc>
          <w:tcPr>
            <w:tcW w:w="3060" w:type="dxa"/>
          </w:tcPr>
          <w:p w:rsidR="00AE18DC" w:rsidRPr="00B0563D" w:rsidRDefault="00AE18DC" w:rsidP="00226017">
            <w:pPr>
              <w:rPr>
                <w:szCs w:val="28"/>
              </w:rPr>
            </w:pPr>
            <w:r>
              <w:rPr>
                <w:szCs w:val="28"/>
              </w:rPr>
              <w:t>Нормативно правовые акты регулирующие основание для разработки программы</w:t>
            </w:r>
            <w:r w:rsidRPr="00B0563D">
              <w:rPr>
                <w:szCs w:val="28"/>
              </w:rPr>
              <w:t xml:space="preserve"> </w:t>
            </w:r>
          </w:p>
        </w:tc>
        <w:tc>
          <w:tcPr>
            <w:tcW w:w="7223" w:type="dxa"/>
          </w:tcPr>
          <w:p w:rsidR="00AE18DC" w:rsidRPr="00B0563D" w:rsidRDefault="00AE18DC" w:rsidP="003243A6">
            <w:pPr>
              <w:rPr>
                <w:bCs/>
                <w:sz w:val="28"/>
                <w:szCs w:val="28"/>
              </w:rPr>
            </w:pPr>
            <w:r w:rsidRPr="00B0563D">
              <w:rPr>
                <w:bCs/>
                <w:sz w:val="28"/>
                <w:szCs w:val="28"/>
              </w:rPr>
              <w:t xml:space="preserve">Распоряжение </w:t>
            </w:r>
            <w:r>
              <w:rPr>
                <w:bCs/>
                <w:sz w:val="28"/>
                <w:szCs w:val="28"/>
              </w:rPr>
              <w:t>Мэра Аларского района «О разработке муниципальной программы «О сохранении и дальнейшем развитии бурятского языка в Аларском районе на 2014-2016 годы» от 07.11.2013г. №397-р</w:t>
            </w:r>
          </w:p>
        </w:tc>
      </w:tr>
      <w:tr w:rsidR="00AE18DC" w:rsidRPr="00B0563D" w:rsidTr="00226017">
        <w:trPr>
          <w:trHeight w:val="680"/>
        </w:trPr>
        <w:tc>
          <w:tcPr>
            <w:tcW w:w="3060" w:type="dxa"/>
          </w:tcPr>
          <w:p w:rsidR="00AE18DC" w:rsidRPr="002C2B65" w:rsidRDefault="00AE18DC" w:rsidP="00226017">
            <w:pPr>
              <w:rPr>
                <w:szCs w:val="28"/>
              </w:rPr>
            </w:pPr>
            <w:r>
              <w:t xml:space="preserve">Муниципальный </w:t>
            </w:r>
            <w:r w:rsidRPr="00B0563D">
              <w:t xml:space="preserve">Заказчик </w:t>
            </w:r>
          </w:p>
        </w:tc>
        <w:tc>
          <w:tcPr>
            <w:tcW w:w="7223" w:type="dxa"/>
          </w:tcPr>
          <w:p w:rsidR="00AE18DC" w:rsidRPr="00B0563D" w:rsidRDefault="00AE18DC" w:rsidP="00EA7DFB">
            <w:pPr>
              <w:rPr>
                <w:bCs/>
                <w:sz w:val="28"/>
                <w:szCs w:val="28"/>
              </w:rPr>
            </w:pPr>
            <w:r w:rsidRPr="00B0563D">
              <w:rPr>
                <w:bCs/>
                <w:sz w:val="28"/>
                <w:szCs w:val="28"/>
              </w:rPr>
              <w:t>Администрация МО «Аларский район»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E18DC" w:rsidRPr="00B0563D" w:rsidTr="00226017">
        <w:trPr>
          <w:trHeight w:val="772"/>
        </w:trPr>
        <w:tc>
          <w:tcPr>
            <w:tcW w:w="3060" w:type="dxa"/>
          </w:tcPr>
          <w:p w:rsidR="00AE18DC" w:rsidRPr="00B0563D" w:rsidRDefault="00AE18DC" w:rsidP="00226017">
            <w:pPr>
              <w:rPr>
                <w:szCs w:val="28"/>
              </w:rPr>
            </w:pPr>
            <w:r>
              <w:rPr>
                <w:szCs w:val="28"/>
              </w:rPr>
              <w:t>Основные р</w:t>
            </w:r>
            <w:r w:rsidRPr="00B0563D">
              <w:rPr>
                <w:szCs w:val="28"/>
              </w:rPr>
              <w:t>азработчик</w:t>
            </w:r>
            <w:r>
              <w:rPr>
                <w:szCs w:val="28"/>
              </w:rPr>
              <w:t>и п</w:t>
            </w:r>
            <w:r w:rsidRPr="00B0563D">
              <w:rPr>
                <w:szCs w:val="28"/>
              </w:rPr>
              <w:t>рограммы</w:t>
            </w:r>
          </w:p>
        </w:tc>
        <w:tc>
          <w:tcPr>
            <w:tcW w:w="7223" w:type="dxa"/>
          </w:tcPr>
          <w:p w:rsidR="00AE18DC" w:rsidRPr="00B0563D" w:rsidRDefault="00AE18DC" w:rsidP="00226017">
            <w:pPr>
              <w:rPr>
                <w:bCs/>
                <w:sz w:val="28"/>
                <w:szCs w:val="28"/>
              </w:rPr>
            </w:pPr>
            <w:r w:rsidRPr="00B0563D">
              <w:rPr>
                <w:bCs/>
                <w:sz w:val="28"/>
                <w:szCs w:val="28"/>
              </w:rPr>
              <w:t>Комит</w:t>
            </w:r>
            <w:r>
              <w:rPr>
                <w:bCs/>
                <w:sz w:val="28"/>
                <w:szCs w:val="28"/>
              </w:rPr>
              <w:t xml:space="preserve">ет по образованию администрации </w:t>
            </w:r>
            <w:r w:rsidRPr="00B0563D">
              <w:rPr>
                <w:bCs/>
                <w:sz w:val="28"/>
                <w:szCs w:val="28"/>
              </w:rPr>
              <w:t>МО «Аларский район»</w:t>
            </w:r>
          </w:p>
        </w:tc>
      </w:tr>
      <w:tr w:rsidR="00AE18DC" w:rsidRPr="00B0563D" w:rsidTr="00226017">
        <w:trPr>
          <w:trHeight w:val="1252"/>
        </w:trPr>
        <w:tc>
          <w:tcPr>
            <w:tcW w:w="3060" w:type="dxa"/>
          </w:tcPr>
          <w:p w:rsidR="00AE18DC" w:rsidRPr="00B0563D" w:rsidRDefault="00AE18DC" w:rsidP="00226017">
            <w:pPr>
              <w:rPr>
                <w:szCs w:val="28"/>
              </w:rPr>
            </w:pPr>
            <w:r>
              <w:rPr>
                <w:szCs w:val="28"/>
              </w:rPr>
              <w:t>Цели и задачи программы</w:t>
            </w:r>
          </w:p>
        </w:tc>
        <w:tc>
          <w:tcPr>
            <w:tcW w:w="7223" w:type="dxa"/>
          </w:tcPr>
          <w:p w:rsidR="00AE18DC" w:rsidRDefault="00AE18DC" w:rsidP="0022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:rsidR="00AE18DC" w:rsidRDefault="00AE18DC" w:rsidP="00226017">
            <w:pPr>
              <w:rPr>
                <w:sz w:val="28"/>
                <w:szCs w:val="28"/>
              </w:rPr>
            </w:pPr>
            <w:r w:rsidRPr="00B0563D">
              <w:rPr>
                <w:sz w:val="28"/>
                <w:szCs w:val="28"/>
              </w:rPr>
              <w:t>Создание условий для дальнейшего сохранения, полноценного развития и популяризации бурятского языка в Аларском районе, как главной составляющей этнической самобытности бурятского народа</w:t>
            </w:r>
            <w:r>
              <w:rPr>
                <w:sz w:val="28"/>
                <w:szCs w:val="28"/>
              </w:rPr>
              <w:t>.</w:t>
            </w:r>
          </w:p>
          <w:p w:rsidR="00AE18DC" w:rsidRDefault="00AE18DC" w:rsidP="0022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AE18DC" w:rsidRPr="00B0563D" w:rsidRDefault="00AE18DC" w:rsidP="00226017">
            <w:pPr>
              <w:rPr>
                <w:sz w:val="28"/>
                <w:szCs w:val="28"/>
              </w:rPr>
            </w:pPr>
            <w:r w:rsidRPr="00B0563D">
              <w:rPr>
                <w:sz w:val="28"/>
                <w:szCs w:val="28"/>
              </w:rPr>
              <w:t>1) сохранение и увеличение количества образовательных учреждений в Аларском районе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образования;</w:t>
            </w:r>
          </w:p>
          <w:p w:rsidR="00AE18DC" w:rsidRPr="00B0563D" w:rsidRDefault="00AE18DC" w:rsidP="00226017">
            <w:pPr>
              <w:rPr>
                <w:sz w:val="28"/>
                <w:szCs w:val="28"/>
              </w:rPr>
            </w:pPr>
            <w:r w:rsidRPr="00B0563D">
              <w:rPr>
                <w:sz w:val="28"/>
                <w:szCs w:val="28"/>
              </w:rPr>
              <w:t>2) увеличение количества обучающихся, изучающих бурятский язык и литературу;</w:t>
            </w:r>
          </w:p>
          <w:p w:rsidR="00AE18DC" w:rsidRPr="00B0563D" w:rsidRDefault="00AE18DC" w:rsidP="00226017">
            <w:pPr>
              <w:rPr>
                <w:sz w:val="28"/>
                <w:szCs w:val="28"/>
              </w:rPr>
            </w:pPr>
            <w:r w:rsidRPr="00B0563D">
              <w:rPr>
                <w:sz w:val="28"/>
                <w:szCs w:val="28"/>
              </w:rPr>
              <w:t>3) сохранение, поддержка и развитие различных форм образовательной, культурно-досуговой деятельности, направленных на популяризацию, сохранение и развитие бурятского языка (научно-практические конференции, круглые столы, фестивали, конкурсы, акции);</w:t>
            </w:r>
          </w:p>
          <w:p w:rsidR="00AE18DC" w:rsidRPr="00B0563D" w:rsidRDefault="00AE18DC" w:rsidP="00226017">
            <w:pPr>
              <w:rPr>
                <w:sz w:val="28"/>
                <w:szCs w:val="28"/>
              </w:rPr>
            </w:pPr>
            <w:r w:rsidRPr="00B0563D">
              <w:rPr>
                <w:sz w:val="28"/>
                <w:szCs w:val="28"/>
              </w:rPr>
              <w:t>4) содействие в повышении педагогического мастерства учителей бурятского языка;</w:t>
            </w:r>
          </w:p>
          <w:p w:rsidR="00AE18DC" w:rsidRPr="00B0563D" w:rsidRDefault="00AE18DC" w:rsidP="00226017">
            <w:pPr>
              <w:rPr>
                <w:bCs/>
                <w:sz w:val="28"/>
                <w:szCs w:val="28"/>
              </w:rPr>
            </w:pPr>
            <w:r w:rsidRPr="00B0563D">
              <w:rPr>
                <w:sz w:val="28"/>
                <w:szCs w:val="28"/>
              </w:rPr>
              <w:t>5) укрепление материально-технической, учебно-методической базы образовательных учреждений в Аларском районе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</w:t>
            </w:r>
          </w:p>
        </w:tc>
      </w:tr>
      <w:tr w:rsidR="00AE18DC" w:rsidRPr="00B0563D" w:rsidTr="00226017">
        <w:trPr>
          <w:trHeight w:val="349"/>
        </w:trPr>
        <w:tc>
          <w:tcPr>
            <w:tcW w:w="3060" w:type="dxa"/>
          </w:tcPr>
          <w:p w:rsidR="00AE18DC" w:rsidRPr="00B0563D" w:rsidRDefault="00AE18DC" w:rsidP="00226017">
            <w:pPr>
              <w:rPr>
                <w:sz w:val="28"/>
                <w:szCs w:val="28"/>
              </w:rPr>
            </w:pPr>
            <w:r w:rsidRPr="00B0563D">
              <w:rPr>
                <w:sz w:val="28"/>
                <w:szCs w:val="28"/>
              </w:rPr>
              <w:t>Сроки и этапы реализации</w:t>
            </w:r>
          </w:p>
          <w:p w:rsidR="00AE18DC" w:rsidRPr="00B0563D" w:rsidRDefault="00AE18DC" w:rsidP="00226017">
            <w:pPr>
              <w:rPr>
                <w:sz w:val="28"/>
                <w:szCs w:val="28"/>
              </w:rPr>
            </w:pPr>
            <w:r w:rsidRPr="00B0563D">
              <w:rPr>
                <w:sz w:val="28"/>
                <w:szCs w:val="28"/>
              </w:rPr>
              <w:t>Программы</w:t>
            </w:r>
          </w:p>
        </w:tc>
        <w:tc>
          <w:tcPr>
            <w:tcW w:w="7223" w:type="dxa"/>
          </w:tcPr>
          <w:p w:rsidR="00AE18DC" w:rsidRPr="00B0563D" w:rsidRDefault="00AE18DC" w:rsidP="0022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B0563D">
              <w:rPr>
                <w:sz w:val="28"/>
                <w:szCs w:val="28"/>
              </w:rPr>
              <w:t>-2016 годы.</w:t>
            </w:r>
          </w:p>
          <w:p w:rsidR="00AE18DC" w:rsidRPr="00B0563D" w:rsidRDefault="00AE18DC" w:rsidP="00226017">
            <w:pPr>
              <w:rPr>
                <w:sz w:val="28"/>
                <w:szCs w:val="28"/>
              </w:rPr>
            </w:pPr>
            <w:r w:rsidRPr="00B0563D">
              <w:rPr>
                <w:sz w:val="28"/>
                <w:szCs w:val="28"/>
              </w:rPr>
              <w:t xml:space="preserve">Программа реализуется в </w:t>
            </w:r>
            <w:r>
              <w:rPr>
                <w:sz w:val="28"/>
                <w:szCs w:val="28"/>
              </w:rPr>
              <w:t xml:space="preserve">один </w:t>
            </w:r>
            <w:r w:rsidRPr="00B0563D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.</w:t>
            </w:r>
          </w:p>
          <w:p w:rsidR="00AE18DC" w:rsidRPr="00B0563D" w:rsidRDefault="00AE18DC" w:rsidP="00226017">
            <w:pPr>
              <w:rPr>
                <w:sz w:val="28"/>
                <w:szCs w:val="28"/>
              </w:rPr>
            </w:pPr>
          </w:p>
        </w:tc>
      </w:tr>
      <w:tr w:rsidR="00AE18DC" w:rsidRPr="00B0563D" w:rsidTr="00226017">
        <w:trPr>
          <w:trHeight w:val="349"/>
        </w:trPr>
        <w:tc>
          <w:tcPr>
            <w:tcW w:w="3060" w:type="dxa"/>
          </w:tcPr>
          <w:p w:rsidR="00AE18DC" w:rsidRDefault="00AE18DC" w:rsidP="0022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  <w:p w:rsidR="00AE18DC" w:rsidRPr="00B0563D" w:rsidRDefault="00AE18DC" w:rsidP="00226017">
            <w:pPr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>
              <w:rPr>
                <w:bCs/>
                <w:sz w:val="28"/>
                <w:szCs w:val="28"/>
              </w:rPr>
              <w:t xml:space="preserve">риобретение учебно-методической,  художественной литературы нового поколения </w:t>
            </w:r>
            <w:r>
              <w:rPr>
                <w:sz w:val="28"/>
                <w:szCs w:val="28"/>
              </w:rPr>
              <w:t>на бурятском языке</w:t>
            </w:r>
            <w:r>
              <w:rPr>
                <w:bCs/>
                <w:sz w:val="28"/>
                <w:szCs w:val="28"/>
              </w:rPr>
              <w:t xml:space="preserve"> для образовательных учреждений в районе;</w:t>
            </w: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</w:t>
            </w:r>
            <w:r>
              <w:rPr>
                <w:sz w:val="28"/>
                <w:szCs w:val="28"/>
              </w:rPr>
              <w:t>риобретение компьютеров и мультимедийного оборудования в кабинеты бурятского языка и литературы в  образовательные учреждения района;</w:t>
            </w: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>
              <w:rPr>
                <w:bCs/>
                <w:sz w:val="28"/>
                <w:szCs w:val="28"/>
              </w:rPr>
              <w:t>роведение конкурса:</w:t>
            </w:r>
            <w:r w:rsidRPr="000F1937">
              <w:rPr>
                <w:bCs/>
                <w:sz w:val="28"/>
                <w:szCs w:val="28"/>
              </w:rPr>
              <w:t xml:space="preserve"> «Лучший учитель родного языка»</w:t>
            </w:r>
            <w:r>
              <w:rPr>
                <w:bCs/>
                <w:sz w:val="28"/>
                <w:szCs w:val="28"/>
              </w:rPr>
              <w:t>;</w:t>
            </w: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Проведение конкурса </w:t>
            </w:r>
            <w:r w:rsidRPr="007D6285">
              <w:rPr>
                <w:bCs/>
                <w:sz w:val="28"/>
                <w:szCs w:val="28"/>
              </w:rPr>
              <w:t xml:space="preserve">«Лучший педагог родного языка дошкольных </w:t>
            </w:r>
            <w:r>
              <w:rPr>
                <w:bCs/>
                <w:sz w:val="28"/>
                <w:szCs w:val="28"/>
              </w:rPr>
              <w:t xml:space="preserve">образовательных </w:t>
            </w:r>
            <w:r w:rsidRPr="007D6285">
              <w:rPr>
                <w:bCs/>
                <w:sz w:val="28"/>
                <w:szCs w:val="28"/>
              </w:rPr>
              <w:t>учреждений»</w:t>
            </w:r>
            <w:r>
              <w:rPr>
                <w:bCs/>
                <w:sz w:val="28"/>
                <w:szCs w:val="28"/>
              </w:rPr>
              <w:t>;</w:t>
            </w: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Проведение с</w:t>
            </w:r>
            <w:r w:rsidRPr="000F1937">
              <w:rPr>
                <w:sz w:val="28"/>
                <w:szCs w:val="28"/>
              </w:rPr>
              <w:t>мотр</w:t>
            </w:r>
            <w:r>
              <w:rPr>
                <w:sz w:val="28"/>
                <w:szCs w:val="28"/>
              </w:rPr>
              <w:t>ов</w:t>
            </w:r>
            <w:r w:rsidRPr="000F1937">
              <w:rPr>
                <w:sz w:val="28"/>
                <w:szCs w:val="28"/>
              </w:rPr>
              <w:t>-конкурс</w:t>
            </w:r>
            <w:r>
              <w:rPr>
                <w:sz w:val="28"/>
                <w:szCs w:val="28"/>
              </w:rPr>
              <w:t>ов кабинетов родного языка;</w:t>
            </w:r>
          </w:p>
          <w:p w:rsidR="00AE18DC" w:rsidRDefault="00AE18DC" w:rsidP="00EA7D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 ежегодный</w:t>
            </w:r>
            <w:r w:rsidRPr="000F1937">
              <w:rPr>
                <w:sz w:val="28"/>
                <w:szCs w:val="28"/>
              </w:rPr>
              <w:t xml:space="preserve"> месячник</w:t>
            </w:r>
            <w:r>
              <w:rPr>
                <w:sz w:val="28"/>
                <w:szCs w:val="28"/>
              </w:rPr>
              <w:t>, посвященный</w:t>
            </w:r>
            <w:r w:rsidRPr="000F1937">
              <w:rPr>
                <w:sz w:val="28"/>
                <w:szCs w:val="28"/>
              </w:rPr>
              <w:t xml:space="preserve"> бурятскому языку (конкурс</w:t>
            </w:r>
            <w:r>
              <w:rPr>
                <w:sz w:val="28"/>
                <w:szCs w:val="28"/>
              </w:rPr>
              <w:t>ы,</w:t>
            </w:r>
            <w:r w:rsidRPr="000F1937">
              <w:rPr>
                <w:sz w:val="28"/>
                <w:szCs w:val="28"/>
              </w:rPr>
              <w:t xml:space="preserve"> дик</w:t>
            </w:r>
            <w:r>
              <w:rPr>
                <w:sz w:val="28"/>
                <w:szCs w:val="28"/>
              </w:rPr>
              <w:t>танты, сочинения</w:t>
            </w:r>
            <w:r w:rsidRPr="000F193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AE18DC" w:rsidRPr="00EA7DFB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Проведение к</w:t>
            </w:r>
            <w:r w:rsidRPr="007D6285">
              <w:rPr>
                <w:bCs/>
                <w:sz w:val="28"/>
                <w:szCs w:val="28"/>
              </w:rPr>
              <w:t>онкурс</w:t>
            </w:r>
            <w:r>
              <w:rPr>
                <w:bCs/>
                <w:sz w:val="28"/>
                <w:szCs w:val="28"/>
              </w:rPr>
              <w:t>ов</w:t>
            </w:r>
            <w:r w:rsidRPr="007D6285">
              <w:rPr>
                <w:bCs/>
                <w:sz w:val="28"/>
                <w:szCs w:val="28"/>
              </w:rPr>
              <w:t xml:space="preserve"> на лучший образовательный проект этнокультурной направленности для детей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Проведение научно-практической конференции «Семья как центр сохранения национальной самобытности»;</w:t>
            </w: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Проведение научно-практической конференции «Бурятский язык и национальная культура в системе общего и дошкольного образования»;</w:t>
            </w: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Проведение научно-практической конференции «Бурятский язык: история и современность»;</w:t>
            </w: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Проведение научно-практической конференции «Национальное самосознание и учитель родного языка»;</w:t>
            </w: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Проведение ежегодной акции единого действия </w:t>
            </w:r>
            <w:r w:rsidRPr="000F1937">
              <w:rPr>
                <w:sz w:val="28"/>
                <w:szCs w:val="28"/>
              </w:rPr>
              <w:t>«Говори</w:t>
            </w:r>
            <w:r>
              <w:rPr>
                <w:sz w:val="28"/>
                <w:szCs w:val="28"/>
              </w:rPr>
              <w:t xml:space="preserve">м на родном языке!», посвященной </w:t>
            </w:r>
            <w:r w:rsidRPr="000F1937">
              <w:rPr>
                <w:sz w:val="28"/>
                <w:szCs w:val="28"/>
              </w:rPr>
              <w:t xml:space="preserve"> Международному дню родного языка</w:t>
            </w:r>
            <w:r>
              <w:rPr>
                <w:sz w:val="28"/>
                <w:szCs w:val="28"/>
              </w:rPr>
              <w:t>;</w:t>
            </w: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Организация и проведение районного молодежного фестиваля национальных культур </w:t>
            </w:r>
            <w:r w:rsidRPr="000F1937">
              <w:rPr>
                <w:bCs/>
                <w:sz w:val="28"/>
                <w:szCs w:val="28"/>
              </w:rPr>
              <w:t>«Храни свои корни»</w:t>
            </w:r>
            <w:r>
              <w:rPr>
                <w:bCs/>
                <w:sz w:val="28"/>
                <w:szCs w:val="28"/>
              </w:rPr>
              <w:t>;</w:t>
            </w: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 Организация и проведение районного к</w:t>
            </w:r>
            <w:r w:rsidRPr="000F1937">
              <w:rPr>
                <w:bCs/>
                <w:sz w:val="28"/>
                <w:szCs w:val="28"/>
              </w:rPr>
              <w:t>онкурс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0F193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юных сказителей «Улигершин»; </w:t>
            </w: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 Организация к</w:t>
            </w:r>
            <w:r>
              <w:rPr>
                <w:sz w:val="28"/>
                <w:szCs w:val="28"/>
              </w:rPr>
              <w:t>урсовой подготовки</w:t>
            </w:r>
            <w:r w:rsidRPr="000F1937">
              <w:rPr>
                <w:sz w:val="28"/>
                <w:szCs w:val="28"/>
              </w:rPr>
              <w:t xml:space="preserve"> учителей</w:t>
            </w:r>
            <w:r>
              <w:rPr>
                <w:sz w:val="28"/>
                <w:szCs w:val="28"/>
              </w:rPr>
              <w:t xml:space="preserve"> бурятского языка;</w:t>
            </w:r>
          </w:p>
          <w:p w:rsidR="00AE18DC" w:rsidRPr="000F1937" w:rsidRDefault="00AE18DC" w:rsidP="00EA7DF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 В</w:t>
            </w:r>
            <w:r w:rsidRPr="000F193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езды учителей бурятского языка Аларского района в Республику Бурятия, </w:t>
            </w:r>
            <w:r w:rsidRPr="000F1937">
              <w:rPr>
                <w:sz w:val="28"/>
                <w:szCs w:val="28"/>
              </w:rPr>
              <w:t>Забайкальский край</w:t>
            </w:r>
            <w:r>
              <w:rPr>
                <w:sz w:val="28"/>
                <w:szCs w:val="28"/>
              </w:rPr>
              <w:t xml:space="preserve"> </w:t>
            </w:r>
            <w:r w:rsidRPr="000F1937">
              <w:rPr>
                <w:sz w:val="28"/>
                <w:szCs w:val="28"/>
              </w:rPr>
              <w:t>по обмену педагогическим опытом</w:t>
            </w:r>
            <w:r>
              <w:rPr>
                <w:sz w:val="28"/>
                <w:szCs w:val="28"/>
              </w:rPr>
              <w:t>;</w:t>
            </w:r>
          </w:p>
          <w:p w:rsidR="00AE18DC" w:rsidRPr="002F617A" w:rsidRDefault="00AE18DC" w:rsidP="00EA7DFB">
            <w:pPr>
              <w:jc w:val="both"/>
              <w:rPr>
                <w:sz w:val="28"/>
                <w:szCs w:val="28"/>
              </w:rPr>
            </w:pPr>
          </w:p>
          <w:p w:rsidR="00AE18DC" w:rsidRDefault="00AE18DC" w:rsidP="00EA7DFB">
            <w:pPr>
              <w:jc w:val="both"/>
              <w:rPr>
                <w:sz w:val="28"/>
                <w:szCs w:val="28"/>
              </w:rPr>
            </w:pPr>
          </w:p>
          <w:p w:rsidR="00AE18DC" w:rsidRDefault="00AE18DC" w:rsidP="003243A6">
            <w:pPr>
              <w:rPr>
                <w:sz w:val="28"/>
                <w:szCs w:val="28"/>
              </w:rPr>
            </w:pPr>
          </w:p>
        </w:tc>
      </w:tr>
      <w:tr w:rsidR="00AE18DC" w:rsidRPr="00B0563D" w:rsidTr="00226017">
        <w:trPr>
          <w:trHeight w:val="349"/>
        </w:trPr>
        <w:tc>
          <w:tcPr>
            <w:tcW w:w="3060" w:type="dxa"/>
          </w:tcPr>
          <w:p w:rsidR="00AE18DC" w:rsidRPr="008F0A4C" w:rsidRDefault="00AE18DC" w:rsidP="00226017">
            <w:pPr>
              <w:rPr>
                <w:sz w:val="28"/>
                <w:szCs w:val="28"/>
              </w:rPr>
            </w:pPr>
            <w:r w:rsidRPr="008F0A4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223" w:type="dxa"/>
          </w:tcPr>
          <w:p w:rsidR="00AE18DC" w:rsidRDefault="00AE18DC" w:rsidP="00226017">
            <w:pPr>
              <w:rPr>
                <w:bCs/>
                <w:sz w:val="28"/>
                <w:szCs w:val="28"/>
              </w:rPr>
            </w:pPr>
            <w:r w:rsidRPr="00B0563D">
              <w:rPr>
                <w:bCs/>
                <w:sz w:val="28"/>
                <w:szCs w:val="28"/>
              </w:rPr>
              <w:t>Комитет по образованию администрации МО «Аларский район</w:t>
            </w:r>
          </w:p>
          <w:p w:rsidR="00AE18DC" w:rsidRPr="00B0563D" w:rsidRDefault="00AE18DC" w:rsidP="00226017">
            <w:pPr>
              <w:rPr>
                <w:bCs/>
                <w:sz w:val="28"/>
                <w:szCs w:val="28"/>
              </w:rPr>
            </w:pPr>
          </w:p>
        </w:tc>
      </w:tr>
      <w:tr w:rsidR="00AE18DC" w:rsidRPr="00B0563D" w:rsidTr="00226017">
        <w:trPr>
          <w:trHeight w:val="349"/>
        </w:trPr>
        <w:tc>
          <w:tcPr>
            <w:tcW w:w="3060" w:type="dxa"/>
          </w:tcPr>
          <w:p w:rsidR="00AE18DC" w:rsidRPr="00B0563D" w:rsidRDefault="00AE18DC" w:rsidP="00226017">
            <w:pPr>
              <w:rPr>
                <w:sz w:val="28"/>
                <w:szCs w:val="28"/>
              </w:rPr>
            </w:pPr>
            <w:r w:rsidRPr="00B0563D">
              <w:rPr>
                <w:sz w:val="28"/>
                <w:szCs w:val="28"/>
              </w:rPr>
              <w:t>Объемы и ис</w:t>
            </w:r>
            <w:r>
              <w:rPr>
                <w:sz w:val="28"/>
                <w:szCs w:val="28"/>
              </w:rPr>
              <w:t xml:space="preserve">точники финансирования </w:t>
            </w:r>
          </w:p>
        </w:tc>
        <w:tc>
          <w:tcPr>
            <w:tcW w:w="7223" w:type="dxa"/>
          </w:tcPr>
          <w:p w:rsidR="00AE18DC" w:rsidRPr="00B1474A" w:rsidRDefault="00AE18DC" w:rsidP="00226017">
            <w:pPr>
              <w:rPr>
                <w:bCs/>
                <w:sz w:val="28"/>
                <w:szCs w:val="28"/>
              </w:rPr>
            </w:pPr>
            <w:r w:rsidRPr="00B1474A">
              <w:rPr>
                <w:bCs/>
                <w:sz w:val="28"/>
                <w:szCs w:val="28"/>
              </w:rPr>
              <w:t>Финансирование Программы осущ</w:t>
            </w:r>
            <w:r>
              <w:rPr>
                <w:bCs/>
                <w:sz w:val="28"/>
                <w:szCs w:val="28"/>
              </w:rPr>
              <w:t xml:space="preserve">ествляется за счет </w:t>
            </w:r>
            <w:r w:rsidRPr="00B1474A">
              <w:rPr>
                <w:bCs/>
                <w:sz w:val="28"/>
                <w:szCs w:val="28"/>
              </w:rPr>
              <w:t>средств бюджета  МО «Аларский район»</w:t>
            </w:r>
            <w:r>
              <w:rPr>
                <w:bCs/>
                <w:sz w:val="28"/>
                <w:szCs w:val="28"/>
              </w:rPr>
              <w:t>.</w:t>
            </w:r>
          </w:p>
          <w:p w:rsidR="00AE18DC" w:rsidRPr="00B1474A" w:rsidRDefault="00AE18DC" w:rsidP="00226017">
            <w:pPr>
              <w:rPr>
                <w:bCs/>
                <w:sz w:val="28"/>
                <w:szCs w:val="28"/>
              </w:rPr>
            </w:pPr>
            <w:r w:rsidRPr="00B1474A">
              <w:rPr>
                <w:bCs/>
                <w:sz w:val="28"/>
                <w:szCs w:val="28"/>
              </w:rPr>
              <w:t xml:space="preserve">Общий объем ассигнований на финансирование Программы на период с 2014 по 2016 годы составляет </w:t>
            </w:r>
          </w:p>
          <w:p w:rsidR="00AE18DC" w:rsidRPr="00B1474A" w:rsidRDefault="00AE18DC" w:rsidP="00226017">
            <w:pPr>
              <w:rPr>
                <w:bCs/>
                <w:sz w:val="28"/>
                <w:szCs w:val="28"/>
              </w:rPr>
            </w:pPr>
            <w:r w:rsidRPr="00B1474A">
              <w:rPr>
                <w:bCs/>
                <w:sz w:val="28"/>
                <w:szCs w:val="28"/>
              </w:rPr>
              <w:t>51</w:t>
            </w:r>
            <w:r w:rsidRPr="00B1474A">
              <w:rPr>
                <w:sz w:val="28"/>
                <w:szCs w:val="28"/>
              </w:rPr>
              <w:t xml:space="preserve">0,0 тыс. рублей, в том числе по годам: </w:t>
            </w:r>
          </w:p>
          <w:p w:rsidR="00AE18DC" w:rsidRPr="00B1474A" w:rsidRDefault="00AE18DC" w:rsidP="00226017">
            <w:pPr>
              <w:rPr>
                <w:sz w:val="28"/>
                <w:szCs w:val="28"/>
              </w:rPr>
            </w:pPr>
            <w:r w:rsidRPr="00B1474A">
              <w:rPr>
                <w:sz w:val="28"/>
                <w:szCs w:val="28"/>
              </w:rPr>
              <w:t>2014 год –150,0 тыс. рублей;</w:t>
            </w:r>
          </w:p>
          <w:p w:rsidR="00AE18DC" w:rsidRPr="00B1474A" w:rsidRDefault="00AE18DC" w:rsidP="00226017">
            <w:pPr>
              <w:rPr>
                <w:sz w:val="28"/>
                <w:szCs w:val="28"/>
              </w:rPr>
            </w:pPr>
            <w:r w:rsidRPr="00B1474A">
              <w:rPr>
                <w:sz w:val="28"/>
                <w:szCs w:val="28"/>
              </w:rPr>
              <w:t>2015 год –180,0 тыс. рублей;</w:t>
            </w:r>
          </w:p>
          <w:p w:rsidR="00AE18DC" w:rsidRPr="00B1474A" w:rsidRDefault="00AE18DC" w:rsidP="00226017">
            <w:pPr>
              <w:rPr>
                <w:bCs/>
                <w:sz w:val="28"/>
                <w:szCs w:val="28"/>
              </w:rPr>
            </w:pPr>
            <w:r w:rsidRPr="00B1474A">
              <w:rPr>
                <w:sz w:val="28"/>
                <w:szCs w:val="28"/>
              </w:rPr>
              <w:t>2016 год –180,0 тыс. рублей</w:t>
            </w:r>
          </w:p>
        </w:tc>
      </w:tr>
      <w:tr w:rsidR="00AE18DC" w:rsidRPr="00B0563D" w:rsidTr="00226017">
        <w:trPr>
          <w:trHeight w:val="349"/>
        </w:trPr>
        <w:tc>
          <w:tcPr>
            <w:tcW w:w="3060" w:type="dxa"/>
          </w:tcPr>
          <w:p w:rsidR="00AE18DC" w:rsidRPr="00B0563D" w:rsidRDefault="00AE18DC" w:rsidP="0022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223" w:type="dxa"/>
          </w:tcPr>
          <w:p w:rsidR="00AE18DC" w:rsidRPr="00BB61FF" w:rsidRDefault="00AE18DC" w:rsidP="00226017">
            <w:pPr>
              <w:rPr>
                <w:sz w:val="28"/>
                <w:szCs w:val="28"/>
              </w:rPr>
            </w:pPr>
            <w:r w:rsidRPr="00BB61FF">
              <w:rPr>
                <w:sz w:val="28"/>
                <w:szCs w:val="28"/>
              </w:rPr>
              <w:t xml:space="preserve">1) увеличение удельного веса образовательных учреждений </w:t>
            </w:r>
            <w:r>
              <w:rPr>
                <w:sz w:val="28"/>
                <w:szCs w:val="28"/>
              </w:rPr>
              <w:t>в район</w:t>
            </w:r>
            <w:r w:rsidRPr="00BB61FF">
              <w:rPr>
                <w:sz w:val="28"/>
                <w:szCs w:val="28"/>
              </w:rPr>
              <w:t xml:space="preserve">е с </w:t>
            </w:r>
            <w:r>
              <w:rPr>
                <w:sz w:val="28"/>
                <w:szCs w:val="28"/>
              </w:rPr>
              <w:t>этнокультурной составляющей с 27,7% в 2013</w:t>
            </w:r>
            <w:r w:rsidRPr="00BB61F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оду до 61,1</w:t>
            </w:r>
            <w:r w:rsidRPr="00BB61FF">
              <w:rPr>
                <w:sz w:val="28"/>
                <w:szCs w:val="28"/>
              </w:rPr>
              <w:t>% в 2016 году;</w:t>
            </w:r>
          </w:p>
          <w:p w:rsidR="00AE18DC" w:rsidRPr="00BB61FF" w:rsidRDefault="00AE18DC" w:rsidP="00226017">
            <w:pPr>
              <w:rPr>
                <w:sz w:val="28"/>
                <w:szCs w:val="28"/>
              </w:rPr>
            </w:pPr>
            <w:r w:rsidRPr="00BB61FF">
              <w:rPr>
                <w:sz w:val="28"/>
                <w:szCs w:val="28"/>
              </w:rPr>
              <w:t>2) увеличение доли учащихся, изучающих бурятский язык и литературу, от общего количества учащихся</w:t>
            </w:r>
            <w:r>
              <w:rPr>
                <w:sz w:val="28"/>
                <w:szCs w:val="28"/>
              </w:rPr>
              <w:t xml:space="preserve"> с 13</w:t>
            </w:r>
            <w:r w:rsidRPr="00BB61FF">
              <w:rPr>
                <w:sz w:val="28"/>
                <w:szCs w:val="28"/>
              </w:rPr>
              <w:t>% в 201</w:t>
            </w:r>
            <w:r>
              <w:rPr>
                <w:sz w:val="28"/>
                <w:szCs w:val="28"/>
              </w:rPr>
              <w:t>3</w:t>
            </w:r>
            <w:r w:rsidRPr="00BB61F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оду  до 2</w:t>
            </w:r>
            <w:r w:rsidRPr="00BB61FF">
              <w:rPr>
                <w:sz w:val="28"/>
                <w:szCs w:val="28"/>
              </w:rPr>
              <w:t>3% в 2016 году;</w:t>
            </w:r>
          </w:p>
          <w:p w:rsidR="00AE18DC" w:rsidRPr="00BB61FF" w:rsidRDefault="00AE18DC" w:rsidP="00226017">
            <w:pPr>
              <w:rPr>
                <w:sz w:val="28"/>
                <w:szCs w:val="28"/>
              </w:rPr>
            </w:pPr>
            <w:r w:rsidRPr="00BB61FF">
              <w:rPr>
                <w:sz w:val="28"/>
                <w:szCs w:val="28"/>
              </w:rPr>
              <w:t>3) увеличение количества участников мероприятий, направленных на популяризацию, сохранение и развитие</w:t>
            </w:r>
            <w:r>
              <w:rPr>
                <w:sz w:val="28"/>
                <w:szCs w:val="28"/>
              </w:rPr>
              <w:t xml:space="preserve"> бурятского языка с 20,3% в 2013</w:t>
            </w:r>
            <w:r w:rsidRPr="00BB61FF">
              <w:rPr>
                <w:sz w:val="28"/>
                <w:szCs w:val="28"/>
              </w:rPr>
              <w:t xml:space="preserve"> году до 31,1% в 2016 году;</w:t>
            </w:r>
          </w:p>
          <w:p w:rsidR="00AE18DC" w:rsidRPr="00BB61FF" w:rsidRDefault="00AE18DC" w:rsidP="00226017">
            <w:pPr>
              <w:rPr>
                <w:sz w:val="28"/>
                <w:szCs w:val="28"/>
              </w:rPr>
            </w:pPr>
            <w:r w:rsidRPr="00BB61FF">
              <w:rPr>
                <w:sz w:val="28"/>
                <w:szCs w:val="28"/>
              </w:rPr>
              <w:t>4) увеличение количества учителей бурятского языка, освоивших дополнительные профессиональные образовательные программы повышения квалификации и профессиональной пер</w:t>
            </w:r>
            <w:r>
              <w:rPr>
                <w:sz w:val="28"/>
                <w:szCs w:val="28"/>
              </w:rPr>
              <w:t>еподготовки с 25% в 2013</w:t>
            </w:r>
            <w:r w:rsidRPr="00BB61FF">
              <w:rPr>
                <w:sz w:val="28"/>
                <w:szCs w:val="28"/>
              </w:rPr>
              <w:t xml:space="preserve"> году до 100% в 2016 году;</w:t>
            </w:r>
          </w:p>
          <w:p w:rsidR="00AE18DC" w:rsidRPr="00B1474A" w:rsidRDefault="00AE18DC" w:rsidP="00226017">
            <w:pPr>
              <w:rPr>
                <w:bCs/>
                <w:sz w:val="28"/>
                <w:szCs w:val="28"/>
              </w:rPr>
            </w:pPr>
            <w:r w:rsidRPr="00BB61FF">
              <w:rPr>
                <w:sz w:val="28"/>
                <w:szCs w:val="28"/>
              </w:rPr>
              <w:t xml:space="preserve">5) увеличение доли образовательных учреждений, обеспеченных учебно-методической, художественной литературой по бурятскому языку и литературе, оргтехникой, мультимедийным оборудованием, </w:t>
            </w:r>
            <w:r w:rsidRPr="00BB61FF">
              <w:rPr>
                <w:bCs/>
                <w:sz w:val="28"/>
                <w:szCs w:val="28"/>
              </w:rPr>
              <w:t xml:space="preserve">учебной литературой на местном диалекте, </w:t>
            </w:r>
            <w:r w:rsidRPr="00BB61FF">
              <w:rPr>
                <w:sz w:val="28"/>
                <w:szCs w:val="28"/>
              </w:rPr>
              <w:t>авторскими учебно-методичес</w:t>
            </w:r>
            <w:r>
              <w:rPr>
                <w:sz w:val="28"/>
                <w:szCs w:val="28"/>
              </w:rPr>
              <w:t>кими программами, с 18,1% в 2013</w:t>
            </w:r>
            <w:r w:rsidRPr="00BB61FF">
              <w:rPr>
                <w:sz w:val="28"/>
                <w:szCs w:val="28"/>
              </w:rPr>
              <w:t xml:space="preserve"> году до 100% в 2016 году</w:t>
            </w:r>
          </w:p>
        </w:tc>
      </w:tr>
      <w:tr w:rsidR="00AE18DC" w:rsidRPr="00B0563D" w:rsidTr="00226017">
        <w:trPr>
          <w:trHeight w:val="349"/>
        </w:trPr>
        <w:tc>
          <w:tcPr>
            <w:tcW w:w="3060" w:type="dxa"/>
          </w:tcPr>
          <w:p w:rsidR="00AE18DC" w:rsidRPr="00B0563D" w:rsidRDefault="00AE18DC" w:rsidP="00226017">
            <w:pPr>
              <w:rPr>
                <w:sz w:val="28"/>
                <w:szCs w:val="28"/>
              </w:rPr>
            </w:pPr>
            <w:r w:rsidRPr="00B0563D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>конечные результаты реализации п</w:t>
            </w:r>
            <w:r w:rsidRPr="00B0563D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223" w:type="dxa"/>
          </w:tcPr>
          <w:p w:rsidR="00AE18DC" w:rsidRPr="00B1474A" w:rsidRDefault="00AE18DC" w:rsidP="00226017">
            <w:pPr>
              <w:rPr>
                <w:sz w:val="28"/>
                <w:szCs w:val="28"/>
              </w:rPr>
            </w:pPr>
            <w:r w:rsidRPr="00B1474A">
              <w:rPr>
                <w:sz w:val="28"/>
                <w:szCs w:val="28"/>
              </w:rPr>
              <w:t>1) формирование позитивного отношения населения Аларского района к изучению бурятского языка;</w:t>
            </w:r>
          </w:p>
          <w:p w:rsidR="00AE18DC" w:rsidRPr="00B1474A" w:rsidRDefault="00AE18DC" w:rsidP="00226017">
            <w:pPr>
              <w:rPr>
                <w:sz w:val="28"/>
                <w:szCs w:val="28"/>
              </w:rPr>
            </w:pPr>
            <w:r w:rsidRPr="00B1474A">
              <w:rPr>
                <w:sz w:val="28"/>
                <w:szCs w:val="28"/>
              </w:rPr>
              <w:t>2) создание условий на территории Аларского района для изучения и дальнейшего развития бурятского языка, его популяризация среди подрастающего поколения;</w:t>
            </w:r>
          </w:p>
          <w:p w:rsidR="00AE18DC" w:rsidRPr="00B1474A" w:rsidRDefault="00AE18DC" w:rsidP="00226017">
            <w:pPr>
              <w:rPr>
                <w:sz w:val="28"/>
                <w:szCs w:val="28"/>
              </w:rPr>
            </w:pPr>
            <w:r w:rsidRPr="00B1474A">
              <w:rPr>
                <w:sz w:val="28"/>
                <w:szCs w:val="28"/>
              </w:rPr>
              <w:t>3) обеспечение образовательных учреждений Аларского района государственными образовательными стандартами и программами, учебно-методическими комплексами на бурятском языке нового поколения;</w:t>
            </w:r>
          </w:p>
          <w:p w:rsidR="00AE18DC" w:rsidRPr="00B1474A" w:rsidRDefault="00AE18DC" w:rsidP="00226017">
            <w:pPr>
              <w:rPr>
                <w:sz w:val="28"/>
                <w:szCs w:val="28"/>
              </w:rPr>
            </w:pPr>
            <w:r w:rsidRPr="00B1474A">
              <w:rPr>
                <w:sz w:val="28"/>
                <w:szCs w:val="28"/>
              </w:rPr>
              <w:t>4) совершенствование работы образовательных учреждений 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 по обучению бурятскому языку</w:t>
            </w:r>
          </w:p>
        </w:tc>
      </w:tr>
      <w:tr w:rsidR="00AE18DC" w:rsidRPr="00B0563D" w:rsidTr="00226017">
        <w:trPr>
          <w:trHeight w:val="349"/>
        </w:trPr>
        <w:tc>
          <w:tcPr>
            <w:tcW w:w="3060" w:type="dxa"/>
          </w:tcPr>
          <w:p w:rsidR="00AE18DC" w:rsidRPr="00B0563D" w:rsidRDefault="00AE18DC" w:rsidP="00226017">
            <w:pPr>
              <w:rPr>
                <w:sz w:val="28"/>
                <w:szCs w:val="28"/>
              </w:rPr>
            </w:pPr>
            <w:r w:rsidRPr="00B0563D">
              <w:rPr>
                <w:sz w:val="28"/>
                <w:szCs w:val="28"/>
              </w:rPr>
              <w:t xml:space="preserve">Система организации контроля  за выполнением программы </w:t>
            </w:r>
          </w:p>
        </w:tc>
        <w:tc>
          <w:tcPr>
            <w:tcW w:w="7223" w:type="dxa"/>
          </w:tcPr>
          <w:p w:rsidR="00AE18DC" w:rsidRDefault="00AE18DC" w:rsidP="00226017">
            <w:pPr>
              <w:rPr>
                <w:sz w:val="28"/>
                <w:szCs w:val="28"/>
              </w:rPr>
            </w:pPr>
            <w:r w:rsidRPr="006340E6">
              <w:rPr>
                <w:sz w:val="28"/>
                <w:szCs w:val="28"/>
              </w:rPr>
              <w:t>Комитет по образованию администрации МО «Аларский район»</w:t>
            </w:r>
          </w:p>
          <w:p w:rsidR="00AE18DC" w:rsidRDefault="00AE18DC" w:rsidP="0022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«Об исполнении Программы по итогам года на заседании Думы МО «Аларский район».</w:t>
            </w:r>
          </w:p>
          <w:p w:rsidR="00AE18DC" w:rsidRDefault="00AE18DC" w:rsidP="00226017">
            <w:pPr>
              <w:rPr>
                <w:rStyle w:val="PageNumber"/>
              </w:rPr>
            </w:pPr>
            <w:r>
              <w:rPr>
                <w:sz w:val="28"/>
                <w:szCs w:val="28"/>
              </w:rPr>
              <w:t>Раз в полугодие отчет об эффективности реализации программы в отдел экономики и прогнозирования администрации МО «Аларский район»</w:t>
            </w:r>
          </w:p>
          <w:p w:rsidR="00AE18DC" w:rsidRPr="006340E6" w:rsidRDefault="00AE18DC" w:rsidP="00226017">
            <w:pPr>
              <w:rPr>
                <w:sz w:val="28"/>
                <w:szCs w:val="28"/>
              </w:rPr>
            </w:pPr>
          </w:p>
        </w:tc>
      </w:tr>
    </w:tbl>
    <w:p w:rsidR="00AE18DC" w:rsidRDefault="00AE18DC" w:rsidP="0058325F">
      <w:pPr>
        <w:jc w:val="both"/>
        <w:rPr>
          <w:bCs/>
          <w:sz w:val="28"/>
          <w:szCs w:val="28"/>
        </w:rPr>
      </w:pPr>
    </w:p>
    <w:p w:rsidR="00AE18DC" w:rsidRDefault="00AE18DC" w:rsidP="002825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AE18DC" w:rsidRDefault="00AE18DC" w:rsidP="0058325F">
      <w:pPr>
        <w:jc w:val="both"/>
        <w:rPr>
          <w:i/>
          <w:sz w:val="28"/>
          <w:szCs w:val="28"/>
        </w:rPr>
      </w:pPr>
    </w:p>
    <w:p w:rsidR="00AE18DC" w:rsidRDefault="00AE18DC" w:rsidP="00F135E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Аларском районе проживает около 21 тысячи  человек, представителей более 7 национальностей. Коренной народ, буряты, составляют 22 % населения. За последнее время органами местной власти и органами местного самоуправления муниципальных образований Аларского района проводится комплекс мероприятий по эффективному использованию и развитию национального языка и культуры, что благотворно отражается на духовном обогащении как людей преклонного возраста – носителей исторических ценностей самобытности бурят, так и подрастающего поколения. </w:t>
      </w:r>
    </w:p>
    <w:p w:rsidR="00AE18DC" w:rsidRDefault="00AE18DC" w:rsidP="00514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Существенным фактором сохранения и развития родных языков традиционно является сфера образования. Одним из важнейших принципов государственной политики в области образования, закрепленных в пункте 2 статьи 2 Закона Российской Федерации от 10 июля 1992 года № 3266-1 </w:t>
      </w:r>
      <w:r>
        <w:rPr>
          <w:sz w:val="28"/>
          <w:szCs w:val="28"/>
        </w:rPr>
        <w:br/>
        <w:t xml:space="preserve">«Об образовании» является защита и развитие национальных культур, региональных культурных традиций и особенностей в условиях многонационального государства. </w:t>
      </w:r>
    </w:p>
    <w:p w:rsidR="00AE18DC" w:rsidRDefault="00AE18DC" w:rsidP="00583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6 Закона Российской Федерации </w:t>
      </w:r>
      <w:r>
        <w:rPr>
          <w:sz w:val="28"/>
          <w:szCs w:val="28"/>
        </w:rPr>
        <w:br/>
        <w:t>от 10 июля 1992 года № 3266-1 «Об образовании» граждане Российской Федерации имеют право на получение основного общего образования на родном языке, а также на выбор языка обучения в пределах возможностей, предоставляемых системой образования.</w:t>
      </w:r>
    </w:p>
    <w:p w:rsidR="00AE18DC" w:rsidRPr="00A65066" w:rsidRDefault="00AE18DC" w:rsidP="0058325F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Анализ изучения бурятского языка в образовательных учреждениях Аларского района по состоянию на начало 2013 года показывает, что на территории района программы дошкольного образования с изучением бурятского языка реализуются в 6 учреждениях из 24 общеобразовательных учреждений, что составляет 25% от общего числа дошкольных учреждений в районе (таб.1).</w:t>
      </w:r>
      <w:r>
        <w:rPr>
          <w:color w:val="FFFFFF"/>
          <w:sz w:val="28"/>
          <w:szCs w:val="28"/>
        </w:rPr>
        <w:t xml:space="preserve">а  </w:t>
      </w:r>
    </w:p>
    <w:p w:rsidR="00AE18DC" w:rsidRDefault="00AE18DC" w:rsidP="009B1E2F">
      <w:pPr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340"/>
        <w:gridCol w:w="2340"/>
      </w:tblGrid>
      <w:tr w:rsidR="00AE18DC" w:rsidTr="00226017">
        <w:tc>
          <w:tcPr>
            <w:tcW w:w="4788" w:type="dxa"/>
          </w:tcPr>
          <w:p w:rsidR="00AE18DC" w:rsidRDefault="00AE18DC" w:rsidP="00226017">
            <w:r>
              <w:t>Показатель</w:t>
            </w:r>
          </w:p>
        </w:tc>
        <w:tc>
          <w:tcPr>
            <w:tcW w:w="2340" w:type="dxa"/>
          </w:tcPr>
          <w:p w:rsidR="00AE18DC" w:rsidRDefault="00AE18DC" w:rsidP="00226017">
            <w:r>
              <w:t>2012 год</w:t>
            </w:r>
          </w:p>
        </w:tc>
        <w:tc>
          <w:tcPr>
            <w:tcW w:w="2340" w:type="dxa"/>
          </w:tcPr>
          <w:p w:rsidR="00AE18DC" w:rsidRDefault="00AE18DC" w:rsidP="00226017">
            <w:r>
              <w:t>2013 год</w:t>
            </w:r>
          </w:p>
        </w:tc>
      </w:tr>
      <w:tr w:rsidR="00AE18DC" w:rsidTr="00226017">
        <w:tc>
          <w:tcPr>
            <w:tcW w:w="4788" w:type="dxa"/>
          </w:tcPr>
          <w:p w:rsidR="00AE18DC" w:rsidRDefault="00AE18DC" w:rsidP="00226017">
            <w:r>
              <w:t>Количество образовательных учреждений, реализующих программы дошкольного образования (ед.) всего, в том числе:</w:t>
            </w:r>
          </w:p>
        </w:tc>
        <w:tc>
          <w:tcPr>
            <w:tcW w:w="2340" w:type="dxa"/>
          </w:tcPr>
          <w:p w:rsidR="00AE18DC" w:rsidRDefault="00AE18DC" w:rsidP="00226017">
            <w:r>
              <w:t>23</w:t>
            </w:r>
          </w:p>
        </w:tc>
        <w:tc>
          <w:tcPr>
            <w:tcW w:w="2340" w:type="dxa"/>
          </w:tcPr>
          <w:p w:rsidR="00AE18DC" w:rsidRDefault="00AE18DC" w:rsidP="00226017">
            <w:r>
              <w:t>24</w:t>
            </w:r>
          </w:p>
        </w:tc>
      </w:tr>
      <w:tr w:rsidR="00AE18DC" w:rsidTr="00226017">
        <w:tc>
          <w:tcPr>
            <w:tcW w:w="4788" w:type="dxa"/>
          </w:tcPr>
          <w:p w:rsidR="00AE18DC" w:rsidRDefault="00AE18DC" w:rsidP="00226017">
            <w:r>
              <w:t>количество образовательных учреждений, реализующих программы дошкольного образования на бурятском языке (ед.);</w:t>
            </w:r>
          </w:p>
        </w:tc>
        <w:tc>
          <w:tcPr>
            <w:tcW w:w="2340" w:type="dxa"/>
          </w:tcPr>
          <w:p w:rsidR="00AE18DC" w:rsidRDefault="00AE18DC" w:rsidP="00226017">
            <w:r>
              <w:t>5</w:t>
            </w:r>
          </w:p>
        </w:tc>
        <w:tc>
          <w:tcPr>
            <w:tcW w:w="2340" w:type="dxa"/>
          </w:tcPr>
          <w:p w:rsidR="00AE18DC" w:rsidRDefault="00AE18DC" w:rsidP="00226017">
            <w:r>
              <w:t>6</w:t>
            </w:r>
          </w:p>
        </w:tc>
      </w:tr>
      <w:tr w:rsidR="00AE18DC" w:rsidTr="00226017">
        <w:tc>
          <w:tcPr>
            <w:tcW w:w="4788" w:type="dxa"/>
          </w:tcPr>
          <w:p w:rsidR="00AE18DC" w:rsidRDefault="00AE18DC" w:rsidP="00226017">
            <w:r>
              <w:t>доля образовательных учреждений, реализующих программы дошкольного образования на бурятском языке в общем количестве образовательных учреждений, реализующих программы дошкольного образования (%)</w:t>
            </w:r>
          </w:p>
        </w:tc>
        <w:tc>
          <w:tcPr>
            <w:tcW w:w="2340" w:type="dxa"/>
          </w:tcPr>
          <w:p w:rsidR="00AE18DC" w:rsidRDefault="00AE18DC" w:rsidP="00226017">
            <w:r>
              <w:t>22 %</w:t>
            </w:r>
          </w:p>
        </w:tc>
        <w:tc>
          <w:tcPr>
            <w:tcW w:w="2340" w:type="dxa"/>
          </w:tcPr>
          <w:p w:rsidR="00AE18DC" w:rsidRDefault="00AE18DC" w:rsidP="00226017">
            <w:r>
              <w:t>25%</w:t>
            </w:r>
          </w:p>
        </w:tc>
      </w:tr>
    </w:tbl>
    <w:p w:rsidR="00AE18DC" w:rsidRDefault="00AE18DC" w:rsidP="009B1E2F"/>
    <w:p w:rsidR="00AE18DC" w:rsidRDefault="00AE18DC" w:rsidP="009B1E2F">
      <w:pPr>
        <w:rPr>
          <w:sz w:val="28"/>
          <w:szCs w:val="28"/>
        </w:rPr>
      </w:pPr>
    </w:p>
    <w:p w:rsidR="00AE18DC" w:rsidRDefault="00AE18DC" w:rsidP="009B1E2F">
      <w:pPr>
        <w:rPr>
          <w:sz w:val="28"/>
          <w:szCs w:val="28"/>
        </w:rPr>
      </w:pPr>
    </w:p>
    <w:p w:rsidR="00AE18DC" w:rsidRDefault="00AE18DC" w:rsidP="009B1E2F">
      <w:pPr>
        <w:rPr>
          <w:sz w:val="28"/>
          <w:szCs w:val="28"/>
        </w:rPr>
      </w:pPr>
    </w:p>
    <w:p w:rsidR="00AE18DC" w:rsidRPr="00730282" w:rsidRDefault="00AE18DC" w:rsidP="009B1E2F">
      <w:pPr>
        <w:rPr>
          <w:sz w:val="28"/>
          <w:szCs w:val="28"/>
        </w:rPr>
      </w:pPr>
      <w:r w:rsidRPr="00730282">
        <w:rPr>
          <w:sz w:val="28"/>
          <w:szCs w:val="28"/>
        </w:rPr>
        <w:t>В 2013 году из общего количества  обучающихся  дошкольных учреждений – 162,   изучают родной язык – 79, что составляет 49% (</w:t>
      </w:r>
      <w:r>
        <w:rPr>
          <w:sz w:val="28"/>
          <w:szCs w:val="28"/>
        </w:rPr>
        <w:t>таб</w:t>
      </w:r>
      <w:r w:rsidRPr="00730282">
        <w:rPr>
          <w:sz w:val="28"/>
          <w:szCs w:val="28"/>
        </w:rPr>
        <w:t>.2)</w:t>
      </w:r>
    </w:p>
    <w:p w:rsidR="00AE18DC" w:rsidRPr="00730282" w:rsidRDefault="00AE18DC" w:rsidP="009B1E2F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353"/>
        <w:gridCol w:w="1911"/>
        <w:gridCol w:w="1910"/>
        <w:gridCol w:w="1913"/>
      </w:tblGrid>
      <w:tr w:rsidR="00AE18DC" w:rsidRPr="003E69EF" w:rsidTr="00226017">
        <w:tc>
          <w:tcPr>
            <w:tcW w:w="483" w:type="dxa"/>
          </w:tcPr>
          <w:p w:rsidR="00AE18DC" w:rsidRPr="003E69EF" w:rsidRDefault="00AE18DC" w:rsidP="00226017">
            <w:r w:rsidRPr="003E69EF">
              <w:t>№</w:t>
            </w:r>
          </w:p>
        </w:tc>
        <w:tc>
          <w:tcPr>
            <w:tcW w:w="3353" w:type="dxa"/>
          </w:tcPr>
          <w:p w:rsidR="00AE18DC" w:rsidRPr="003E69EF" w:rsidRDefault="00AE18DC" w:rsidP="00226017">
            <w:r w:rsidRPr="003E69EF">
              <w:t>ДОУ</w:t>
            </w:r>
          </w:p>
        </w:tc>
        <w:tc>
          <w:tcPr>
            <w:tcW w:w="1911" w:type="dxa"/>
          </w:tcPr>
          <w:p w:rsidR="00AE18DC" w:rsidRPr="003E69EF" w:rsidRDefault="00AE18DC" w:rsidP="00226017">
            <w:r w:rsidRPr="003E69EF">
              <w:t>Общее кол-во детей</w:t>
            </w:r>
          </w:p>
        </w:tc>
        <w:tc>
          <w:tcPr>
            <w:tcW w:w="1910" w:type="dxa"/>
          </w:tcPr>
          <w:p w:rsidR="00AE18DC" w:rsidRPr="003E69EF" w:rsidRDefault="00AE18DC" w:rsidP="00226017">
            <w:r w:rsidRPr="003E69EF">
              <w:t>Из них бурят</w:t>
            </w:r>
          </w:p>
        </w:tc>
        <w:tc>
          <w:tcPr>
            <w:tcW w:w="1913" w:type="dxa"/>
          </w:tcPr>
          <w:p w:rsidR="00AE18DC" w:rsidRPr="003E69EF" w:rsidRDefault="00AE18DC" w:rsidP="00226017">
            <w:r w:rsidRPr="003E69EF">
              <w:t>Изучают родной язык</w:t>
            </w:r>
          </w:p>
        </w:tc>
      </w:tr>
      <w:tr w:rsidR="00AE18DC" w:rsidRPr="003E69EF" w:rsidTr="00226017">
        <w:trPr>
          <w:trHeight w:val="223"/>
        </w:trPr>
        <w:tc>
          <w:tcPr>
            <w:tcW w:w="483" w:type="dxa"/>
          </w:tcPr>
          <w:p w:rsidR="00AE18DC" w:rsidRPr="003E69EF" w:rsidRDefault="00AE18DC" w:rsidP="00226017">
            <w:r w:rsidRPr="003E69EF">
              <w:t xml:space="preserve">1. </w:t>
            </w:r>
          </w:p>
        </w:tc>
        <w:tc>
          <w:tcPr>
            <w:tcW w:w="3353" w:type="dxa"/>
          </w:tcPr>
          <w:p w:rsidR="00AE18DC" w:rsidRPr="003E69EF" w:rsidRDefault="00AE18DC" w:rsidP="00226017">
            <w:r>
              <w:t xml:space="preserve">МКДОУ </w:t>
            </w:r>
            <w:r w:rsidRPr="003E69EF">
              <w:t>Аларский д</w:t>
            </w:r>
            <w:r>
              <w:t>/сад</w:t>
            </w:r>
          </w:p>
        </w:tc>
        <w:tc>
          <w:tcPr>
            <w:tcW w:w="1911" w:type="dxa"/>
          </w:tcPr>
          <w:p w:rsidR="00AE18DC" w:rsidRPr="003E69EF" w:rsidRDefault="00AE18DC" w:rsidP="00226017">
            <w:r w:rsidRPr="003E69EF">
              <w:t>48</w:t>
            </w:r>
          </w:p>
        </w:tc>
        <w:tc>
          <w:tcPr>
            <w:tcW w:w="1910" w:type="dxa"/>
          </w:tcPr>
          <w:p w:rsidR="00AE18DC" w:rsidRPr="003E69EF" w:rsidRDefault="00AE18DC" w:rsidP="00226017">
            <w:r w:rsidRPr="003E69EF">
              <w:t>33</w:t>
            </w:r>
          </w:p>
        </w:tc>
        <w:tc>
          <w:tcPr>
            <w:tcW w:w="1913" w:type="dxa"/>
          </w:tcPr>
          <w:p w:rsidR="00AE18DC" w:rsidRPr="003E69EF" w:rsidRDefault="00AE18DC" w:rsidP="00226017">
            <w:r w:rsidRPr="003E69EF">
              <w:t>17</w:t>
            </w:r>
          </w:p>
        </w:tc>
      </w:tr>
      <w:tr w:rsidR="00AE18DC" w:rsidRPr="003E69EF" w:rsidTr="00226017">
        <w:tc>
          <w:tcPr>
            <w:tcW w:w="483" w:type="dxa"/>
          </w:tcPr>
          <w:p w:rsidR="00AE18DC" w:rsidRPr="003E69EF" w:rsidRDefault="00AE18DC" w:rsidP="00226017">
            <w:r w:rsidRPr="003E69EF">
              <w:t>2.</w:t>
            </w:r>
          </w:p>
        </w:tc>
        <w:tc>
          <w:tcPr>
            <w:tcW w:w="3353" w:type="dxa"/>
          </w:tcPr>
          <w:p w:rsidR="00AE18DC" w:rsidRPr="003E69EF" w:rsidRDefault="00AE18DC" w:rsidP="00226017">
            <w:r>
              <w:t xml:space="preserve">МКДОУ </w:t>
            </w:r>
            <w:r w:rsidRPr="003E69EF">
              <w:t>Бахтайский  д</w:t>
            </w:r>
            <w:r>
              <w:t>/</w:t>
            </w:r>
            <w:r w:rsidRPr="003E69EF">
              <w:t>сад</w:t>
            </w:r>
          </w:p>
        </w:tc>
        <w:tc>
          <w:tcPr>
            <w:tcW w:w="1911" w:type="dxa"/>
          </w:tcPr>
          <w:p w:rsidR="00AE18DC" w:rsidRPr="003E69EF" w:rsidRDefault="00AE18DC" w:rsidP="00226017">
            <w:r w:rsidRPr="003E69EF">
              <w:rPr>
                <w:lang w:val="en-US"/>
              </w:rPr>
              <w:t>3</w:t>
            </w:r>
            <w:r w:rsidRPr="003E69EF">
              <w:t>7</w:t>
            </w:r>
          </w:p>
        </w:tc>
        <w:tc>
          <w:tcPr>
            <w:tcW w:w="1910" w:type="dxa"/>
          </w:tcPr>
          <w:p w:rsidR="00AE18DC" w:rsidRPr="003E69EF" w:rsidRDefault="00AE18DC" w:rsidP="00226017">
            <w:r w:rsidRPr="003E69EF">
              <w:t>25</w:t>
            </w:r>
          </w:p>
        </w:tc>
        <w:tc>
          <w:tcPr>
            <w:tcW w:w="1913" w:type="dxa"/>
          </w:tcPr>
          <w:p w:rsidR="00AE18DC" w:rsidRPr="003E69EF" w:rsidRDefault="00AE18DC" w:rsidP="00226017">
            <w:r w:rsidRPr="003E69EF">
              <w:t>21</w:t>
            </w:r>
          </w:p>
        </w:tc>
      </w:tr>
      <w:tr w:rsidR="00AE18DC" w:rsidRPr="003E69EF" w:rsidTr="00226017">
        <w:tc>
          <w:tcPr>
            <w:tcW w:w="483" w:type="dxa"/>
          </w:tcPr>
          <w:p w:rsidR="00AE18DC" w:rsidRPr="003E69EF" w:rsidRDefault="00AE18DC" w:rsidP="00226017">
            <w:r w:rsidRPr="003E69EF">
              <w:t>3.</w:t>
            </w:r>
          </w:p>
        </w:tc>
        <w:tc>
          <w:tcPr>
            <w:tcW w:w="3353" w:type="dxa"/>
          </w:tcPr>
          <w:p w:rsidR="00AE18DC" w:rsidRPr="003E69EF" w:rsidRDefault="00AE18DC" w:rsidP="00226017">
            <w:r>
              <w:t>МКДОУ Ныгдинский д/</w:t>
            </w:r>
            <w:r w:rsidRPr="003E69EF">
              <w:t xml:space="preserve"> сад</w:t>
            </w:r>
          </w:p>
        </w:tc>
        <w:tc>
          <w:tcPr>
            <w:tcW w:w="1911" w:type="dxa"/>
          </w:tcPr>
          <w:p w:rsidR="00AE18DC" w:rsidRPr="003E69EF" w:rsidRDefault="00AE18DC" w:rsidP="00226017">
            <w:r w:rsidRPr="003E69EF">
              <w:rPr>
                <w:lang w:val="en-US"/>
              </w:rPr>
              <w:t>4</w:t>
            </w:r>
            <w:r w:rsidRPr="003E69EF">
              <w:t>3</w:t>
            </w:r>
          </w:p>
        </w:tc>
        <w:tc>
          <w:tcPr>
            <w:tcW w:w="1910" w:type="dxa"/>
          </w:tcPr>
          <w:p w:rsidR="00AE18DC" w:rsidRPr="003E69EF" w:rsidRDefault="00AE18DC" w:rsidP="00226017">
            <w:r w:rsidRPr="003E69EF">
              <w:t>40</w:t>
            </w:r>
          </w:p>
        </w:tc>
        <w:tc>
          <w:tcPr>
            <w:tcW w:w="1913" w:type="dxa"/>
          </w:tcPr>
          <w:p w:rsidR="00AE18DC" w:rsidRPr="003E69EF" w:rsidRDefault="00AE18DC" w:rsidP="00226017">
            <w:r w:rsidRPr="003E69EF">
              <w:t>15</w:t>
            </w:r>
          </w:p>
        </w:tc>
      </w:tr>
      <w:tr w:rsidR="00AE18DC" w:rsidRPr="003E69EF" w:rsidTr="00226017">
        <w:tc>
          <w:tcPr>
            <w:tcW w:w="483" w:type="dxa"/>
          </w:tcPr>
          <w:p w:rsidR="00AE18DC" w:rsidRPr="003E69EF" w:rsidRDefault="00AE18DC" w:rsidP="00226017">
            <w:r>
              <w:t>4</w:t>
            </w:r>
          </w:p>
        </w:tc>
        <w:tc>
          <w:tcPr>
            <w:tcW w:w="3353" w:type="dxa"/>
          </w:tcPr>
          <w:p w:rsidR="00AE18DC" w:rsidRDefault="00AE18DC" w:rsidP="00226017">
            <w:r>
              <w:t>МКДОУ Алятский д/сад</w:t>
            </w:r>
          </w:p>
        </w:tc>
        <w:tc>
          <w:tcPr>
            <w:tcW w:w="1911" w:type="dxa"/>
          </w:tcPr>
          <w:p w:rsidR="00AE18DC" w:rsidRPr="00BD09E5" w:rsidRDefault="00AE18DC" w:rsidP="00226017">
            <w:r>
              <w:t>19</w:t>
            </w:r>
          </w:p>
        </w:tc>
        <w:tc>
          <w:tcPr>
            <w:tcW w:w="1910" w:type="dxa"/>
          </w:tcPr>
          <w:p w:rsidR="00AE18DC" w:rsidRPr="003E69EF" w:rsidRDefault="00AE18DC" w:rsidP="00226017">
            <w:r>
              <w:t>15</w:t>
            </w:r>
          </w:p>
        </w:tc>
        <w:tc>
          <w:tcPr>
            <w:tcW w:w="1913" w:type="dxa"/>
          </w:tcPr>
          <w:p w:rsidR="00AE18DC" w:rsidRPr="003E69EF" w:rsidRDefault="00AE18DC" w:rsidP="00226017">
            <w:r>
              <w:t>7</w:t>
            </w:r>
          </w:p>
        </w:tc>
      </w:tr>
      <w:tr w:rsidR="00AE18DC" w:rsidRPr="003E69EF" w:rsidTr="00226017">
        <w:tc>
          <w:tcPr>
            <w:tcW w:w="483" w:type="dxa"/>
          </w:tcPr>
          <w:p w:rsidR="00AE18DC" w:rsidRDefault="00AE18DC" w:rsidP="00226017">
            <w:r>
              <w:t>5</w:t>
            </w:r>
          </w:p>
        </w:tc>
        <w:tc>
          <w:tcPr>
            <w:tcW w:w="3353" w:type="dxa"/>
          </w:tcPr>
          <w:p w:rsidR="00AE18DC" w:rsidRDefault="00AE18DC" w:rsidP="00226017">
            <w:r>
              <w:t>МКДОУ Зангейский д/с</w:t>
            </w:r>
          </w:p>
        </w:tc>
        <w:tc>
          <w:tcPr>
            <w:tcW w:w="1911" w:type="dxa"/>
          </w:tcPr>
          <w:p w:rsidR="00AE18DC" w:rsidRDefault="00AE18DC" w:rsidP="00226017">
            <w:r>
              <w:t>15</w:t>
            </w:r>
          </w:p>
        </w:tc>
        <w:tc>
          <w:tcPr>
            <w:tcW w:w="1910" w:type="dxa"/>
          </w:tcPr>
          <w:p w:rsidR="00AE18DC" w:rsidRDefault="00AE18DC" w:rsidP="00226017">
            <w:r>
              <w:t>15</w:t>
            </w:r>
          </w:p>
        </w:tc>
        <w:tc>
          <w:tcPr>
            <w:tcW w:w="1913" w:type="dxa"/>
          </w:tcPr>
          <w:p w:rsidR="00AE18DC" w:rsidRDefault="00AE18DC" w:rsidP="00226017">
            <w:r>
              <w:t>12</w:t>
            </w:r>
          </w:p>
        </w:tc>
      </w:tr>
      <w:tr w:rsidR="00AE18DC" w:rsidRPr="003E69EF" w:rsidTr="00226017">
        <w:tc>
          <w:tcPr>
            <w:tcW w:w="483" w:type="dxa"/>
          </w:tcPr>
          <w:p w:rsidR="00AE18DC" w:rsidRDefault="00AE18DC" w:rsidP="00226017">
            <w:r>
              <w:t>6</w:t>
            </w:r>
          </w:p>
        </w:tc>
        <w:tc>
          <w:tcPr>
            <w:tcW w:w="3353" w:type="dxa"/>
          </w:tcPr>
          <w:p w:rsidR="00AE18DC" w:rsidRDefault="00AE18DC" w:rsidP="00226017">
            <w:r>
              <w:t>МКДОУ Куйтинский д/сад</w:t>
            </w:r>
          </w:p>
        </w:tc>
        <w:tc>
          <w:tcPr>
            <w:tcW w:w="1911" w:type="dxa"/>
          </w:tcPr>
          <w:p w:rsidR="00AE18DC" w:rsidRDefault="00AE18DC" w:rsidP="00226017">
            <w:r>
              <w:t>15</w:t>
            </w:r>
          </w:p>
        </w:tc>
        <w:tc>
          <w:tcPr>
            <w:tcW w:w="1910" w:type="dxa"/>
          </w:tcPr>
          <w:p w:rsidR="00AE18DC" w:rsidRDefault="00AE18DC" w:rsidP="00226017">
            <w:r>
              <w:t>14</w:t>
            </w:r>
          </w:p>
        </w:tc>
        <w:tc>
          <w:tcPr>
            <w:tcW w:w="1913" w:type="dxa"/>
          </w:tcPr>
          <w:p w:rsidR="00AE18DC" w:rsidRDefault="00AE18DC" w:rsidP="00226017">
            <w:r>
              <w:t>7</w:t>
            </w:r>
          </w:p>
        </w:tc>
      </w:tr>
      <w:tr w:rsidR="00AE18DC" w:rsidRPr="003E69EF" w:rsidTr="00226017">
        <w:tc>
          <w:tcPr>
            <w:tcW w:w="483" w:type="dxa"/>
          </w:tcPr>
          <w:p w:rsidR="00AE18DC" w:rsidRPr="003E69EF" w:rsidRDefault="00AE18DC" w:rsidP="00226017"/>
        </w:tc>
        <w:tc>
          <w:tcPr>
            <w:tcW w:w="3353" w:type="dxa"/>
          </w:tcPr>
          <w:p w:rsidR="00AE18DC" w:rsidRPr="003E69EF" w:rsidRDefault="00AE18DC" w:rsidP="00226017">
            <w:r w:rsidRPr="003E69EF">
              <w:t>ИТОГО:</w:t>
            </w:r>
          </w:p>
        </w:tc>
        <w:tc>
          <w:tcPr>
            <w:tcW w:w="1911" w:type="dxa"/>
          </w:tcPr>
          <w:p w:rsidR="00AE18DC" w:rsidRPr="003E69EF" w:rsidRDefault="00AE18DC" w:rsidP="00226017">
            <w:r>
              <w:t>162 (100%)</w:t>
            </w:r>
          </w:p>
        </w:tc>
        <w:tc>
          <w:tcPr>
            <w:tcW w:w="1910" w:type="dxa"/>
          </w:tcPr>
          <w:p w:rsidR="00AE18DC" w:rsidRPr="003E69EF" w:rsidRDefault="00AE18DC" w:rsidP="00226017">
            <w:r>
              <w:t>128 (79%)</w:t>
            </w:r>
          </w:p>
        </w:tc>
        <w:tc>
          <w:tcPr>
            <w:tcW w:w="1913" w:type="dxa"/>
          </w:tcPr>
          <w:p w:rsidR="00AE18DC" w:rsidRPr="003E69EF" w:rsidRDefault="00AE18DC" w:rsidP="00226017">
            <w:r>
              <w:t>79 (49%)</w:t>
            </w:r>
          </w:p>
        </w:tc>
      </w:tr>
    </w:tbl>
    <w:p w:rsidR="00AE18DC" w:rsidRDefault="00AE18DC" w:rsidP="009B1E2F">
      <w:pPr>
        <w:rPr>
          <w:sz w:val="28"/>
          <w:szCs w:val="28"/>
        </w:rPr>
      </w:pPr>
    </w:p>
    <w:p w:rsidR="00AE18DC" w:rsidRPr="00A65066" w:rsidRDefault="00AE18DC" w:rsidP="009B1E2F">
      <w:pPr>
        <w:rPr>
          <w:sz w:val="28"/>
          <w:szCs w:val="28"/>
        </w:rPr>
      </w:pPr>
      <w:r>
        <w:rPr>
          <w:sz w:val="28"/>
          <w:szCs w:val="28"/>
        </w:rPr>
        <w:tab/>
        <w:t>В целях оптимизации расходования бюджетных средств, в рамках формирования единого образовательного пространства на территории района ежегодно происходит изменение сети общеобразовательных учреждений. В связи с малочисленностью контингента обучающихся закрываются и реорганизуются малокомплектные общеобразовательные учреждения.</w:t>
      </w:r>
      <w:r w:rsidRPr="00C42661">
        <w:t xml:space="preserve">  </w:t>
      </w:r>
      <w:r w:rsidRPr="00A65066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A65066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A65066">
        <w:rPr>
          <w:sz w:val="28"/>
          <w:szCs w:val="28"/>
        </w:rPr>
        <w:t xml:space="preserve"> 2010 году 2 начальные школы</w:t>
      </w:r>
      <w:r>
        <w:rPr>
          <w:sz w:val="28"/>
          <w:szCs w:val="28"/>
        </w:rPr>
        <w:t xml:space="preserve"> (</w:t>
      </w:r>
      <w:r w:rsidRPr="00A65066">
        <w:rPr>
          <w:sz w:val="28"/>
          <w:szCs w:val="28"/>
        </w:rPr>
        <w:t xml:space="preserve">Готольская, </w:t>
      </w:r>
      <w:r>
        <w:rPr>
          <w:sz w:val="28"/>
          <w:szCs w:val="28"/>
        </w:rPr>
        <w:t>Бурковская</w:t>
      </w:r>
      <w:r w:rsidRPr="00A65066">
        <w:rPr>
          <w:sz w:val="28"/>
          <w:szCs w:val="28"/>
        </w:rPr>
        <w:t xml:space="preserve">) были законсервированы, а основные школы (Кукунурская, Куйтинская, Икинатская) </w:t>
      </w:r>
      <w:r>
        <w:rPr>
          <w:sz w:val="28"/>
          <w:szCs w:val="28"/>
        </w:rPr>
        <w:t>и</w:t>
      </w:r>
      <w:r w:rsidRPr="00A65066">
        <w:rPr>
          <w:sz w:val="28"/>
          <w:szCs w:val="28"/>
        </w:rPr>
        <w:t xml:space="preserve"> начальные школы ( Алзобейская, Куркатская, Наренская) вошли в состав средних школ, как структурные подр</w:t>
      </w:r>
      <w:r>
        <w:rPr>
          <w:sz w:val="28"/>
          <w:szCs w:val="28"/>
        </w:rPr>
        <w:t xml:space="preserve">азделения. </w:t>
      </w:r>
      <w:r w:rsidRPr="00A65066">
        <w:rPr>
          <w:sz w:val="28"/>
          <w:szCs w:val="28"/>
        </w:rPr>
        <w:t>Но в 2012 году Алзобейская, Куркатская, Наренская НОШ были законсервированы</w:t>
      </w:r>
    </w:p>
    <w:p w:rsidR="00AE18DC" w:rsidRPr="00B45AD1" w:rsidRDefault="00AE18DC" w:rsidP="009B1E2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45AD1">
        <w:rPr>
          <w:sz w:val="28"/>
          <w:szCs w:val="28"/>
        </w:rPr>
        <w:t>В 2012-2013 учебном году в Аларском районе функционируют 5 средних образовательных учреждений, в которых изучается бурятский язык и литература:</w:t>
      </w:r>
    </w:p>
    <w:p w:rsidR="00AE18DC" w:rsidRPr="00B45AD1" w:rsidRDefault="00AE18DC" w:rsidP="009B1E2F">
      <w:pPr>
        <w:rPr>
          <w:sz w:val="28"/>
          <w:szCs w:val="28"/>
        </w:rPr>
      </w:pPr>
      <w:r w:rsidRPr="00B45AD1">
        <w:rPr>
          <w:sz w:val="28"/>
          <w:szCs w:val="28"/>
        </w:rPr>
        <w:t xml:space="preserve">1.МБОУ Аларская СОШ  и структурное подразделение: </w:t>
      </w:r>
      <w:r>
        <w:rPr>
          <w:sz w:val="28"/>
          <w:szCs w:val="28"/>
        </w:rPr>
        <w:t xml:space="preserve"> </w:t>
      </w:r>
      <w:r w:rsidRPr="00B45AD1">
        <w:rPr>
          <w:sz w:val="28"/>
          <w:szCs w:val="28"/>
        </w:rPr>
        <w:t>Кукунурская НОШ</w:t>
      </w:r>
    </w:p>
    <w:p w:rsidR="00AE18DC" w:rsidRDefault="00AE18DC" w:rsidP="009B1E2F">
      <w:pPr>
        <w:rPr>
          <w:sz w:val="28"/>
          <w:szCs w:val="28"/>
        </w:rPr>
      </w:pPr>
      <w:r w:rsidRPr="00B45AD1">
        <w:rPr>
          <w:sz w:val="28"/>
          <w:szCs w:val="28"/>
        </w:rPr>
        <w:t>2.МБОУ Алятская СОШ</w:t>
      </w:r>
    </w:p>
    <w:p w:rsidR="00AE18DC" w:rsidRPr="00B45AD1" w:rsidRDefault="00AE18DC" w:rsidP="009B1E2F">
      <w:pPr>
        <w:rPr>
          <w:sz w:val="28"/>
          <w:szCs w:val="28"/>
        </w:rPr>
      </w:pPr>
      <w:r w:rsidRPr="00B45AD1">
        <w:rPr>
          <w:sz w:val="28"/>
          <w:szCs w:val="28"/>
        </w:rPr>
        <w:t>3.МБОУ Бахтайская СОШ</w:t>
      </w:r>
    </w:p>
    <w:p w:rsidR="00AE18DC" w:rsidRPr="00B45AD1" w:rsidRDefault="00AE18DC" w:rsidP="009B1E2F">
      <w:pPr>
        <w:rPr>
          <w:sz w:val="28"/>
          <w:szCs w:val="28"/>
        </w:rPr>
      </w:pPr>
      <w:r w:rsidRPr="00B45AD1">
        <w:rPr>
          <w:sz w:val="28"/>
          <w:szCs w:val="28"/>
        </w:rPr>
        <w:t>4.МБОУ Идеальская СОШ, структурное подразделение Куйтинская НОШ</w:t>
      </w:r>
    </w:p>
    <w:p w:rsidR="00AE18DC" w:rsidRDefault="00AE18DC" w:rsidP="009B1E2F">
      <w:pPr>
        <w:rPr>
          <w:sz w:val="28"/>
          <w:szCs w:val="28"/>
        </w:rPr>
      </w:pPr>
      <w:r w:rsidRPr="00B45AD1">
        <w:rPr>
          <w:sz w:val="28"/>
          <w:szCs w:val="28"/>
        </w:rPr>
        <w:t>5.МКОУ Ныгдинская СОШ.</w:t>
      </w:r>
    </w:p>
    <w:p w:rsidR="00AE18DC" w:rsidRPr="00B45AD1" w:rsidRDefault="00AE18DC" w:rsidP="009B1E2F">
      <w:pPr>
        <w:rPr>
          <w:sz w:val="28"/>
          <w:szCs w:val="28"/>
        </w:rPr>
      </w:pPr>
    </w:p>
    <w:p w:rsidR="00AE18DC" w:rsidRPr="00B45AD1" w:rsidRDefault="00AE18DC" w:rsidP="009B1E2F">
      <w:pPr>
        <w:rPr>
          <w:sz w:val="28"/>
          <w:szCs w:val="28"/>
        </w:rPr>
      </w:pPr>
      <w:r w:rsidRPr="00B45AD1">
        <w:rPr>
          <w:sz w:val="28"/>
          <w:szCs w:val="28"/>
        </w:rPr>
        <w:t>Общее образование (в учебном плане)</w:t>
      </w:r>
    </w:p>
    <w:tbl>
      <w:tblPr>
        <w:tblW w:w="10782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542"/>
        <w:gridCol w:w="1691"/>
        <w:gridCol w:w="772"/>
        <w:gridCol w:w="784"/>
        <w:gridCol w:w="812"/>
        <w:gridCol w:w="772"/>
        <w:gridCol w:w="784"/>
        <w:gridCol w:w="812"/>
        <w:gridCol w:w="772"/>
        <w:gridCol w:w="784"/>
        <w:gridCol w:w="812"/>
      </w:tblGrid>
      <w:tr w:rsidR="00AE18DC" w:rsidTr="00226017">
        <w:tc>
          <w:tcPr>
            <w:tcW w:w="445" w:type="dxa"/>
            <w:vMerge w:val="restart"/>
          </w:tcPr>
          <w:p w:rsidR="00AE18DC" w:rsidRDefault="00AE18DC" w:rsidP="00226017">
            <w:r>
              <w:t>№</w:t>
            </w:r>
          </w:p>
        </w:tc>
        <w:tc>
          <w:tcPr>
            <w:tcW w:w="1542" w:type="dxa"/>
            <w:vMerge w:val="restart"/>
          </w:tcPr>
          <w:p w:rsidR="00AE18DC" w:rsidRDefault="00AE18DC" w:rsidP="00226017">
            <w:r>
              <w:t>ОУ</w:t>
            </w:r>
          </w:p>
        </w:tc>
        <w:tc>
          <w:tcPr>
            <w:tcW w:w="1691" w:type="dxa"/>
            <w:vMerge w:val="restart"/>
          </w:tcPr>
          <w:p w:rsidR="00AE18DC" w:rsidRDefault="00AE18DC" w:rsidP="00226017">
            <w:r>
              <w:t>Название учебного курса</w:t>
            </w:r>
          </w:p>
        </w:tc>
        <w:tc>
          <w:tcPr>
            <w:tcW w:w="2368" w:type="dxa"/>
            <w:gridSpan w:val="3"/>
          </w:tcPr>
          <w:p w:rsidR="00AE18DC" w:rsidRDefault="00AE18DC" w:rsidP="00226017">
            <w:r>
              <w:t>Как предмет обязательный</w:t>
            </w:r>
          </w:p>
        </w:tc>
        <w:tc>
          <w:tcPr>
            <w:tcW w:w="2368" w:type="dxa"/>
            <w:gridSpan w:val="3"/>
          </w:tcPr>
          <w:p w:rsidR="00AE18DC" w:rsidRDefault="00AE18DC" w:rsidP="00226017">
            <w:r>
              <w:t>Как предмет по выбору</w:t>
            </w:r>
          </w:p>
        </w:tc>
        <w:tc>
          <w:tcPr>
            <w:tcW w:w="2368" w:type="dxa"/>
            <w:gridSpan w:val="3"/>
          </w:tcPr>
          <w:p w:rsidR="00AE18DC" w:rsidRDefault="00AE18DC" w:rsidP="00226017">
            <w:r>
              <w:t>Как факультатив</w:t>
            </w:r>
          </w:p>
        </w:tc>
      </w:tr>
      <w:tr w:rsidR="00AE18DC" w:rsidTr="00226017">
        <w:tc>
          <w:tcPr>
            <w:tcW w:w="445" w:type="dxa"/>
            <w:vMerge/>
          </w:tcPr>
          <w:p w:rsidR="00AE18DC" w:rsidRDefault="00AE18DC" w:rsidP="00226017"/>
        </w:tc>
        <w:tc>
          <w:tcPr>
            <w:tcW w:w="1542" w:type="dxa"/>
            <w:vMerge/>
          </w:tcPr>
          <w:p w:rsidR="00AE18DC" w:rsidRDefault="00AE18DC" w:rsidP="00226017"/>
        </w:tc>
        <w:tc>
          <w:tcPr>
            <w:tcW w:w="1691" w:type="dxa"/>
            <w:vMerge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>
            <w:r>
              <w:t>класс</w:t>
            </w:r>
          </w:p>
        </w:tc>
        <w:tc>
          <w:tcPr>
            <w:tcW w:w="784" w:type="dxa"/>
          </w:tcPr>
          <w:p w:rsidR="00AE18DC" w:rsidRDefault="00AE18DC" w:rsidP="00226017">
            <w:r>
              <w:t>кол-во часов</w:t>
            </w:r>
          </w:p>
        </w:tc>
        <w:tc>
          <w:tcPr>
            <w:tcW w:w="812" w:type="dxa"/>
          </w:tcPr>
          <w:p w:rsidR="00AE18DC" w:rsidRDefault="00AE18DC" w:rsidP="00226017">
            <w:r>
              <w:t>число уч-ся</w:t>
            </w:r>
          </w:p>
        </w:tc>
        <w:tc>
          <w:tcPr>
            <w:tcW w:w="772" w:type="dxa"/>
          </w:tcPr>
          <w:p w:rsidR="00AE18DC" w:rsidRDefault="00AE18DC" w:rsidP="00226017">
            <w:r>
              <w:t>класс</w:t>
            </w:r>
          </w:p>
        </w:tc>
        <w:tc>
          <w:tcPr>
            <w:tcW w:w="784" w:type="dxa"/>
          </w:tcPr>
          <w:p w:rsidR="00AE18DC" w:rsidRDefault="00AE18DC" w:rsidP="00226017">
            <w:r>
              <w:t>кол-во часов</w:t>
            </w:r>
          </w:p>
        </w:tc>
        <w:tc>
          <w:tcPr>
            <w:tcW w:w="812" w:type="dxa"/>
          </w:tcPr>
          <w:p w:rsidR="00AE18DC" w:rsidRDefault="00AE18DC" w:rsidP="00226017">
            <w:r>
              <w:t>число уч-ся</w:t>
            </w:r>
          </w:p>
        </w:tc>
        <w:tc>
          <w:tcPr>
            <w:tcW w:w="772" w:type="dxa"/>
          </w:tcPr>
          <w:p w:rsidR="00AE18DC" w:rsidRDefault="00AE18DC" w:rsidP="00226017">
            <w:r>
              <w:t>класс</w:t>
            </w:r>
          </w:p>
        </w:tc>
        <w:tc>
          <w:tcPr>
            <w:tcW w:w="784" w:type="dxa"/>
          </w:tcPr>
          <w:p w:rsidR="00AE18DC" w:rsidRDefault="00AE18DC" w:rsidP="00226017">
            <w:r>
              <w:t>кол-во часов</w:t>
            </w:r>
          </w:p>
        </w:tc>
        <w:tc>
          <w:tcPr>
            <w:tcW w:w="812" w:type="dxa"/>
          </w:tcPr>
          <w:p w:rsidR="00AE18DC" w:rsidRDefault="00AE18DC" w:rsidP="00226017">
            <w:r>
              <w:t>число уч-ся</w:t>
            </w:r>
          </w:p>
        </w:tc>
      </w:tr>
      <w:tr w:rsidR="00AE18DC" w:rsidTr="00226017">
        <w:tc>
          <w:tcPr>
            <w:tcW w:w="445" w:type="dxa"/>
          </w:tcPr>
          <w:p w:rsidR="00AE18DC" w:rsidRDefault="00AE18DC" w:rsidP="00226017">
            <w:r>
              <w:t>1</w:t>
            </w:r>
          </w:p>
        </w:tc>
        <w:tc>
          <w:tcPr>
            <w:tcW w:w="1542" w:type="dxa"/>
          </w:tcPr>
          <w:p w:rsidR="00AE18DC" w:rsidRDefault="00AE18DC" w:rsidP="00226017">
            <w:r>
              <w:t>МБОУ Аларская СОШ</w:t>
            </w:r>
          </w:p>
        </w:tc>
        <w:tc>
          <w:tcPr>
            <w:tcW w:w="1691" w:type="dxa"/>
          </w:tcPr>
          <w:p w:rsidR="00AE18DC" w:rsidRDefault="00AE18DC" w:rsidP="00226017">
            <w:r>
              <w:t>Бурятский язык</w:t>
            </w:r>
          </w:p>
        </w:tc>
        <w:tc>
          <w:tcPr>
            <w:tcW w:w="772" w:type="dxa"/>
          </w:tcPr>
          <w:p w:rsidR="00AE18DC" w:rsidRDefault="00AE18DC" w:rsidP="00226017">
            <w:r>
              <w:t>2-9</w:t>
            </w:r>
          </w:p>
        </w:tc>
        <w:tc>
          <w:tcPr>
            <w:tcW w:w="784" w:type="dxa"/>
          </w:tcPr>
          <w:p w:rsidR="00AE18DC" w:rsidRDefault="00AE18DC" w:rsidP="00226017">
            <w:r>
              <w:t>11</w:t>
            </w:r>
          </w:p>
        </w:tc>
        <w:tc>
          <w:tcPr>
            <w:tcW w:w="812" w:type="dxa"/>
          </w:tcPr>
          <w:p w:rsidR="00AE18DC" w:rsidRDefault="00AE18DC" w:rsidP="00226017">
            <w:r>
              <w:t>174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Бурятская литература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>
            <w:r>
              <w:t>8-9</w:t>
            </w:r>
          </w:p>
        </w:tc>
        <w:tc>
          <w:tcPr>
            <w:tcW w:w="784" w:type="dxa"/>
          </w:tcPr>
          <w:p w:rsidR="00AE18DC" w:rsidRDefault="00AE18DC" w:rsidP="00226017">
            <w:r>
              <w:t>3</w:t>
            </w:r>
          </w:p>
        </w:tc>
        <w:tc>
          <w:tcPr>
            <w:tcW w:w="812" w:type="dxa"/>
          </w:tcPr>
          <w:p w:rsidR="00AE18DC" w:rsidRDefault="00AE18DC" w:rsidP="00226017">
            <w:r>
              <w:t>37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Традиционная культура народов Прибайкалья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>
            <w:r>
              <w:t>7-8</w:t>
            </w:r>
          </w:p>
        </w:tc>
        <w:tc>
          <w:tcPr>
            <w:tcW w:w="784" w:type="dxa"/>
          </w:tcPr>
          <w:p w:rsidR="00AE18DC" w:rsidRDefault="00AE18DC" w:rsidP="00226017">
            <w:r>
              <w:t>3</w:t>
            </w:r>
          </w:p>
        </w:tc>
        <w:tc>
          <w:tcPr>
            <w:tcW w:w="812" w:type="dxa"/>
          </w:tcPr>
          <w:p w:rsidR="00AE18DC" w:rsidRDefault="00AE18DC" w:rsidP="00226017">
            <w:r>
              <w:t>33</w:t>
            </w:r>
          </w:p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История земли Иркутской</w:t>
            </w:r>
          </w:p>
        </w:tc>
        <w:tc>
          <w:tcPr>
            <w:tcW w:w="772" w:type="dxa"/>
          </w:tcPr>
          <w:p w:rsidR="00AE18DC" w:rsidRDefault="00AE18DC" w:rsidP="00226017">
            <w:r>
              <w:t>10</w:t>
            </w:r>
          </w:p>
        </w:tc>
        <w:tc>
          <w:tcPr>
            <w:tcW w:w="784" w:type="dxa"/>
          </w:tcPr>
          <w:p w:rsidR="00AE18DC" w:rsidRDefault="00AE18DC" w:rsidP="00226017">
            <w:r>
              <w:t>1</w:t>
            </w:r>
          </w:p>
        </w:tc>
        <w:tc>
          <w:tcPr>
            <w:tcW w:w="812" w:type="dxa"/>
          </w:tcPr>
          <w:p w:rsidR="00AE18DC" w:rsidRDefault="00AE18DC" w:rsidP="00226017">
            <w:r>
              <w:t>16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Литература Восточной Сибири</w:t>
            </w:r>
          </w:p>
        </w:tc>
        <w:tc>
          <w:tcPr>
            <w:tcW w:w="772" w:type="dxa"/>
          </w:tcPr>
          <w:p w:rsidR="00AE18DC" w:rsidRDefault="00AE18DC" w:rsidP="00226017">
            <w:r>
              <w:t>5-6</w:t>
            </w:r>
          </w:p>
        </w:tc>
        <w:tc>
          <w:tcPr>
            <w:tcW w:w="784" w:type="dxa"/>
          </w:tcPr>
          <w:p w:rsidR="00AE18DC" w:rsidRDefault="00AE18DC" w:rsidP="00226017">
            <w:r>
              <w:t>3</w:t>
            </w:r>
          </w:p>
        </w:tc>
        <w:tc>
          <w:tcPr>
            <w:tcW w:w="812" w:type="dxa"/>
          </w:tcPr>
          <w:p w:rsidR="00AE18DC" w:rsidRDefault="00AE18DC" w:rsidP="00226017">
            <w:r>
              <w:t>42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География Иркутской области</w:t>
            </w:r>
          </w:p>
        </w:tc>
        <w:tc>
          <w:tcPr>
            <w:tcW w:w="772" w:type="dxa"/>
          </w:tcPr>
          <w:p w:rsidR="00AE18DC" w:rsidRDefault="00AE18DC" w:rsidP="00226017">
            <w:r>
              <w:t>8-9</w:t>
            </w:r>
          </w:p>
        </w:tc>
        <w:tc>
          <w:tcPr>
            <w:tcW w:w="784" w:type="dxa"/>
          </w:tcPr>
          <w:p w:rsidR="00AE18DC" w:rsidRDefault="00AE18DC" w:rsidP="00226017">
            <w:r>
              <w:t>3</w:t>
            </w:r>
          </w:p>
        </w:tc>
        <w:tc>
          <w:tcPr>
            <w:tcW w:w="812" w:type="dxa"/>
          </w:tcPr>
          <w:p w:rsidR="00AE18DC" w:rsidRDefault="00AE18DC" w:rsidP="00226017">
            <w:r>
              <w:t>53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>
            <w:r>
              <w:t>2</w:t>
            </w:r>
          </w:p>
        </w:tc>
        <w:tc>
          <w:tcPr>
            <w:tcW w:w="1542" w:type="dxa"/>
          </w:tcPr>
          <w:p w:rsidR="00AE18DC" w:rsidRDefault="00AE18DC" w:rsidP="00226017">
            <w:r>
              <w:t>МБОУ Алятская СОШ</w:t>
            </w:r>
          </w:p>
        </w:tc>
        <w:tc>
          <w:tcPr>
            <w:tcW w:w="1691" w:type="dxa"/>
          </w:tcPr>
          <w:p w:rsidR="00AE18DC" w:rsidRDefault="00AE18DC" w:rsidP="00226017">
            <w:r>
              <w:t>Бурятский язык</w:t>
            </w:r>
          </w:p>
        </w:tc>
        <w:tc>
          <w:tcPr>
            <w:tcW w:w="772" w:type="dxa"/>
          </w:tcPr>
          <w:p w:rsidR="00AE18DC" w:rsidRDefault="00AE18DC" w:rsidP="00226017">
            <w:r>
              <w:t>2-4</w:t>
            </w:r>
          </w:p>
        </w:tc>
        <w:tc>
          <w:tcPr>
            <w:tcW w:w="784" w:type="dxa"/>
          </w:tcPr>
          <w:p w:rsidR="00AE18DC" w:rsidRDefault="00AE18DC" w:rsidP="00226017">
            <w:r>
              <w:t>3</w:t>
            </w:r>
          </w:p>
        </w:tc>
        <w:tc>
          <w:tcPr>
            <w:tcW w:w="812" w:type="dxa"/>
          </w:tcPr>
          <w:p w:rsidR="00AE18DC" w:rsidRDefault="00AE18DC" w:rsidP="00226017">
            <w:r>
              <w:t>43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Бурятская национальная культура</w:t>
            </w:r>
          </w:p>
        </w:tc>
        <w:tc>
          <w:tcPr>
            <w:tcW w:w="772" w:type="dxa"/>
          </w:tcPr>
          <w:p w:rsidR="00AE18DC" w:rsidRDefault="00AE18DC" w:rsidP="00226017">
            <w:r>
              <w:t>5</w:t>
            </w:r>
          </w:p>
        </w:tc>
        <w:tc>
          <w:tcPr>
            <w:tcW w:w="784" w:type="dxa"/>
          </w:tcPr>
          <w:p w:rsidR="00AE18DC" w:rsidRDefault="00AE18DC" w:rsidP="00226017">
            <w:r>
              <w:t>1</w:t>
            </w:r>
          </w:p>
        </w:tc>
        <w:tc>
          <w:tcPr>
            <w:tcW w:w="812" w:type="dxa"/>
          </w:tcPr>
          <w:p w:rsidR="00AE18DC" w:rsidRDefault="00AE18DC" w:rsidP="00226017">
            <w:r>
              <w:t>15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История Усть-Ордынского бурятского округа</w:t>
            </w:r>
          </w:p>
        </w:tc>
        <w:tc>
          <w:tcPr>
            <w:tcW w:w="772" w:type="dxa"/>
          </w:tcPr>
          <w:p w:rsidR="00AE18DC" w:rsidRDefault="00AE18DC" w:rsidP="00226017">
            <w:r>
              <w:t>11</w:t>
            </w:r>
          </w:p>
        </w:tc>
        <w:tc>
          <w:tcPr>
            <w:tcW w:w="784" w:type="dxa"/>
          </w:tcPr>
          <w:p w:rsidR="00AE18DC" w:rsidRDefault="00AE18DC" w:rsidP="00226017">
            <w:r>
              <w:t>1</w:t>
            </w:r>
          </w:p>
        </w:tc>
        <w:tc>
          <w:tcPr>
            <w:tcW w:w="812" w:type="dxa"/>
          </w:tcPr>
          <w:p w:rsidR="00AE18DC" w:rsidRDefault="00AE18DC" w:rsidP="00226017">
            <w:r>
              <w:t>9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История Сибири</w:t>
            </w:r>
          </w:p>
        </w:tc>
        <w:tc>
          <w:tcPr>
            <w:tcW w:w="772" w:type="dxa"/>
          </w:tcPr>
          <w:p w:rsidR="00AE18DC" w:rsidRDefault="00AE18DC" w:rsidP="00226017">
            <w:r>
              <w:t>7</w:t>
            </w:r>
          </w:p>
        </w:tc>
        <w:tc>
          <w:tcPr>
            <w:tcW w:w="784" w:type="dxa"/>
          </w:tcPr>
          <w:p w:rsidR="00AE18DC" w:rsidRDefault="00AE18DC" w:rsidP="00226017">
            <w:r>
              <w:t>1</w:t>
            </w:r>
          </w:p>
        </w:tc>
        <w:tc>
          <w:tcPr>
            <w:tcW w:w="812" w:type="dxa"/>
          </w:tcPr>
          <w:p w:rsidR="00AE18DC" w:rsidRDefault="00AE18DC" w:rsidP="00226017">
            <w:r>
              <w:t>16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Литература родного края</w:t>
            </w:r>
          </w:p>
        </w:tc>
        <w:tc>
          <w:tcPr>
            <w:tcW w:w="772" w:type="dxa"/>
          </w:tcPr>
          <w:p w:rsidR="00AE18DC" w:rsidRDefault="00AE18DC" w:rsidP="00226017">
            <w:r>
              <w:t>7</w:t>
            </w:r>
          </w:p>
        </w:tc>
        <w:tc>
          <w:tcPr>
            <w:tcW w:w="784" w:type="dxa"/>
          </w:tcPr>
          <w:p w:rsidR="00AE18DC" w:rsidRDefault="00AE18DC" w:rsidP="00226017">
            <w:r>
              <w:t>1</w:t>
            </w:r>
          </w:p>
        </w:tc>
        <w:tc>
          <w:tcPr>
            <w:tcW w:w="812" w:type="dxa"/>
          </w:tcPr>
          <w:p w:rsidR="00AE18DC" w:rsidRDefault="00AE18DC" w:rsidP="00226017">
            <w:r>
              <w:t>16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>
            <w:r>
              <w:t>3</w:t>
            </w:r>
          </w:p>
        </w:tc>
        <w:tc>
          <w:tcPr>
            <w:tcW w:w="1542" w:type="dxa"/>
          </w:tcPr>
          <w:p w:rsidR="00AE18DC" w:rsidRDefault="00AE18DC" w:rsidP="00226017">
            <w:r>
              <w:t>МБОУ Бахтайская СОШ</w:t>
            </w:r>
          </w:p>
        </w:tc>
        <w:tc>
          <w:tcPr>
            <w:tcW w:w="1691" w:type="dxa"/>
          </w:tcPr>
          <w:p w:rsidR="00AE18DC" w:rsidRDefault="00AE18DC" w:rsidP="00226017">
            <w:r>
              <w:t>Бурятский язык</w:t>
            </w:r>
          </w:p>
        </w:tc>
        <w:tc>
          <w:tcPr>
            <w:tcW w:w="772" w:type="dxa"/>
          </w:tcPr>
          <w:p w:rsidR="00AE18DC" w:rsidRDefault="00AE18DC" w:rsidP="00226017">
            <w:r>
              <w:t>2-6</w:t>
            </w:r>
          </w:p>
          <w:p w:rsidR="00AE18DC" w:rsidRDefault="00AE18DC" w:rsidP="00226017">
            <w:r>
              <w:t>7-9</w:t>
            </w:r>
          </w:p>
          <w:p w:rsidR="00AE18DC" w:rsidRDefault="00AE18DC" w:rsidP="00226017"/>
        </w:tc>
        <w:tc>
          <w:tcPr>
            <w:tcW w:w="784" w:type="dxa"/>
          </w:tcPr>
          <w:p w:rsidR="00AE18DC" w:rsidRDefault="00AE18DC" w:rsidP="00226017">
            <w:r>
              <w:t>1</w:t>
            </w:r>
          </w:p>
          <w:p w:rsidR="00AE18DC" w:rsidRDefault="00AE18DC" w:rsidP="00226017">
            <w:r>
              <w:t>2</w:t>
            </w:r>
          </w:p>
        </w:tc>
        <w:tc>
          <w:tcPr>
            <w:tcW w:w="812" w:type="dxa"/>
          </w:tcPr>
          <w:p w:rsidR="00AE18DC" w:rsidRDefault="00AE18DC" w:rsidP="00226017">
            <w:r>
              <w:t>80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Бурятская литература</w:t>
            </w:r>
          </w:p>
        </w:tc>
        <w:tc>
          <w:tcPr>
            <w:tcW w:w="772" w:type="dxa"/>
          </w:tcPr>
          <w:p w:rsidR="00AE18DC" w:rsidRDefault="00AE18DC" w:rsidP="00226017">
            <w:r>
              <w:t>8-9</w:t>
            </w:r>
          </w:p>
        </w:tc>
        <w:tc>
          <w:tcPr>
            <w:tcW w:w="784" w:type="dxa"/>
          </w:tcPr>
          <w:p w:rsidR="00AE18DC" w:rsidRDefault="00AE18DC" w:rsidP="00226017">
            <w:r>
              <w:t>0,5</w:t>
            </w:r>
          </w:p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Ономастика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>
            <w:r>
              <w:t>10</w:t>
            </w:r>
          </w:p>
        </w:tc>
        <w:tc>
          <w:tcPr>
            <w:tcW w:w="784" w:type="dxa"/>
          </w:tcPr>
          <w:p w:rsidR="00AE18DC" w:rsidRDefault="00AE18DC" w:rsidP="00226017">
            <w:r>
              <w:t>1</w:t>
            </w:r>
          </w:p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История Усть-Ордынского бурятского округа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>
            <w:r>
              <w:t>11</w:t>
            </w:r>
          </w:p>
        </w:tc>
        <w:tc>
          <w:tcPr>
            <w:tcW w:w="784" w:type="dxa"/>
          </w:tcPr>
          <w:p w:rsidR="00AE18DC" w:rsidRDefault="00AE18DC" w:rsidP="00226017">
            <w:r>
              <w:t>1</w:t>
            </w:r>
          </w:p>
        </w:tc>
        <w:tc>
          <w:tcPr>
            <w:tcW w:w="812" w:type="dxa"/>
          </w:tcPr>
          <w:p w:rsidR="00AE18DC" w:rsidRDefault="00AE18DC" w:rsidP="00226017"/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>
            <w:r>
              <w:t>4</w:t>
            </w:r>
          </w:p>
        </w:tc>
        <w:tc>
          <w:tcPr>
            <w:tcW w:w="1542" w:type="dxa"/>
          </w:tcPr>
          <w:p w:rsidR="00AE18DC" w:rsidRDefault="00AE18DC" w:rsidP="00226017">
            <w:r>
              <w:t>МКОУ Ныгдинская СОШ</w:t>
            </w:r>
          </w:p>
        </w:tc>
        <w:tc>
          <w:tcPr>
            <w:tcW w:w="1691" w:type="dxa"/>
          </w:tcPr>
          <w:p w:rsidR="00AE18DC" w:rsidRDefault="00AE18DC" w:rsidP="00226017">
            <w:r>
              <w:t>Бурятский язык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>
            <w:r>
              <w:t>2-9</w:t>
            </w:r>
          </w:p>
        </w:tc>
        <w:tc>
          <w:tcPr>
            <w:tcW w:w="784" w:type="dxa"/>
          </w:tcPr>
          <w:p w:rsidR="00AE18DC" w:rsidRDefault="00AE18DC" w:rsidP="00226017">
            <w:r>
              <w:t>9</w:t>
            </w:r>
          </w:p>
        </w:tc>
        <w:tc>
          <w:tcPr>
            <w:tcW w:w="812" w:type="dxa"/>
          </w:tcPr>
          <w:p w:rsidR="00AE18DC" w:rsidRDefault="00AE18DC" w:rsidP="00226017">
            <w:r>
              <w:t>76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Бурятская литература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>
            <w:r>
              <w:t>2-3, 5-9</w:t>
            </w:r>
          </w:p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>
            <w:r>
              <w:t>71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/>
        </w:tc>
        <w:tc>
          <w:tcPr>
            <w:tcW w:w="1542" w:type="dxa"/>
          </w:tcPr>
          <w:p w:rsidR="00AE18DC" w:rsidRDefault="00AE18DC" w:rsidP="00226017"/>
        </w:tc>
        <w:tc>
          <w:tcPr>
            <w:tcW w:w="1691" w:type="dxa"/>
          </w:tcPr>
          <w:p w:rsidR="00AE18DC" w:rsidRDefault="00AE18DC" w:rsidP="00226017">
            <w:r>
              <w:t>Бурятские народные игры и танцы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>
            <w:r>
              <w:t>1</w:t>
            </w:r>
          </w:p>
        </w:tc>
        <w:tc>
          <w:tcPr>
            <w:tcW w:w="784" w:type="dxa"/>
          </w:tcPr>
          <w:p w:rsidR="00AE18DC" w:rsidRDefault="00AE18DC" w:rsidP="00226017">
            <w:r>
              <w:t>2</w:t>
            </w:r>
          </w:p>
        </w:tc>
        <w:tc>
          <w:tcPr>
            <w:tcW w:w="812" w:type="dxa"/>
          </w:tcPr>
          <w:p w:rsidR="00AE18DC" w:rsidRDefault="00AE18DC" w:rsidP="00226017">
            <w:r>
              <w:t>12</w:t>
            </w:r>
          </w:p>
        </w:tc>
      </w:tr>
      <w:tr w:rsidR="00AE18DC" w:rsidTr="00226017">
        <w:tc>
          <w:tcPr>
            <w:tcW w:w="445" w:type="dxa"/>
          </w:tcPr>
          <w:p w:rsidR="00AE18DC" w:rsidRDefault="00AE18DC" w:rsidP="00226017">
            <w:r>
              <w:t>5</w:t>
            </w:r>
          </w:p>
        </w:tc>
        <w:tc>
          <w:tcPr>
            <w:tcW w:w="1542" w:type="dxa"/>
          </w:tcPr>
          <w:p w:rsidR="00AE18DC" w:rsidRDefault="00AE18DC" w:rsidP="00226017">
            <w:r>
              <w:t>Кукунурская НОШ</w:t>
            </w:r>
          </w:p>
        </w:tc>
        <w:tc>
          <w:tcPr>
            <w:tcW w:w="1691" w:type="dxa"/>
          </w:tcPr>
          <w:p w:rsidR="00AE18DC" w:rsidRDefault="00AE18DC" w:rsidP="00226017">
            <w:r>
              <w:t>Бурятский язык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>
            <w:r>
              <w:t>2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  <w:tr w:rsidR="00AE18DC" w:rsidTr="00226017">
        <w:tc>
          <w:tcPr>
            <w:tcW w:w="445" w:type="dxa"/>
          </w:tcPr>
          <w:p w:rsidR="00AE18DC" w:rsidRDefault="00AE18DC" w:rsidP="00226017">
            <w:r>
              <w:t>6</w:t>
            </w:r>
          </w:p>
        </w:tc>
        <w:tc>
          <w:tcPr>
            <w:tcW w:w="1542" w:type="dxa"/>
          </w:tcPr>
          <w:p w:rsidR="00AE18DC" w:rsidRDefault="00AE18DC" w:rsidP="00226017">
            <w:r>
              <w:t>Куйтинская НОШ</w:t>
            </w:r>
          </w:p>
        </w:tc>
        <w:tc>
          <w:tcPr>
            <w:tcW w:w="1691" w:type="dxa"/>
          </w:tcPr>
          <w:p w:rsidR="00AE18DC" w:rsidRDefault="00AE18DC" w:rsidP="00226017">
            <w:r>
              <w:t>Бурятский язык</w:t>
            </w:r>
          </w:p>
        </w:tc>
        <w:tc>
          <w:tcPr>
            <w:tcW w:w="772" w:type="dxa"/>
          </w:tcPr>
          <w:p w:rsidR="00AE18DC" w:rsidRDefault="00AE18DC" w:rsidP="00226017">
            <w:r>
              <w:t>3</w:t>
            </w:r>
          </w:p>
        </w:tc>
        <w:tc>
          <w:tcPr>
            <w:tcW w:w="784" w:type="dxa"/>
          </w:tcPr>
          <w:p w:rsidR="00AE18DC" w:rsidRDefault="00AE18DC" w:rsidP="00226017">
            <w:r>
              <w:t>1</w:t>
            </w:r>
          </w:p>
        </w:tc>
        <w:tc>
          <w:tcPr>
            <w:tcW w:w="812" w:type="dxa"/>
          </w:tcPr>
          <w:p w:rsidR="00AE18DC" w:rsidRDefault="00AE18DC" w:rsidP="00226017">
            <w:r>
              <w:t>3</w:t>
            </w:r>
          </w:p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  <w:tc>
          <w:tcPr>
            <w:tcW w:w="772" w:type="dxa"/>
          </w:tcPr>
          <w:p w:rsidR="00AE18DC" w:rsidRDefault="00AE18DC" w:rsidP="00226017"/>
        </w:tc>
        <w:tc>
          <w:tcPr>
            <w:tcW w:w="784" w:type="dxa"/>
          </w:tcPr>
          <w:p w:rsidR="00AE18DC" w:rsidRDefault="00AE18DC" w:rsidP="00226017"/>
        </w:tc>
        <w:tc>
          <w:tcPr>
            <w:tcW w:w="812" w:type="dxa"/>
          </w:tcPr>
          <w:p w:rsidR="00AE18DC" w:rsidRDefault="00AE18DC" w:rsidP="00226017"/>
        </w:tc>
      </w:tr>
    </w:tbl>
    <w:p w:rsidR="00AE18DC" w:rsidRPr="00B45AD1" w:rsidRDefault="00AE18DC" w:rsidP="009B1E2F">
      <w:pPr>
        <w:rPr>
          <w:sz w:val="28"/>
          <w:szCs w:val="28"/>
        </w:rPr>
      </w:pPr>
      <w:r w:rsidRPr="00B45AD1">
        <w:rPr>
          <w:sz w:val="28"/>
          <w:szCs w:val="28"/>
        </w:rPr>
        <w:t>Общее количество обучающихся, изучающих бурятский язык как предмет в 1-4 классах – 165 человек, 5-9 кл.- 212. Итого: 377.</w:t>
      </w:r>
    </w:p>
    <w:p w:rsidR="00AE18DC" w:rsidRPr="00B45AD1" w:rsidRDefault="00AE18DC" w:rsidP="009B1E2F">
      <w:pPr>
        <w:rPr>
          <w:sz w:val="28"/>
          <w:szCs w:val="28"/>
        </w:rPr>
      </w:pPr>
    </w:p>
    <w:p w:rsidR="00AE18DC" w:rsidRPr="00B45AD1" w:rsidRDefault="00AE18DC" w:rsidP="009B1E2F">
      <w:pPr>
        <w:rPr>
          <w:sz w:val="28"/>
          <w:szCs w:val="28"/>
        </w:rPr>
      </w:pPr>
      <w:r w:rsidRPr="00B45AD1">
        <w:rPr>
          <w:sz w:val="28"/>
          <w:szCs w:val="28"/>
        </w:rPr>
        <w:t xml:space="preserve">    Качественный состав педагогических работников образовательных школ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919"/>
        <w:gridCol w:w="720"/>
        <w:gridCol w:w="989"/>
        <w:gridCol w:w="1152"/>
        <w:gridCol w:w="1368"/>
        <w:gridCol w:w="1260"/>
        <w:gridCol w:w="1512"/>
      </w:tblGrid>
      <w:tr w:rsidR="00AE18DC" w:rsidTr="00226017">
        <w:tc>
          <w:tcPr>
            <w:tcW w:w="900" w:type="dxa"/>
          </w:tcPr>
          <w:p w:rsidR="00AE18DC" w:rsidRDefault="00AE18DC" w:rsidP="00226017">
            <w:r>
              <w:t>Всего школ</w:t>
            </w:r>
          </w:p>
        </w:tc>
        <w:tc>
          <w:tcPr>
            <w:tcW w:w="2359" w:type="dxa"/>
            <w:gridSpan w:val="3"/>
          </w:tcPr>
          <w:p w:rsidR="00AE18DC" w:rsidRDefault="00AE18DC" w:rsidP="00226017">
            <w:r>
              <w:t xml:space="preserve"> Число учителей</w:t>
            </w:r>
          </w:p>
        </w:tc>
        <w:tc>
          <w:tcPr>
            <w:tcW w:w="2141" w:type="dxa"/>
            <w:gridSpan w:val="2"/>
          </w:tcPr>
          <w:p w:rsidR="00AE18DC" w:rsidRDefault="00AE18DC" w:rsidP="00226017">
            <w:r>
              <w:t>Образовательный</w:t>
            </w:r>
          </w:p>
          <w:p w:rsidR="00AE18DC" w:rsidRDefault="00AE18DC" w:rsidP="00226017">
            <w:r>
              <w:t xml:space="preserve">    уровень</w:t>
            </w:r>
          </w:p>
        </w:tc>
        <w:tc>
          <w:tcPr>
            <w:tcW w:w="1368" w:type="dxa"/>
            <w:vMerge w:val="restart"/>
          </w:tcPr>
          <w:p w:rsidR="00AE18DC" w:rsidRDefault="00AE18DC" w:rsidP="00226017">
            <w:r>
              <w:t>Педагоги-пенсионеры</w:t>
            </w:r>
          </w:p>
        </w:tc>
        <w:tc>
          <w:tcPr>
            <w:tcW w:w="2772" w:type="dxa"/>
            <w:gridSpan w:val="2"/>
            <w:vMerge w:val="restart"/>
          </w:tcPr>
          <w:p w:rsidR="00AE18DC" w:rsidRDefault="00AE18DC" w:rsidP="00226017">
            <w:r>
              <w:t>Категории</w:t>
            </w:r>
          </w:p>
          <w:p w:rsidR="00AE18DC" w:rsidRDefault="00AE18DC" w:rsidP="00226017"/>
        </w:tc>
      </w:tr>
      <w:tr w:rsidR="00AE18DC" w:rsidTr="00226017">
        <w:trPr>
          <w:trHeight w:val="276"/>
        </w:trPr>
        <w:tc>
          <w:tcPr>
            <w:tcW w:w="900" w:type="dxa"/>
            <w:vMerge w:val="restart"/>
          </w:tcPr>
          <w:p w:rsidR="00AE18DC" w:rsidRDefault="00AE18DC" w:rsidP="00226017">
            <w:r>
              <w:t xml:space="preserve">   </w:t>
            </w:r>
          </w:p>
        </w:tc>
        <w:tc>
          <w:tcPr>
            <w:tcW w:w="720" w:type="dxa"/>
            <w:vMerge w:val="restart"/>
          </w:tcPr>
          <w:p w:rsidR="00AE18DC" w:rsidRDefault="00AE18DC" w:rsidP="00226017">
            <w:r>
              <w:t>всего</w:t>
            </w:r>
          </w:p>
        </w:tc>
        <w:tc>
          <w:tcPr>
            <w:tcW w:w="919" w:type="dxa"/>
            <w:vMerge w:val="restart"/>
          </w:tcPr>
          <w:p w:rsidR="00AE18DC" w:rsidRDefault="00AE18DC" w:rsidP="00226017">
            <w:r>
              <w:t>начальные</w:t>
            </w:r>
          </w:p>
        </w:tc>
        <w:tc>
          <w:tcPr>
            <w:tcW w:w="720" w:type="dxa"/>
            <w:vMerge w:val="restart"/>
          </w:tcPr>
          <w:p w:rsidR="00AE18DC" w:rsidRDefault="00AE18DC" w:rsidP="00226017">
            <w:r>
              <w:t>основные</w:t>
            </w:r>
          </w:p>
        </w:tc>
        <w:tc>
          <w:tcPr>
            <w:tcW w:w="989" w:type="dxa"/>
            <w:vMerge w:val="restart"/>
          </w:tcPr>
          <w:p w:rsidR="00AE18DC" w:rsidRDefault="00AE18DC" w:rsidP="00226017">
            <w:r>
              <w:t xml:space="preserve">Высш.  </w:t>
            </w:r>
          </w:p>
        </w:tc>
        <w:tc>
          <w:tcPr>
            <w:tcW w:w="1152" w:type="dxa"/>
            <w:vMerge w:val="restart"/>
          </w:tcPr>
          <w:p w:rsidR="00AE18DC" w:rsidRDefault="00AE18DC" w:rsidP="00226017">
            <w:r>
              <w:t>ср.спец.</w:t>
            </w:r>
          </w:p>
        </w:tc>
        <w:tc>
          <w:tcPr>
            <w:tcW w:w="1368" w:type="dxa"/>
            <w:vMerge/>
          </w:tcPr>
          <w:p w:rsidR="00AE18DC" w:rsidRDefault="00AE18DC" w:rsidP="00226017"/>
        </w:tc>
        <w:tc>
          <w:tcPr>
            <w:tcW w:w="2772" w:type="dxa"/>
            <w:gridSpan w:val="2"/>
            <w:vMerge/>
          </w:tcPr>
          <w:p w:rsidR="00AE18DC" w:rsidRDefault="00AE18DC" w:rsidP="00226017"/>
        </w:tc>
      </w:tr>
      <w:tr w:rsidR="00AE18DC" w:rsidTr="00226017">
        <w:trPr>
          <w:trHeight w:val="615"/>
        </w:trPr>
        <w:tc>
          <w:tcPr>
            <w:tcW w:w="900" w:type="dxa"/>
            <w:vMerge/>
          </w:tcPr>
          <w:p w:rsidR="00AE18DC" w:rsidRDefault="00AE18DC" w:rsidP="00226017"/>
        </w:tc>
        <w:tc>
          <w:tcPr>
            <w:tcW w:w="720" w:type="dxa"/>
            <w:vMerge/>
          </w:tcPr>
          <w:p w:rsidR="00AE18DC" w:rsidRDefault="00AE18DC" w:rsidP="00226017"/>
        </w:tc>
        <w:tc>
          <w:tcPr>
            <w:tcW w:w="919" w:type="dxa"/>
            <w:vMerge/>
          </w:tcPr>
          <w:p w:rsidR="00AE18DC" w:rsidRDefault="00AE18DC" w:rsidP="00226017"/>
        </w:tc>
        <w:tc>
          <w:tcPr>
            <w:tcW w:w="720" w:type="dxa"/>
            <w:vMerge/>
          </w:tcPr>
          <w:p w:rsidR="00AE18DC" w:rsidRDefault="00AE18DC" w:rsidP="00226017"/>
        </w:tc>
        <w:tc>
          <w:tcPr>
            <w:tcW w:w="989" w:type="dxa"/>
            <w:vMerge/>
          </w:tcPr>
          <w:p w:rsidR="00AE18DC" w:rsidRDefault="00AE18DC" w:rsidP="00226017"/>
        </w:tc>
        <w:tc>
          <w:tcPr>
            <w:tcW w:w="1152" w:type="dxa"/>
            <w:vMerge/>
          </w:tcPr>
          <w:p w:rsidR="00AE18DC" w:rsidRDefault="00AE18DC" w:rsidP="00226017"/>
        </w:tc>
        <w:tc>
          <w:tcPr>
            <w:tcW w:w="1368" w:type="dxa"/>
            <w:vMerge/>
          </w:tcPr>
          <w:p w:rsidR="00AE18DC" w:rsidRDefault="00AE18DC" w:rsidP="00226017"/>
        </w:tc>
        <w:tc>
          <w:tcPr>
            <w:tcW w:w="1260" w:type="dxa"/>
          </w:tcPr>
          <w:p w:rsidR="00AE18DC" w:rsidRPr="003A2F27" w:rsidRDefault="00AE18DC" w:rsidP="00226017">
            <w:r w:rsidRPr="001A2DF3">
              <w:rPr>
                <w:lang w:val="en-US"/>
              </w:rPr>
              <w:t>I</w:t>
            </w:r>
            <w:r>
              <w:t xml:space="preserve"> кат.</w:t>
            </w:r>
          </w:p>
        </w:tc>
        <w:tc>
          <w:tcPr>
            <w:tcW w:w="1512" w:type="dxa"/>
          </w:tcPr>
          <w:p w:rsidR="00AE18DC" w:rsidRDefault="00AE18DC" w:rsidP="00226017">
            <w:r>
              <w:t>высшая</w:t>
            </w:r>
          </w:p>
        </w:tc>
      </w:tr>
      <w:tr w:rsidR="00AE18DC" w:rsidTr="00226017">
        <w:tc>
          <w:tcPr>
            <w:tcW w:w="900" w:type="dxa"/>
          </w:tcPr>
          <w:p w:rsidR="00AE18DC" w:rsidRDefault="00AE18DC" w:rsidP="00226017">
            <w:r>
              <w:t xml:space="preserve">     5</w:t>
            </w:r>
          </w:p>
        </w:tc>
        <w:tc>
          <w:tcPr>
            <w:tcW w:w="720" w:type="dxa"/>
          </w:tcPr>
          <w:p w:rsidR="00AE18DC" w:rsidRDefault="00AE18DC" w:rsidP="00226017">
            <w:r>
              <w:t xml:space="preserve">    6</w:t>
            </w:r>
          </w:p>
        </w:tc>
        <w:tc>
          <w:tcPr>
            <w:tcW w:w="919" w:type="dxa"/>
          </w:tcPr>
          <w:p w:rsidR="00AE18DC" w:rsidRDefault="00AE18DC" w:rsidP="00226017">
            <w:r>
              <w:t xml:space="preserve">      3</w:t>
            </w:r>
          </w:p>
        </w:tc>
        <w:tc>
          <w:tcPr>
            <w:tcW w:w="720" w:type="dxa"/>
          </w:tcPr>
          <w:p w:rsidR="00AE18DC" w:rsidRDefault="00AE18DC" w:rsidP="00226017">
            <w:r>
              <w:t xml:space="preserve">     3</w:t>
            </w:r>
          </w:p>
        </w:tc>
        <w:tc>
          <w:tcPr>
            <w:tcW w:w="989" w:type="dxa"/>
          </w:tcPr>
          <w:p w:rsidR="00AE18DC" w:rsidRDefault="00AE18DC" w:rsidP="00226017">
            <w:r>
              <w:t xml:space="preserve">      5</w:t>
            </w:r>
          </w:p>
        </w:tc>
        <w:tc>
          <w:tcPr>
            <w:tcW w:w="1152" w:type="dxa"/>
          </w:tcPr>
          <w:p w:rsidR="00AE18DC" w:rsidRDefault="00AE18DC" w:rsidP="00226017">
            <w:r>
              <w:t xml:space="preserve">     1</w:t>
            </w:r>
          </w:p>
        </w:tc>
        <w:tc>
          <w:tcPr>
            <w:tcW w:w="1368" w:type="dxa"/>
          </w:tcPr>
          <w:p w:rsidR="00AE18DC" w:rsidRDefault="00AE18DC" w:rsidP="00226017">
            <w:r>
              <w:t xml:space="preserve">      1</w:t>
            </w:r>
          </w:p>
        </w:tc>
        <w:tc>
          <w:tcPr>
            <w:tcW w:w="1260" w:type="dxa"/>
          </w:tcPr>
          <w:p w:rsidR="00AE18DC" w:rsidRDefault="00AE18DC" w:rsidP="00226017">
            <w:r>
              <w:t xml:space="preserve">  3  </w:t>
            </w:r>
          </w:p>
        </w:tc>
        <w:tc>
          <w:tcPr>
            <w:tcW w:w="1512" w:type="dxa"/>
          </w:tcPr>
          <w:p w:rsidR="00AE18DC" w:rsidRDefault="00AE18DC" w:rsidP="00226017">
            <w:r>
              <w:t>1</w:t>
            </w:r>
          </w:p>
        </w:tc>
      </w:tr>
    </w:tbl>
    <w:p w:rsidR="00AE18DC" w:rsidRDefault="00AE18DC" w:rsidP="009B1E2F"/>
    <w:p w:rsidR="00AE18DC" w:rsidRPr="00D93758" w:rsidRDefault="00AE18DC" w:rsidP="00D93758">
      <w:pPr>
        <w:jc w:val="both"/>
        <w:rPr>
          <w:sz w:val="28"/>
          <w:szCs w:val="28"/>
        </w:rPr>
      </w:pPr>
      <w:r w:rsidRPr="00D93758">
        <w:rPr>
          <w:color w:val="FF0000"/>
        </w:rPr>
        <w:tab/>
      </w:r>
      <w:r w:rsidRPr="00D93758">
        <w:rPr>
          <w:sz w:val="28"/>
          <w:szCs w:val="28"/>
        </w:rPr>
        <w:t>В учебном году  вариативная часть базисного учебного плана обеспечивает реализацию компонента образовательного учреждения на изучение бурятского языка:</w:t>
      </w:r>
    </w:p>
    <w:p w:rsidR="00AE18DC" w:rsidRPr="00D93758" w:rsidRDefault="00AE18DC" w:rsidP="00D93758">
      <w:pPr>
        <w:jc w:val="both"/>
        <w:rPr>
          <w:sz w:val="28"/>
          <w:szCs w:val="28"/>
        </w:rPr>
      </w:pPr>
      <w:r w:rsidRPr="00D93758">
        <w:rPr>
          <w:sz w:val="28"/>
          <w:szCs w:val="28"/>
        </w:rPr>
        <w:t xml:space="preserve">          МБОУ Аларская СОШ,   </w:t>
      </w:r>
      <w:r>
        <w:rPr>
          <w:sz w:val="28"/>
          <w:szCs w:val="28"/>
        </w:rPr>
        <w:t xml:space="preserve">     </w:t>
      </w:r>
      <w:r w:rsidRPr="00D93758">
        <w:rPr>
          <w:sz w:val="28"/>
          <w:szCs w:val="28"/>
        </w:rPr>
        <w:t>2-9  классы- по 2 часа;</w:t>
      </w:r>
    </w:p>
    <w:p w:rsidR="00AE18DC" w:rsidRPr="00D93758" w:rsidRDefault="00AE18DC" w:rsidP="00D93758">
      <w:pPr>
        <w:jc w:val="both"/>
        <w:rPr>
          <w:sz w:val="28"/>
          <w:szCs w:val="28"/>
        </w:rPr>
      </w:pPr>
      <w:r w:rsidRPr="00D93758">
        <w:rPr>
          <w:sz w:val="28"/>
          <w:szCs w:val="28"/>
        </w:rPr>
        <w:t xml:space="preserve">          МБОУ Алятская  СОШ,   </w:t>
      </w:r>
      <w:r>
        <w:rPr>
          <w:sz w:val="28"/>
          <w:szCs w:val="28"/>
        </w:rPr>
        <w:t xml:space="preserve">    </w:t>
      </w:r>
      <w:r w:rsidRPr="00D93758">
        <w:rPr>
          <w:sz w:val="28"/>
          <w:szCs w:val="28"/>
        </w:rPr>
        <w:t>2-4  классы - по 1 часу;</w:t>
      </w:r>
    </w:p>
    <w:p w:rsidR="00AE18DC" w:rsidRPr="00D93758" w:rsidRDefault="00AE18DC" w:rsidP="00D93758">
      <w:pPr>
        <w:jc w:val="both"/>
        <w:rPr>
          <w:sz w:val="28"/>
          <w:szCs w:val="28"/>
        </w:rPr>
      </w:pPr>
      <w:r w:rsidRPr="00D93758">
        <w:rPr>
          <w:sz w:val="28"/>
          <w:szCs w:val="28"/>
        </w:rPr>
        <w:t xml:space="preserve">          МБОУ Бахтайская СОШ,  </w:t>
      </w:r>
      <w:r>
        <w:rPr>
          <w:sz w:val="28"/>
          <w:szCs w:val="28"/>
        </w:rPr>
        <w:t xml:space="preserve">   </w:t>
      </w:r>
      <w:r w:rsidRPr="00D93758">
        <w:rPr>
          <w:sz w:val="28"/>
          <w:szCs w:val="28"/>
        </w:rPr>
        <w:t>2-6  классы - по 1 часу;</w:t>
      </w:r>
    </w:p>
    <w:p w:rsidR="00AE18DC" w:rsidRPr="00D93758" w:rsidRDefault="00AE18DC" w:rsidP="00D93758">
      <w:pPr>
        <w:jc w:val="both"/>
        <w:rPr>
          <w:sz w:val="28"/>
          <w:szCs w:val="28"/>
        </w:rPr>
      </w:pPr>
      <w:r w:rsidRPr="00D9375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7  класс - </w:t>
      </w:r>
      <w:r w:rsidRPr="00D93758">
        <w:rPr>
          <w:sz w:val="28"/>
          <w:szCs w:val="28"/>
        </w:rPr>
        <w:t>2 часа</w:t>
      </w:r>
    </w:p>
    <w:p w:rsidR="00AE18DC" w:rsidRPr="00D93758" w:rsidRDefault="00AE18DC" w:rsidP="00D93758">
      <w:pPr>
        <w:jc w:val="both"/>
        <w:rPr>
          <w:sz w:val="28"/>
          <w:szCs w:val="28"/>
        </w:rPr>
      </w:pPr>
      <w:r w:rsidRPr="00D9375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8-9 классы  - </w:t>
      </w:r>
      <w:r w:rsidRPr="00D93758">
        <w:rPr>
          <w:sz w:val="28"/>
          <w:szCs w:val="28"/>
        </w:rPr>
        <w:t>2,5 ч (язык и литература)</w:t>
      </w:r>
    </w:p>
    <w:p w:rsidR="00AE18DC" w:rsidRPr="00D93758" w:rsidRDefault="00AE18DC" w:rsidP="00D93758">
      <w:pPr>
        <w:jc w:val="both"/>
        <w:rPr>
          <w:sz w:val="28"/>
          <w:szCs w:val="28"/>
        </w:rPr>
      </w:pPr>
      <w:r w:rsidRPr="00D9375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10  класс - 1 час (бурятская</w:t>
      </w:r>
      <w:r w:rsidRPr="00D93758">
        <w:rPr>
          <w:sz w:val="28"/>
          <w:szCs w:val="28"/>
        </w:rPr>
        <w:t xml:space="preserve"> литература</w:t>
      </w:r>
      <w:r>
        <w:rPr>
          <w:sz w:val="28"/>
          <w:szCs w:val="28"/>
        </w:rPr>
        <w:t>)</w:t>
      </w:r>
    </w:p>
    <w:p w:rsidR="00AE18DC" w:rsidRPr="00D93758" w:rsidRDefault="00AE18DC" w:rsidP="00D93758">
      <w:pPr>
        <w:jc w:val="both"/>
        <w:rPr>
          <w:sz w:val="28"/>
          <w:szCs w:val="28"/>
        </w:rPr>
      </w:pPr>
      <w:r w:rsidRPr="00D93758">
        <w:rPr>
          <w:sz w:val="28"/>
          <w:szCs w:val="28"/>
        </w:rPr>
        <w:t xml:space="preserve">         МКОУ Ныгдинская СОШ, с 1-6 классы по 1 часу</w:t>
      </w:r>
    </w:p>
    <w:p w:rsidR="00AE18DC" w:rsidRPr="00D93758" w:rsidRDefault="00AE18DC" w:rsidP="00D93758">
      <w:pPr>
        <w:jc w:val="both"/>
        <w:rPr>
          <w:sz w:val="28"/>
          <w:szCs w:val="28"/>
        </w:rPr>
      </w:pPr>
      <w:r w:rsidRPr="00D93758">
        <w:rPr>
          <w:sz w:val="28"/>
          <w:szCs w:val="28"/>
        </w:rPr>
        <w:t xml:space="preserve">                                                        7-8 классы  по 2,5ч  (язык и  литература)</w:t>
      </w:r>
    </w:p>
    <w:p w:rsidR="00AE18DC" w:rsidRPr="00D93758" w:rsidRDefault="00AE18DC" w:rsidP="00D93758">
      <w:pPr>
        <w:jc w:val="both"/>
        <w:rPr>
          <w:sz w:val="28"/>
          <w:szCs w:val="28"/>
        </w:rPr>
      </w:pPr>
      <w:r w:rsidRPr="00D93758">
        <w:rPr>
          <w:sz w:val="28"/>
          <w:szCs w:val="28"/>
        </w:rPr>
        <w:t xml:space="preserve">                      Куйтинская НОШ,  </w:t>
      </w:r>
      <w:r>
        <w:rPr>
          <w:sz w:val="28"/>
          <w:szCs w:val="28"/>
        </w:rPr>
        <w:t xml:space="preserve">  </w:t>
      </w:r>
      <w:r w:rsidRPr="00D93758">
        <w:rPr>
          <w:sz w:val="28"/>
          <w:szCs w:val="28"/>
        </w:rPr>
        <w:t>2-4 (1комп.)  - 1 час.</w:t>
      </w:r>
    </w:p>
    <w:p w:rsidR="00AE18DC" w:rsidRPr="00257EDC" w:rsidRDefault="00AE18DC" w:rsidP="009B1E2F">
      <w:pPr>
        <w:rPr>
          <w:sz w:val="28"/>
          <w:szCs w:val="28"/>
        </w:rPr>
      </w:pP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ab/>
        <w:t>В районе  по сохранению и развитию языка, традиций бурятского народа и удовлетворения языковых прав обучающихся открыты инновационные экспериментальные площадки на базе  следующих образовательных учреждений: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ab/>
        <w:t xml:space="preserve"> МБОУ Бахтайская СОШ является школой-лабораторией в рамках областного мега-проекта «Развитие инновационного потенциала образовательной деятельности как условие достижения нового качества образования»; 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 xml:space="preserve"> </w:t>
      </w:r>
      <w:r w:rsidRPr="00257EDC">
        <w:rPr>
          <w:sz w:val="28"/>
          <w:szCs w:val="28"/>
        </w:rPr>
        <w:tab/>
        <w:t xml:space="preserve"> МБОУ Аларская СОШ  по теме: «Формирование и развитие установок толерантного сознания и этноэкологического воспитания в условиях сельской школы»;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ab/>
        <w:t>МБОУ Идеальская СОШ по теме: « Здоровьесберегающее сопровождение обучения и использование методов этнопедагогики в здоровьесберегающем пространстве сельской школы»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ab/>
        <w:t xml:space="preserve">МКОУ Ныгдинская СОШ по теме: </w:t>
      </w:r>
      <w:r>
        <w:rPr>
          <w:sz w:val="28"/>
          <w:szCs w:val="28"/>
        </w:rPr>
        <w:t>«Социализация личности обучающегося по средствам формирования ключевых компетенций»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ab/>
        <w:t>В целях развития интереса и приобщения обучающихся к народным традициям, обычаям, культуре  бурятского  народа  созданы 7 фольклорных ансамблей при школах: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 xml:space="preserve">            МБОУ Аларская СОШ « Тэрэнги», «Зоригжол»;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 xml:space="preserve">            МБОУ Бахтайская СОШ «Ургы»;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 xml:space="preserve">            МБОУ Идеальская СОШ «Булаг»: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 xml:space="preserve">            МКОУ Ныгдинская СОШ «Туяа»;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 xml:space="preserve">            МБОУ Нельхайская СОШ «Наран»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 xml:space="preserve">     </w:t>
      </w:r>
      <w:r w:rsidRPr="00257EDC">
        <w:rPr>
          <w:sz w:val="28"/>
          <w:szCs w:val="28"/>
        </w:rPr>
        <w:tab/>
        <w:t>Ознакомление с историей родного края, его народным творчеством, особенностями  быта, национальной кухней проходит через краеведческие кружки и кружки национальной направленности: «Традиционная культура Прибайкалья», «Бурятская национальная культура», «Бурятские игры и танцы», «Бурятская кухня», вокальный кружок «Тимуджины». Всего в районе  11 краеведческих музеев, на базе которых  созданы  краеведческие кружки.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 xml:space="preserve">       </w:t>
      </w:r>
      <w:r w:rsidRPr="00257EDC">
        <w:rPr>
          <w:sz w:val="28"/>
          <w:szCs w:val="28"/>
        </w:rPr>
        <w:tab/>
        <w:t xml:space="preserve">Участники фольклорных ансамблей принимают самое активное участие во всех национальных праздниках, фестивалях, конкурсах на районном, региональном, международных уровнях и занимают призовые места. Больших успехов в подготовке талантливых детей на  конкурсы разного уровня, добиваются руководители ансамблей: Марактаева С.Н., </w:t>
      </w:r>
      <w:r>
        <w:rPr>
          <w:sz w:val="28"/>
          <w:szCs w:val="28"/>
        </w:rPr>
        <w:t>(</w:t>
      </w:r>
      <w:r w:rsidRPr="00257EDC">
        <w:rPr>
          <w:sz w:val="28"/>
          <w:szCs w:val="28"/>
        </w:rPr>
        <w:t>МБОУ Аларская СОШ), Бурункуева К.К.(МБОУ Бахтайская СОШ), МКОУ Ныгдинская СОШ (Петинова Н.Д.Алексеева В.М.).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ab/>
        <w:t xml:space="preserve"> В последние годы  родительская общественность изменила свое отношение к изучению языка в школах и детских дошкольных учреждениях, стала активнее принимать участие в проводимых мероприятиях, самостоятельно изучать язык и культуру народов, проживающих на территории района.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 xml:space="preserve">   </w:t>
      </w:r>
      <w:r w:rsidRPr="00257EDC">
        <w:rPr>
          <w:sz w:val="28"/>
          <w:szCs w:val="28"/>
        </w:rPr>
        <w:tab/>
        <w:t>Положительную роль оказало то, что администрации района, округа, области и центры сохранения и развития бурятского этноса, народных ремесел стали уделять больше внимания развитию системы обучения бурятскому языку и литературе, традиционной культуре в истории родного края.</w:t>
      </w:r>
    </w:p>
    <w:p w:rsidR="00AE18DC" w:rsidRPr="00257E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 xml:space="preserve"> </w:t>
      </w:r>
      <w:r w:rsidRPr="00257EDC">
        <w:rPr>
          <w:sz w:val="28"/>
          <w:szCs w:val="28"/>
        </w:rPr>
        <w:tab/>
        <w:t xml:space="preserve">По результатам анкетирования среди обучающихся в 2010 году, у 91% школьников появился интерес к изучению языка, ознакомлению с традициями, обычаями, культурой  бурятского народа, появилось желание участвовать в мероприятиях этнокультурной направленности. </w:t>
      </w:r>
    </w:p>
    <w:p w:rsidR="00AE18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Традиционными формами сохранения, развития и популяризации бурятского языка является проведение администрацией Усть-Ордынского Бурятского округа таких значимых мероприятий, как мониторинг по вопросам сохранения и развития национальной самобытности  бурятского народа на территории Округа, научно-практические конференции, акция «Говорим на родном языке!», посвященная Международному дню родного языка, окружной конкурс юных сказителей «Улигершин», молодежные фестивали национальных культур «Храни свои корни», «Язык – душа народа», месячник бурятского языка в образовательных учреждениях  района с этнокультурной составляющей в рамках проведения национально-культурного праздника «Сагаалган». </w:t>
      </w:r>
    </w:p>
    <w:p w:rsidR="00AE18DC" w:rsidRPr="005144E1" w:rsidRDefault="00AE18DC" w:rsidP="00D93758">
      <w:pPr>
        <w:jc w:val="both"/>
        <w:rPr>
          <w:sz w:val="28"/>
          <w:szCs w:val="28"/>
        </w:rPr>
      </w:pPr>
      <w:r w:rsidRPr="005144E1">
        <w:rPr>
          <w:sz w:val="28"/>
          <w:szCs w:val="28"/>
        </w:rPr>
        <w:t>Проведение данных мероприятий позволяет повысить интерес обучающихся к бурятскому языку, культуре, истории родного края, внедрять инновационные технологии в обучение бурятскому языку и литературы в общеобразовательных учреждениях района, повышать квалификацию педагогов бурятского языка.</w:t>
      </w:r>
    </w:p>
    <w:p w:rsidR="00AE18DC" w:rsidRPr="005144E1" w:rsidRDefault="00AE18DC" w:rsidP="00D93758">
      <w:pPr>
        <w:jc w:val="both"/>
        <w:rPr>
          <w:sz w:val="28"/>
          <w:szCs w:val="28"/>
        </w:rPr>
      </w:pPr>
      <w:r w:rsidRPr="005144E1">
        <w:rPr>
          <w:sz w:val="28"/>
          <w:szCs w:val="28"/>
        </w:rPr>
        <w:t>Вместе с тем, н</w:t>
      </w:r>
      <w:r>
        <w:rPr>
          <w:sz w:val="28"/>
          <w:szCs w:val="28"/>
        </w:rPr>
        <w:t xml:space="preserve">адо отметить, что существует и </w:t>
      </w:r>
      <w:r w:rsidRPr="005144E1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5144E1">
        <w:rPr>
          <w:sz w:val="28"/>
          <w:szCs w:val="28"/>
        </w:rPr>
        <w:t xml:space="preserve"> в изучении бурятского языка, которые требуют сегодня безотлагательного решения: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числа жителей  Аларского района, знающих бурятский язык, а также слабая мотивация на изучение и применение бурятского языка как языка общения; 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комплексного подхода к решению проблем сохранения и развития бурятского языка;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3) слабая материально-техническая, учебно-методическая база общеобразовательных учреждений в районе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образования;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проблема подготовки и переподготовки специалистов, владеющих различными инновационными образовательными технологиями, современной методикой обучения бурятскому языку, соответствующей новым образовательным стандартам.</w:t>
      </w:r>
    </w:p>
    <w:p w:rsidR="00AE18DC" w:rsidRDefault="00AE18DC" w:rsidP="00D93758">
      <w:pPr>
        <w:jc w:val="both"/>
        <w:rPr>
          <w:sz w:val="28"/>
          <w:szCs w:val="28"/>
        </w:rPr>
      </w:pPr>
      <w:r w:rsidRPr="00257EDC">
        <w:rPr>
          <w:sz w:val="28"/>
          <w:szCs w:val="28"/>
        </w:rPr>
        <w:t xml:space="preserve">  </w:t>
      </w:r>
      <w:r>
        <w:rPr>
          <w:sz w:val="28"/>
          <w:szCs w:val="28"/>
        </w:rPr>
        <w:t>5) в</w:t>
      </w:r>
      <w:r w:rsidRPr="00257EDC">
        <w:rPr>
          <w:sz w:val="28"/>
          <w:szCs w:val="28"/>
        </w:rPr>
        <w:t xml:space="preserve"> условиях модернизации образования школами района осуществлен переход на  региональный базисный учебный план. Количество учебных часов на изучение бурятского языка недостаточно для  полноценного овладения обучающимися языком</w:t>
      </w:r>
      <w:r>
        <w:rPr>
          <w:sz w:val="28"/>
          <w:szCs w:val="28"/>
        </w:rPr>
        <w:t>, учитывая, что в районе русско</w:t>
      </w:r>
      <w:r w:rsidRPr="00257EDC">
        <w:rPr>
          <w:sz w:val="28"/>
          <w:szCs w:val="28"/>
        </w:rPr>
        <w:t>язычная среда и дети, в большинстве, приходят в школу, не владея языком даже на бытовом уровне.</w:t>
      </w:r>
    </w:p>
    <w:p w:rsidR="00AE18DC" w:rsidRPr="002C2B65" w:rsidRDefault="00AE18DC" w:rsidP="00D9375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Многофакторность проблем сохранения бурятского языка, восстановления культурных ценностей, создания оптимальных условий для дальнейшего изучения и развития языка в сочетании с культурными ценностями составляют единый комплекс задач, который успешно может быть решен на основе принципов программно-целевого метода. Программа </w:t>
      </w:r>
      <w:r>
        <w:rPr>
          <w:bCs/>
          <w:sz w:val="28"/>
          <w:szCs w:val="28"/>
        </w:rPr>
        <w:t xml:space="preserve">является организационной основой решения вышеназванных проблем по сохранению и развитию бурятского языка в районе. </w:t>
      </w:r>
    </w:p>
    <w:p w:rsidR="00AE18DC" w:rsidRPr="00B0563D" w:rsidRDefault="00AE18DC" w:rsidP="00D93758">
      <w:pPr>
        <w:jc w:val="both"/>
        <w:rPr>
          <w:sz w:val="28"/>
          <w:szCs w:val="28"/>
        </w:rPr>
      </w:pPr>
    </w:p>
    <w:p w:rsidR="00AE18DC" w:rsidRDefault="00AE18DC" w:rsidP="002825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ОСНОВНЫЕ ЦЕЛИ И ЗАДАЧИ ЦЕЛЕВОЙ ПРОГРАММЫ, СРОКИ И ЭТАПЫ ЕЕ РЕАЛИЗАЦИИ</w:t>
      </w:r>
    </w:p>
    <w:p w:rsidR="00AE18DC" w:rsidRDefault="00AE18DC" w:rsidP="00D93758">
      <w:pPr>
        <w:jc w:val="both"/>
        <w:rPr>
          <w:bCs/>
          <w:sz w:val="28"/>
          <w:szCs w:val="28"/>
        </w:rPr>
      </w:pPr>
    </w:p>
    <w:p w:rsidR="00AE18DC" w:rsidRDefault="00AE18DC" w:rsidP="00D937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Программы: Создание условий для дальнейшего сохранения, полноценного развития и популяризации бурятского языка в Аларском районе, как главной составляющей этнической самобытности бурятского народа.</w:t>
      </w:r>
    </w:p>
    <w:p w:rsidR="00AE18DC" w:rsidRDefault="00AE18DC" w:rsidP="00D937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цели Программы предполагается за счет решения следующих задач: </w:t>
      </w:r>
    </w:p>
    <w:p w:rsidR="00AE18DC" w:rsidRDefault="00AE18DC" w:rsidP="00D93758">
      <w:pPr>
        <w:jc w:val="both"/>
        <w:rPr>
          <w:rStyle w:val="CommentReference"/>
          <w:szCs w:val="28"/>
        </w:rPr>
      </w:pPr>
      <w:r>
        <w:rPr>
          <w:sz w:val="28"/>
          <w:szCs w:val="28"/>
        </w:rPr>
        <w:t>1) сохранение и увеличение количества образовательных учреждений в районе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образования;</w:t>
      </w:r>
    </w:p>
    <w:p w:rsidR="00AE18DC" w:rsidRDefault="00AE18DC" w:rsidP="00D93758">
      <w:pPr>
        <w:jc w:val="both"/>
      </w:pPr>
      <w:r>
        <w:rPr>
          <w:sz w:val="28"/>
          <w:szCs w:val="28"/>
        </w:rPr>
        <w:t>2) увеличение количества обучающихся, изучающих бурятский язык и литературу;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сохранение, поддержка и развитие различных форм образовательной, культурно-досуговой деятельности, направленных на популяризацию, сохранение и развитие бурятского языка </w:t>
      </w:r>
      <w:r>
        <w:rPr>
          <w:sz w:val="28"/>
          <w:szCs w:val="28"/>
        </w:rPr>
        <w:br/>
        <w:t>(научно-практические конференции, круглые столы, фестивали, конкурсы, акции);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содействие в повышении педагогического мастерства  учителей бурятского языка;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материально-технической, учебно-методической базы общеобразовательных учреждений в районе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образования.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Программы: 2014-2016 годы.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один этап. 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планируется достичь следующих основных показателей результативности:</w:t>
      </w:r>
    </w:p>
    <w:p w:rsidR="00AE18DC" w:rsidRPr="00BB61FF" w:rsidRDefault="00AE18DC" w:rsidP="003F5C4E">
      <w:pPr>
        <w:rPr>
          <w:sz w:val="28"/>
          <w:szCs w:val="28"/>
        </w:rPr>
      </w:pPr>
      <w:r w:rsidRPr="00BB61FF">
        <w:rPr>
          <w:sz w:val="28"/>
          <w:szCs w:val="28"/>
        </w:rPr>
        <w:t xml:space="preserve">1) увеличение удельного веса образовательных учреждений </w:t>
      </w:r>
      <w:r>
        <w:rPr>
          <w:sz w:val="28"/>
          <w:szCs w:val="28"/>
        </w:rPr>
        <w:t>в район</w:t>
      </w:r>
      <w:r w:rsidRPr="00BB61FF">
        <w:rPr>
          <w:sz w:val="28"/>
          <w:szCs w:val="28"/>
        </w:rPr>
        <w:t xml:space="preserve">е с </w:t>
      </w:r>
      <w:r>
        <w:rPr>
          <w:sz w:val="28"/>
          <w:szCs w:val="28"/>
        </w:rPr>
        <w:t>этнокультурной составляющей с 27,7% в 2013</w:t>
      </w:r>
      <w:r w:rsidRPr="00BB61FF">
        <w:rPr>
          <w:sz w:val="28"/>
          <w:szCs w:val="28"/>
        </w:rPr>
        <w:t xml:space="preserve"> г</w:t>
      </w:r>
      <w:r>
        <w:rPr>
          <w:sz w:val="28"/>
          <w:szCs w:val="28"/>
        </w:rPr>
        <w:t>оду до 61,1</w:t>
      </w:r>
      <w:r w:rsidRPr="00BB61FF">
        <w:rPr>
          <w:sz w:val="28"/>
          <w:szCs w:val="28"/>
        </w:rPr>
        <w:t>% в 2016 году;</w:t>
      </w:r>
    </w:p>
    <w:p w:rsidR="00AE18DC" w:rsidRPr="00BB61FF" w:rsidRDefault="00AE18DC" w:rsidP="003F5C4E">
      <w:pPr>
        <w:rPr>
          <w:sz w:val="28"/>
          <w:szCs w:val="28"/>
        </w:rPr>
      </w:pPr>
      <w:r w:rsidRPr="00BB61FF">
        <w:rPr>
          <w:sz w:val="28"/>
          <w:szCs w:val="28"/>
        </w:rPr>
        <w:t>2) увеличение доли учащихся, изучающих бурятский язык и литературу, от общего количества учащихся</w:t>
      </w:r>
      <w:r>
        <w:rPr>
          <w:sz w:val="28"/>
          <w:szCs w:val="28"/>
        </w:rPr>
        <w:t xml:space="preserve"> с 13</w:t>
      </w:r>
      <w:r w:rsidRPr="00BB61FF">
        <w:rPr>
          <w:sz w:val="28"/>
          <w:szCs w:val="28"/>
        </w:rPr>
        <w:t>% в 201</w:t>
      </w:r>
      <w:r>
        <w:rPr>
          <w:sz w:val="28"/>
          <w:szCs w:val="28"/>
        </w:rPr>
        <w:t>3</w:t>
      </w:r>
      <w:r w:rsidRPr="00BB61FF">
        <w:rPr>
          <w:sz w:val="28"/>
          <w:szCs w:val="28"/>
        </w:rPr>
        <w:t xml:space="preserve"> г</w:t>
      </w:r>
      <w:r>
        <w:rPr>
          <w:sz w:val="28"/>
          <w:szCs w:val="28"/>
        </w:rPr>
        <w:t>оду  до 2</w:t>
      </w:r>
      <w:r w:rsidRPr="00BB61FF">
        <w:rPr>
          <w:sz w:val="28"/>
          <w:szCs w:val="28"/>
        </w:rPr>
        <w:t>3% в 2016 году;</w:t>
      </w:r>
    </w:p>
    <w:p w:rsidR="00AE18DC" w:rsidRPr="00BB61FF" w:rsidRDefault="00AE18DC" w:rsidP="003F5C4E">
      <w:pPr>
        <w:rPr>
          <w:sz w:val="28"/>
          <w:szCs w:val="28"/>
        </w:rPr>
      </w:pPr>
      <w:r w:rsidRPr="00BB61FF">
        <w:rPr>
          <w:sz w:val="28"/>
          <w:szCs w:val="28"/>
        </w:rPr>
        <w:t>3) увеличение количества участников мероприятий, направленных на популяризацию, сохранение и развитие</w:t>
      </w:r>
      <w:r>
        <w:rPr>
          <w:sz w:val="28"/>
          <w:szCs w:val="28"/>
        </w:rPr>
        <w:t xml:space="preserve"> бурятского языка с 20,3% в 2013</w:t>
      </w:r>
      <w:r w:rsidRPr="00BB61FF">
        <w:rPr>
          <w:sz w:val="28"/>
          <w:szCs w:val="28"/>
        </w:rPr>
        <w:t xml:space="preserve"> году до 31,1% в 2016 году;</w:t>
      </w:r>
    </w:p>
    <w:p w:rsidR="00AE18DC" w:rsidRPr="00BB61FF" w:rsidRDefault="00AE18DC" w:rsidP="003F5C4E">
      <w:pPr>
        <w:rPr>
          <w:sz w:val="28"/>
          <w:szCs w:val="28"/>
        </w:rPr>
      </w:pPr>
      <w:r w:rsidRPr="00BB61FF">
        <w:rPr>
          <w:sz w:val="28"/>
          <w:szCs w:val="28"/>
        </w:rPr>
        <w:t>4) увеличение количества учителей бурятского языка, освоивших дополнительные профессиональные образовательные программы повышения квалификации и профессиональной пер</w:t>
      </w:r>
      <w:r>
        <w:rPr>
          <w:sz w:val="28"/>
          <w:szCs w:val="28"/>
        </w:rPr>
        <w:t>еподготовки с 25% в 2013</w:t>
      </w:r>
      <w:r w:rsidRPr="00BB61FF">
        <w:rPr>
          <w:sz w:val="28"/>
          <w:szCs w:val="28"/>
        </w:rPr>
        <w:t xml:space="preserve"> году до 100% в 2016 году;</w:t>
      </w:r>
    </w:p>
    <w:p w:rsidR="00AE18DC" w:rsidRDefault="00AE18DC" w:rsidP="003F5C4E">
      <w:pPr>
        <w:jc w:val="both"/>
        <w:rPr>
          <w:sz w:val="28"/>
          <w:szCs w:val="28"/>
        </w:rPr>
      </w:pPr>
      <w:r w:rsidRPr="00BB61FF">
        <w:rPr>
          <w:sz w:val="28"/>
          <w:szCs w:val="28"/>
        </w:rPr>
        <w:t xml:space="preserve">5) увеличение доли образовательных учреждений, обеспеченных учебно-методической, художественной литературой по бурятскому языку и литературе, оргтехникой, мультимедийным оборудованием, </w:t>
      </w:r>
      <w:r w:rsidRPr="00BB61FF">
        <w:rPr>
          <w:bCs/>
          <w:sz w:val="28"/>
          <w:szCs w:val="28"/>
        </w:rPr>
        <w:t xml:space="preserve">учебной литературой на местном диалекте, </w:t>
      </w:r>
      <w:r w:rsidRPr="00BB61FF">
        <w:rPr>
          <w:sz w:val="28"/>
          <w:szCs w:val="28"/>
        </w:rPr>
        <w:t>авторскими учебно-методичес</w:t>
      </w:r>
      <w:r>
        <w:rPr>
          <w:sz w:val="28"/>
          <w:szCs w:val="28"/>
        </w:rPr>
        <w:t>кими программами, с 18,1% в 2013</w:t>
      </w:r>
      <w:r w:rsidRPr="00BB61FF">
        <w:rPr>
          <w:sz w:val="28"/>
          <w:szCs w:val="28"/>
        </w:rPr>
        <w:t xml:space="preserve"> году до 100% в 2016 году</w:t>
      </w:r>
      <w:r>
        <w:rPr>
          <w:sz w:val="28"/>
          <w:szCs w:val="28"/>
        </w:rPr>
        <w:t>.</w:t>
      </w:r>
    </w:p>
    <w:p w:rsidR="00AE18DC" w:rsidRDefault="00AE18DC" w:rsidP="003F5C4E">
      <w:pPr>
        <w:jc w:val="both"/>
        <w:rPr>
          <w:sz w:val="28"/>
          <w:szCs w:val="28"/>
        </w:rPr>
      </w:pPr>
    </w:p>
    <w:p w:rsidR="00AE18DC" w:rsidRDefault="00AE18DC" w:rsidP="009B1E2F">
      <w:pPr>
        <w:rPr>
          <w:bCs/>
          <w:sz w:val="28"/>
          <w:szCs w:val="28"/>
        </w:rPr>
      </w:pPr>
    </w:p>
    <w:p w:rsidR="00AE18DC" w:rsidRDefault="00AE18DC" w:rsidP="003F5C4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 ПЕРЕЧЕНЬ ПРОГРАММНЫХ МЕРОПРИЯТИЙ</w:t>
      </w:r>
    </w:p>
    <w:p w:rsidR="00AE18DC" w:rsidRPr="00EE3E5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Программные</w:t>
      </w:r>
      <w:r>
        <w:rPr>
          <w:sz w:val="28"/>
          <w:szCs w:val="28"/>
        </w:rPr>
        <w:t xml:space="preserve"> мероприятия являются комплексом практических мер по поэтапному достижению реальных результатов в деле сохранения и дальнейшего развития бурятского языка в районе</w:t>
      </w:r>
    </w:p>
    <w:p w:rsidR="00AE18DC" w:rsidRDefault="00AE18DC" w:rsidP="00D93758">
      <w:pPr>
        <w:jc w:val="both"/>
        <w:rPr>
          <w:sz w:val="16"/>
          <w:szCs w:val="16"/>
        </w:rPr>
      </w:pPr>
      <w:r>
        <w:rPr>
          <w:sz w:val="28"/>
          <w:szCs w:val="28"/>
        </w:rPr>
        <w:t>При формировании состава мероприятий Программы,  приоритет был отдан укреплению материально-технической базы, обновлению учебно-методического комплекса образовательных учреждений в районе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образования.  Так как проведенный в 2012 году анализ оснащенности дошкольных и общеобразовательных учреждений учебно-методическим материалом на бурятском языке показал, что материально-техническая, учебно-методическая база устарела и не отвечает современным федеральным государственным образовательным стандартам. Кабинеты родного языка не оборудованы современной оргтехникой, компьютерами, пособиями, нет возможности для использования информационных технологий в развитии бурятского языка. На сегодня необходимо обновление содержания и методов обучения бурятскому языку, которое невозможно без создания учебно-методического комплекса нового поколения.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дальнейшее развитие бурятского языка возможно только при условии комплексного подхода к решению обозначенных задач.</w:t>
      </w: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  <w:sectPr w:rsidR="00AE18DC" w:rsidSect="00C97FDC">
          <w:pgSz w:w="11906" w:h="16838"/>
          <w:pgMar w:top="426" w:right="850" w:bottom="709" w:left="1701" w:header="708" w:footer="708" w:gutter="0"/>
          <w:pgNumType w:start="1"/>
          <w:cols w:space="720"/>
        </w:sectPr>
      </w:pPr>
    </w:p>
    <w:tbl>
      <w:tblPr>
        <w:tblW w:w="14838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123"/>
        <w:gridCol w:w="1579"/>
        <w:gridCol w:w="2407"/>
        <w:gridCol w:w="1201"/>
        <w:gridCol w:w="1066"/>
        <w:gridCol w:w="978"/>
        <w:gridCol w:w="1924"/>
      </w:tblGrid>
      <w:tr w:rsidR="00AE18DC" w:rsidRPr="00155133" w:rsidTr="00226017">
        <w:trPr>
          <w:jc w:val="center"/>
        </w:trPr>
        <w:tc>
          <w:tcPr>
            <w:tcW w:w="560" w:type="dxa"/>
            <w:vMerge w:val="restart"/>
          </w:tcPr>
          <w:p w:rsidR="00AE18DC" w:rsidRPr="00155133" w:rsidRDefault="00AE18DC" w:rsidP="00226017">
            <w:pPr>
              <w:jc w:val="center"/>
            </w:pPr>
            <w:r w:rsidRPr="00155133">
              <w:t>№</w:t>
            </w:r>
          </w:p>
        </w:tc>
        <w:tc>
          <w:tcPr>
            <w:tcW w:w="5123" w:type="dxa"/>
            <w:vMerge w:val="restart"/>
          </w:tcPr>
          <w:p w:rsidR="00AE18DC" w:rsidRPr="00155133" w:rsidRDefault="00AE18DC" w:rsidP="00226017">
            <w:pPr>
              <w:jc w:val="center"/>
            </w:pPr>
            <w:r w:rsidRPr="00155133">
              <w:t>Мероприятия программы</w:t>
            </w:r>
          </w:p>
        </w:tc>
        <w:tc>
          <w:tcPr>
            <w:tcW w:w="1579" w:type="dxa"/>
            <w:vMerge w:val="restart"/>
          </w:tcPr>
          <w:p w:rsidR="00AE18DC" w:rsidRPr="00155133" w:rsidRDefault="00AE18DC" w:rsidP="00226017">
            <w:pPr>
              <w:jc w:val="center"/>
            </w:pPr>
            <w:r w:rsidRPr="00155133">
              <w:t>Срок исполнения</w:t>
            </w:r>
          </w:p>
        </w:tc>
        <w:tc>
          <w:tcPr>
            <w:tcW w:w="2407" w:type="dxa"/>
            <w:vMerge w:val="restart"/>
          </w:tcPr>
          <w:p w:rsidR="00AE18DC" w:rsidRPr="00155133" w:rsidRDefault="00AE18DC" w:rsidP="00226017">
            <w:pPr>
              <w:jc w:val="center"/>
            </w:pPr>
            <w:r w:rsidRPr="00155133">
              <w:t>Исполнитель</w:t>
            </w:r>
          </w:p>
        </w:tc>
        <w:tc>
          <w:tcPr>
            <w:tcW w:w="3245" w:type="dxa"/>
            <w:gridSpan w:val="3"/>
          </w:tcPr>
          <w:p w:rsidR="00AE18DC" w:rsidRPr="00155133" w:rsidRDefault="00AE18DC" w:rsidP="00226017">
            <w:pPr>
              <w:jc w:val="center"/>
            </w:pPr>
          </w:p>
          <w:p w:rsidR="00AE18DC" w:rsidRPr="00155133" w:rsidRDefault="00AE18DC" w:rsidP="00226017">
            <w:pPr>
              <w:jc w:val="both"/>
            </w:pPr>
            <w:r w:rsidRPr="00155133">
              <w:t>Финансирование по годам, тыс. рублей</w:t>
            </w:r>
          </w:p>
        </w:tc>
        <w:tc>
          <w:tcPr>
            <w:tcW w:w="1924" w:type="dxa"/>
            <w:vMerge w:val="restart"/>
          </w:tcPr>
          <w:p w:rsidR="00AE18DC" w:rsidRPr="00155133" w:rsidRDefault="00AE18DC" w:rsidP="00226017">
            <w:pPr>
              <w:jc w:val="center"/>
            </w:pPr>
            <w:r w:rsidRPr="00155133">
              <w:t>Источник финансирования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  <w:vMerge/>
          </w:tcPr>
          <w:p w:rsidR="00AE18DC" w:rsidRPr="00155133" w:rsidRDefault="00AE18DC" w:rsidP="00226017"/>
        </w:tc>
        <w:tc>
          <w:tcPr>
            <w:tcW w:w="5123" w:type="dxa"/>
            <w:vMerge/>
          </w:tcPr>
          <w:p w:rsidR="00AE18DC" w:rsidRPr="00155133" w:rsidRDefault="00AE18DC" w:rsidP="00226017"/>
        </w:tc>
        <w:tc>
          <w:tcPr>
            <w:tcW w:w="1579" w:type="dxa"/>
            <w:vMerge/>
          </w:tcPr>
          <w:p w:rsidR="00AE18DC" w:rsidRPr="00155133" w:rsidRDefault="00AE18DC" w:rsidP="00226017"/>
        </w:tc>
        <w:tc>
          <w:tcPr>
            <w:tcW w:w="2407" w:type="dxa"/>
            <w:vMerge/>
          </w:tcPr>
          <w:p w:rsidR="00AE18DC" w:rsidRPr="00155133" w:rsidRDefault="00AE18DC" w:rsidP="00226017"/>
        </w:tc>
        <w:tc>
          <w:tcPr>
            <w:tcW w:w="1201" w:type="dxa"/>
          </w:tcPr>
          <w:p w:rsidR="00AE18DC" w:rsidRPr="00155133" w:rsidRDefault="00AE18DC" w:rsidP="00226017">
            <w:pPr>
              <w:rPr>
                <w:b/>
              </w:rPr>
            </w:pPr>
            <w:r w:rsidRPr="00155133">
              <w:rPr>
                <w:b/>
              </w:rPr>
              <w:t>2014</w:t>
            </w:r>
          </w:p>
        </w:tc>
        <w:tc>
          <w:tcPr>
            <w:tcW w:w="1066" w:type="dxa"/>
          </w:tcPr>
          <w:p w:rsidR="00AE18DC" w:rsidRPr="00155133" w:rsidRDefault="00AE18DC" w:rsidP="00226017">
            <w:pPr>
              <w:rPr>
                <w:b/>
              </w:rPr>
            </w:pPr>
            <w:r w:rsidRPr="00155133">
              <w:rPr>
                <w:b/>
              </w:rPr>
              <w:t>2015</w:t>
            </w:r>
          </w:p>
        </w:tc>
        <w:tc>
          <w:tcPr>
            <w:tcW w:w="978" w:type="dxa"/>
          </w:tcPr>
          <w:p w:rsidR="00AE18DC" w:rsidRPr="00155133" w:rsidRDefault="00AE18DC" w:rsidP="00226017">
            <w:pPr>
              <w:rPr>
                <w:b/>
              </w:rPr>
            </w:pPr>
            <w:r w:rsidRPr="00155133">
              <w:rPr>
                <w:b/>
              </w:rPr>
              <w:t>2016</w:t>
            </w:r>
          </w:p>
        </w:tc>
        <w:tc>
          <w:tcPr>
            <w:tcW w:w="1924" w:type="dxa"/>
            <w:vMerge/>
          </w:tcPr>
          <w:p w:rsidR="00AE18DC" w:rsidRPr="00155133" w:rsidRDefault="00AE18DC" w:rsidP="00226017">
            <w:pPr>
              <w:jc w:val="both"/>
            </w:pPr>
          </w:p>
        </w:tc>
      </w:tr>
      <w:tr w:rsidR="00AE18DC" w:rsidRPr="00155133" w:rsidTr="00B95CE4">
        <w:trPr>
          <w:jc w:val="center"/>
        </w:trPr>
        <w:tc>
          <w:tcPr>
            <w:tcW w:w="560" w:type="dxa"/>
          </w:tcPr>
          <w:p w:rsidR="00AE18DC" w:rsidRPr="00155133" w:rsidRDefault="00AE18DC" w:rsidP="00226017"/>
        </w:tc>
        <w:tc>
          <w:tcPr>
            <w:tcW w:w="14278" w:type="dxa"/>
            <w:gridSpan w:val="7"/>
          </w:tcPr>
          <w:p w:rsidR="00AE18DC" w:rsidRPr="00155133" w:rsidRDefault="00AE18DC" w:rsidP="00226017">
            <w:pPr>
              <w:jc w:val="both"/>
            </w:pPr>
            <w:r>
              <w:t xml:space="preserve">Цель: </w:t>
            </w:r>
            <w:r w:rsidRPr="00D73431">
              <w:t>Создание условий для дальнейшего сохранения, полноценного развития и популяризации бурятского языка в Аларском районе, как главной составляющей этнической самобытности бурятского народа.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Pr="00155133" w:rsidRDefault="00AE18DC" w:rsidP="00226017">
            <w:r>
              <w:t>1</w:t>
            </w:r>
          </w:p>
        </w:tc>
        <w:tc>
          <w:tcPr>
            <w:tcW w:w="9109" w:type="dxa"/>
            <w:gridSpan w:val="3"/>
          </w:tcPr>
          <w:p w:rsidR="00AE18DC" w:rsidRPr="00360040" w:rsidRDefault="00AE18DC" w:rsidP="00360040">
            <w:pPr>
              <w:jc w:val="both"/>
              <w:rPr>
                <w:b/>
                <w:sz w:val="28"/>
                <w:szCs w:val="28"/>
              </w:rPr>
            </w:pPr>
            <w:r w:rsidRPr="00360040">
              <w:rPr>
                <w:b/>
                <w:sz w:val="28"/>
                <w:szCs w:val="28"/>
              </w:rPr>
              <w:t xml:space="preserve">Сохранение и увеличение количества образовательных учреждений в </w:t>
            </w:r>
            <w:r>
              <w:rPr>
                <w:b/>
                <w:sz w:val="28"/>
                <w:szCs w:val="28"/>
              </w:rPr>
              <w:t xml:space="preserve">Аларском </w:t>
            </w:r>
            <w:r w:rsidRPr="00360040">
              <w:rPr>
                <w:b/>
                <w:sz w:val="28"/>
                <w:szCs w:val="28"/>
              </w:rPr>
              <w:t>районе с этнокультурной составляющей дошкольного, начального общего, основного общего, среднего (полного) общего образования, а та</w:t>
            </w:r>
            <w:r>
              <w:rPr>
                <w:b/>
                <w:sz w:val="28"/>
                <w:szCs w:val="28"/>
              </w:rPr>
              <w:t>кже дополнительного образования</w:t>
            </w:r>
          </w:p>
          <w:p w:rsidR="00AE18DC" w:rsidRPr="00155133" w:rsidRDefault="00AE18DC" w:rsidP="00226017">
            <w:pPr>
              <w:rPr>
                <w:rStyle w:val="submenu-table"/>
                <w:b/>
                <w:bCs/>
                <w:color w:val="000000"/>
              </w:rPr>
            </w:pPr>
          </w:p>
        </w:tc>
        <w:tc>
          <w:tcPr>
            <w:tcW w:w="1201" w:type="dxa"/>
          </w:tcPr>
          <w:p w:rsidR="00AE18DC" w:rsidRPr="008048A3" w:rsidRDefault="00AE18DC" w:rsidP="00226017">
            <w:pPr>
              <w:rPr>
                <w:b/>
              </w:rPr>
            </w:pPr>
            <w:r w:rsidRPr="008048A3">
              <w:rPr>
                <w:b/>
              </w:rPr>
              <w:t>11</w:t>
            </w:r>
          </w:p>
        </w:tc>
        <w:tc>
          <w:tcPr>
            <w:tcW w:w="1066" w:type="dxa"/>
          </w:tcPr>
          <w:p w:rsidR="00AE18DC" w:rsidRPr="006D679C" w:rsidRDefault="00AE18DC" w:rsidP="0022601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78" w:type="dxa"/>
          </w:tcPr>
          <w:p w:rsidR="00AE18DC" w:rsidRPr="006D679C" w:rsidRDefault="00AE18DC" w:rsidP="0022601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4" w:type="dxa"/>
          </w:tcPr>
          <w:p w:rsidR="00AE18DC" w:rsidRPr="00155133" w:rsidRDefault="00AE18DC" w:rsidP="00226017"/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Pr="00155133" w:rsidRDefault="00AE18DC" w:rsidP="00226017">
            <w:r>
              <w:t>1.1</w:t>
            </w:r>
          </w:p>
        </w:tc>
        <w:tc>
          <w:tcPr>
            <w:tcW w:w="5123" w:type="dxa"/>
          </w:tcPr>
          <w:p w:rsidR="00AE18DC" w:rsidRDefault="00AE18DC" w:rsidP="00360040">
            <w:pPr>
              <w:jc w:val="both"/>
              <w:rPr>
                <w:sz w:val="28"/>
                <w:szCs w:val="28"/>
              </w:rPr>
            </w:pPr>
            <w:r w:rsidRPr="004223C0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проведение конкурса:</w:t>
            </w:r>
            <w:r w:rsidRPr="000F1937">
              <w:rPr>
                <w:bCs/>
                <w:sz w:val="28"/>
                <w:szCs w:val="28"/>
              </w:rPr>
              <w:t xml:space="preserve"> «Лучший учитель родного языка»</w:t>
            </w:r>
            <w:r>
              <w:rPr>
                <w:bCs/>
                <w:sz w:val="28"/>
                <w:szCs w:val="28"/>
              </w:rPr>
              <w:t>;</w:t>
            </w:r>
          </w:p>
          <w:p w:rsidR="00AE18DC" w:rsidRPr="00155133" w:rsidRDefault="00AE18DC" w:rsidP="00360040">
            <w:pPr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 w:rsidRPr="00155133"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5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5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5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1.2</w:t>
            </w:r>
          </w:p>
        </w:tc>
        <w:tc>
          <w:tcPr>
            <w:tcW w:w="5123" w:type="dxa"/>
          </w:tcPr>
          <w:p w:rsidR="00AE18DC" w:rsidRDefault="00AE18DC" w:rsidP="0036004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проведение конкурса </w:t>
            </w:r>
            <w:r w:rsidRPr="007D6285">
              <w:rPr>
                <w:bCs/>
                <w:sz w:val="28"/>
                <w:szCs w:val="28"/>
              </w:rPr>
              <w:t xml:space="preserve">«Лучший педагог родного языка дошкольных </w:t>
            </w:r>
            <w:r>
              <w:rPr>
                <w:bCs/>
                <w:sz w:val="28"/>
                <w:szCs w:val="28"/>
              </w:rPr>
              <w:t xml:space="preserve">образовательных </w:t>
            </w:r>
            <w:r w:rsidRPr="007D6285">
              <w:rPr>
                <w:bCs/>
                <w:sz w:val="28"/>
                <w:szCs w:val="28"/>
              </w:rPr>
              <w:t>учреждений»</w:t>
            </w:r>
            <w:r>
              <w:rPr>
                <w:bCs/>
                <w:sz w:val="28"/>
                <w:szCs w:val="28"/>
              </w:rPr>
              <w:t>;</w:t>
            </w:r>
          </w:p>
          <w:p w:rsidR="00AE18DC" w:rsidRPr="00155133" w:rsidRDefault="00AE18DC" w:rsidP="00226017">
            <w:pPr>
              <w:rPr>
                <w:color w:val="000000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1.3</w:t>
            </w:r>
          </w:p>
        </w:tc>
        <w:tc>
          <w:tcPr>
            <w:tcW w:w="5123" w:type="dxa"/>
          </w:tcPr>
          <w:p w:rsidR="00AE18DC" w:rsidRPr="002F617A" w:rsidRDefault="00AE18DC" w:rsidP="0036004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с</w:t>
            </w:r>
            <w:r w:rsidRPr="000F1937">
              <w:rPr>
                <w:sz w:val="28"/>
                <w:szCs w:val="28"/>
              </w:rPr>
              <w:t>мотр</w:t>
            </w:r>
            <w:r>
              <w:rPr>
                <w:sz w:val="28"/>
                <w:szCs w:val="28"/>
              </w:rPr>
              <w:t>ов</w:t>
            </w:r>
            <w:r w:rsidRPr="000F1937">
              <w:rPr>
                <w:sz w:val="28"/>
                <w:szCs w:val="28"/>
              </w:rPr>
              <w:t>-конкурс</w:t>
            </w:r>
            <w:r>
              <w:rPr>
                <w:sz w:val="28"/>
                <w:szCs w:val="28"/>
              </w:rPr>
              <w:t>ов</w:t>
            </w:r>
            <w:r w:rsidRPr="000F1937">
              <w:rPr>
                <w:sz w:val="28"/>
                <w:szCs w:val="28"/>
              </w:rPr>
              <w:t xml:space="preserve"> кабинетов родного языка.</w:t>
            </w:r>
          </w:p>
          <w:p w:rsidR="00AE18DC" w:rsidRPr="00155133" w:rsidRDefault="00AE18DC" w:rsidP="00226017">
            <w:pPr>
              <w:rPr>
                <w:color w:val="000000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2</w:t>
            </w:r>
          </w:p>
        </w:tc>
        <w:tc>
          <w:tcPr>
            <w:tcW w:w="9109" w:type="dxa"/>
            <w:gridSpan w:val="3"/>
          </w:tcPr>
          <w:p w:rsidR="00AE18DC" w:rsidRPr="00226017" w:rsidRDefault="00AE18DC" w:rsidP="00360040">
            <w:pPr>
              <w:jc w:val="both"/>
              <w:rPr>
                <w:b/>
                <w:bCs/>
                <w:sz w:val="28"/>
                <w:szCs w:val="28"/>
              </w:rPr>
            </w:pPr>
            <w:r w:rsidRPr="00226017">
              <w:rPr>
                <w:b/>
                <w:sz w:val="28"/>
                <w:szCs w:val="28"/>
              </w:rPr>
              <w:t>Увеличение количества обучающихся, изучающих бурятский</w:t>
            </w:r>
            <w:r>
              <w:rPr>
                <w:b/>
                <w:sz w:val="28"/>
                <w:szCs w:val="28"/>
              </w:rPr>
              <w:t xml:space="preserve"> язык и литературу</w:t>
            </w:r>
          </w:p>
          <w:p w:rsidR="00AE18DC" w:rsidRPr="00155133" w:rsidRDefault="00AE18DC" w:rsidP="00226017"/>
        </w:tc>
        <w:tc>
          <w:tcPr>
            <w:tcW w:w="1201" w:type="dxa"/>
          </w:tcPr>
          <w:p w:rsidR="00AE18DC" w:rsidRPr="008048A3" w:rsidRDefault="00AE18DC" w:rsidP="00226017">
            <w:pPr>
              <w:rPr>
                <w:b/>
              </w:rPr>
            </w:pPr>
            <w:r w:rsidRPr="008048A3">
              <w:rPr>
                <w:b/>
              </w:rPr>
              <w:t>3</w:t>
            </w:r>
          </w:p>
        </w:tc>
        <w:tc>
          <w:tcPr>
            <w:tcW w:w="1066" w:type="dxa"/>
          </w:tcPr>
          <w:p w:rsidR="00AE18DC" w:rsidRPr="008048A3" w:rsidRDefault="00AE18DC" w:rsidP="00226017">
            <w:pPr>
              <w:rPr>
                <w:b/>
              </w:rPr>
            </w:pPr>
            <w:r w:rsidRPr="008048A3">
              <w:rPr>
                <w:b/>
              </w:rPr>
              <w:t>3</w:t>
            </w:r>
          </w:p>
        </w:tc>
        <w:tc>
          <w:tcPr>
            <w:tcW w:w="978" w:type="dxa"/>
          </w:tcPr>
          <w:p w:rsidR="00AE18DC" w:rsidRPr="008048A3" w:rsidRDefault="00AE18DC" w:rsidP="00226017">
            <w:pPr>
              <w:rPr>
                <w:b/>
              </w:rPr>
            </w:pPr>
            <w:r w:rsidRPr="008048A3">
              <w:rPr>
                <w:b/>
              </w:rPr>
              <w:t>3</w:t>
            </w:r>
          </w:p>
        </w:tc>
        <w:tc>
          <w:tcPr>
            <w:tcW w:w="1924" w:type="dxa"/>
          </w:tcPr>
          <w:p w:rsidR="00AE18DC" w:rsidRPr="00155133" w:rsidRDefault="00AE18DC" w:rsidP="00226017"/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2.1</w:t>
            </w:r>
          </w:p>
        </w:tc>
        <w:tc>
          <w:tcPr>
            <w:tcW w:w="5123" w:type="dxa"/>
          </w:tcPr>
          <w:p w:rsidR="00AE18DC" w:rsidRDefault="00AE18DC" w:rsidP="00226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</w:t>
            </w:r>
            <w:r w:rsidRPr="000F1937">
              <w:rPr>
                <w:sz w:val="28"/>
                <w:szCs w:val="28"/>
              </w:rPr>
              <w:t xml:space="preserve"> месячник</w:t>
            </w:r>
            <w:r>
              <w:rPr>
                <w:sz w:val="28"/>
                <w:szCs w:val="28"/>
              </w:rPr>
              <w:t>, посвященный</w:t>
            </w:r>
            <w:r w:rsidRPr="000F1937">
              <w:rPr>
                <w:sz w:val="28"/>
                <w:szCs w:val="28"/>
              </w:rPr>
              <w:t xml:space="preserve"> бурятскому языку (конкурс</w:t>
            </w:r>
            <w:r>
              <w:rPr>
                <w:sz w:val="28"/>
                <w:szCs w:val="28"/>
              </w:rPr>
              <w:t>ы,</w:t>
            </w:r>
            <w:r w:rsidRPr="000F1937">
              <w:rPr>
                <w:sz w:val="28"/>
                <w:szCs w:val="28"/>
              </w:rPr>
              <w:t xml:space="preserve"> дик</w:t>
            </w:r>
            <w:r>
              <w:rPr>
                <w:sz w:val="28"/>
                <w:szCs w:val="28"/>
              </w:rPr>
              <w:t>танты, сочинения</w:t>
            </w:r>
            <w:r w:rsidRPr="000F193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AE18DC" w:rsidRPr="00155133" w:rsidRDefault="00AE18DC" w:rsidP="00226017">
            <w:pPr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2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2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2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ED313A">
        <w:trPr>
          <w:trHeight w:val="1069"/>
          <w:jc w:val="center"/>
        </w:trPr>
        <w:tc>
          <w:tcPr>
            <w:tcW w:w="560" w:type="dxa"/>
          </w:tcPr>
          <w:p w:rsidR="00AE18DC" w:rsidRDefault="00AE18DC" w:rsidP="00226017">
            <w:r>
              <w:t>2.2</w:t>
            </w:r>
          </w:p>
        </w:tc>
        <w:tc>
          <w:tcPr>
            <w:tcW w:w="5123" w:type="dxa"/>
          </w:tcPr>
          <w:p w:rsidR="00AE18DC" w:rsidRDefault="00AE18DC" w:rsidP="00226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Pr="007D6285">
              <w:rPr>
                <w:bCs/>
                <w:sz w:val="28"/>
                <w:szCs w:val="28"/>
              </w:rPr>
              <w:t>онкурс</w:t>
            </w:r>
            <w:r>
              <w:rPr>
                <w:bCs/>
                <w:sz w:val="28"/>
                <w:szCs w:val="28"/>
              </w:rPr>
              <w:t>ов</w:t>
            </w:r>
            <w:r w:rsidRPr="007D6285">
              <w:rPr>
                <w:bCs/>
                <w:sz w:val="28"/>
                <w:szCs w:val="28"/>
              </w:rPr>
              <w:t xml:space="preserve"> на лучший образовательный проект этнокультурной направленности для детей дошкольного возраста</w:t>
            </w:r>
            <w:r>
              <w:rPr>
                <w:sz w:val="28"/>
                <w:szCs w:val="28"/>
              </w:rPr>
              <w:t>.</w:t>
            </w:r>
          </w:p>
          <w:p w:rsidR="00AE18DC" w:rsidRPr="00155133" w:rsidRDefault="00AE18DC" w:rsidP="00226017">
            <w:pPr>
              <w:rPr>
                <w:color w:val="000000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1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1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1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3</w:t>
            </w:r>
          </w:p>
        </w:tc>
        <w:tc>
          <w:tcPr>
            <w:tcW w:w="9109" w:type="dxa"/>
            <w:gridSpan w:val="3"/>
          </w:tcPr>
          <w:p w:rsidR="00AE18DC" w:rsidRPr="00226017" w:rsidRDefault="00AE18DC" w:rsidP="00226017">
            <w:pPr>
              <w:jc w:val="both"/>
              <w:rPr>
                <w:b/>
                <w:bCs/>
                <w:sz w:val="28"/>
                <w:szCs w:val="28"/>
              </w:rPr>
            </w:pPr>
            <w:r w:rsidRPr="00226017">
              <w:rPr>
                <w:b/>
                <w:sz w:val="28"/>
                <w:szCs w:val="28"/>
              </w:rPr>
              <w:t>Сохранение, поддержка и развитие различных форм образовательной, культурно-досуговой деятельности,  направленных на популяризацию, сохранение и развитие бурятского языка (научно-практические конференции, круглые сто</w:t>
            </w:r>
            <w:r>
              <w:rPr>
                <w:b/>
                <w:sz w:val="28"/>
                <w:szCs w:val="28"/>
              </w:rPr>
              <w:t>лы, фестивали, конкурсы, акции)</w:t>
            </w:r>
          </w:p>
          <w:p w:rsidR="00AE18DC" w:rsidRPr="00226017" w:rsidRDefault="00AE18DC" w:rsidP="00226017">
            <w:pPr>
              <w:rPr>
                <w:b/>
              </w:rPr>
            </w:pPr>
          </w:p>
        </w:tc>
        <w:tc>
          <w:tcPr>
            <w:tcW w:w="1201" w:type="dxa"/>
          </w:tcPr>
          <w:p w:rsidR="00AE18DC" w:rsidRPr="00236A8C" w:rsidRDefault="00AE18DC" w:rsidP="0022601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66" w:type="dxa"/>
          </w:tcPr>
          <w:p w:rsidR="00AE18DC" w:rsidRPr="00236A8C" w:rsidRDefault="00AE18DC" w:rsidP="0022601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78" w:type="dxa"/>
          </w:tcPr>
          <w:p w:rsidR="00AE18DC" w:rsidRPr="00236A8C" w:rsidRDefault="00AE18DC" w:rsidP="0022601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24" w:type="dxa"/>
          </w:tcPr>
          <w:p w:rsidR="00AE18DC" w:rsidRPr="00155133" w:rsidRDefault="00AE18DC" w:rsidP="00226017"/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3.1</w:t>
            </w:r>
          </w:p>
        </w:tc>
        <w:tc>
          <w:tcPr>
            <w:tcW w:w="5123" w:type="dxa"/>
          </w:tcPr>
          <w:p w:rsidR="00AE18DC" w:rsidRPr="00226017" w:rsidRDefault="00AE18DC" w:rsidP="00226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научно-практической конференции «Семья как центр сохранения национальной самобытности»;</w:t>
            </w: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3.2</w:t>
            </w:r>
          </w:p>
        </w:tc>
        <w:tc>
          <w:tcPr>
            <w:tcW w:w="5123" w:type="dxa"/>
          </w:tcPr>
          <w:p w:rsidR="00AE18DC" w:rsidRDefault="00AE18DC" w:rsidP="00226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научно-практической конференции «Бурятский язык и национальная культура в системе общего и дошкольного образования»;</w:t>
            </w:r>
          </w:p>
          <w:p w:rsidR="00AE18DC" w:rsidRPr="00155133" w:rsidRDefault="00AE18DC" w:rsidP="00226017">
            <w:pPr>
              <w:rPr>
                <w:color w:val="000000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3.3</w:t>
            </w:r>
          </w:p>
        </w:tc>
        <w:tc>
          <w:tcPr>
            <w:tcW w:w="5123" w:type="dxa"/>
          </w:tcPr>
          <w:p w:rsidR="00AE18DC" w:rsidRDefault="00AE18DC" w:rsidP="00226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научно-практической конференции «Бурятский язык: история и современность»;</w:t>
            </w:r>
          </w:p>
          <w:p w:rsidR="00AE18DC" w:rsidRDefault="00AE18DC" w:rsidP="002260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3.4</w:t>
            </w:r>
          </w:p>
        </w:tc>
        <w:tc>
          <w:tcPr>
            <w:tcW w:w="5123" w:type="dxa"/>
          </w:tcPr>
          <w:p w:rsidR="00AE18DC" w:rsidRDefault="00AE18DC" w:rsidP="00226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научно-практической конференции «Национальное самосознание и учитель родного языка»;</w:t>
            </w: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3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3.5</w:t>
            </w:r>
          </w:p>
        </w:tc>
        <w:tc>
          <w:tcPr>
            <w:tcW w:w="5123" w:type="dxa"/>
          </w:tcPr>
          <w:p w:rsidR="00AE18DC" w:rsidRDefault="00AE18DC" w:rsidP="00226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ежегодной акции единого действия </w:t>
            </w:r>
            <w:r w:rsidRPr="000F1937">
              <w:rPr>
                <w:sz w:val="28"/>
                <w:szCs w:val="28"/>
              </w:rPr>
              <w:t>«Говори</w:t>
            </w:r>
            <w:r>
              <w:rPr>
                <w:sz w:val="28"/>
                <w:szCs w:val="28"/>
              </w:rPr>
              <w:t xml:space="preserve">м на родном языке!», посвященной </w:t>
            </w:r>
            <w:r w:rsidRPr="000F1937">
              <w:rPr>
                <w:sz w:val="28"/>
                <w:szCs w:val="28"/>
              </w:rPr>
              <w:t xml:space="preserve"> Международному дню родного языка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2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2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2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3.6</w:t>
            </w:r>
          </w:p>
        </w:tc>
        <w:tc>
          <w:tcPr>
            <w:tcW w:w="5123" w:type="dxa"/>
          </w:tcPr>
          <w:p w:rsidR="00AE18DC" w:rsidRDefault="00AE18DC" w:rsidP="00226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районного молодежного фестиваля национальных культур </w:t>
            </w:r>
            <w:r w:rsidRPr="000F1937">
              <w:rPr>
                <w:bCs/>
                <w:sz w:val="28"/>
                <w:szCs w:val="28"/>
              </w:rPr>
              <w:t>«Храни свои корни»</w:t>
            </w:r>
            <w:r>
              <w:rPr>
                <w:bCs/>
                <w:sz w:val="28"/>
                <w:szCs w:val="28"/>
              </w:rPr>
              <w:t>;</w:t>
            </w:r>
          </w:p>
          <w:p w:rsidR="00AE18DC" w:rsidRDefault="00AE18DC" w:rsidP="002260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5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5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5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3.7</w:t>
            </w:r>
          </w:p>
        </w:tc>
        <w:tc>
          <w:tcPr>
            <w:tcW w:w="5123" w:type="dxa"/>
          </w:tcPr>
          <w:p w:rsidR="00AE18DC" w:rsidRDefault="00AE18DC" w:rsidP="0022601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проведение районного к</w:t>
            </w:r>
            <w:r w:rsidRPr="000F1937">
              <w:rPr>
                <w:bCs/>
                <w:sz w:val="28"/>
                <w:szCs w:val="28"/>
              </w:rPr>
              <w:t>онкурс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0F193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юных сказителей «Улигершин».</w:t>
            </w:r>
          </w:p>
          <w:p w:rsidR="00AE18DC" w:rsidRDefault="00AE18DC" w:rsidP="002260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5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5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5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864EF8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4</w:t>
            </w:r>
          </w:p>
        </w:tc>
        <w:tc>
          <w:tcPr>
            <w:tcW w:w="9109" w:type="dxa"/>
            <w:gridSpan w:val="3"/>
          </w:tcPr>
          <w:p w:rsidR="00AE18DC" w:rsidRPr="007F6F43" w:rsidRDefault="00AE18DC" w:rsidP="00226017">
            <w:pPr>
              <w:rPr>
                <w:b/>
              </w:rPr>
            </w:pPr>
            <w:r w:rsidRPr="007F6F43">
              <w:rPr>
                <w:b/>
                <w:bCs/>
                <w:sz w:val="28"/>
                <w:szCs w:val="28"/>
              </w:rPr>
              <w:t>Содействие повышению педагогического мастерства учителей бурятского языка</w:t>
            </w:r>
          </w:p>
        </w:tc>
        <w:tc>
          <w:tcPr>
            <w:tcW w:w="1201" w:type="dxa"/>
          </w:tcPr>
          <w:p w:rsidR="00AE18DC" w:rsidRPr="00236A8C" w:rsidRDefault="00AE18DC" w:rsidP="00226017">
            <w:pPr>
              <w:rPr>
                <w:b/>
              </w:rPr>
            </w:pPr>
            <w:r w:rsidRPr="00236A8C">
              <w:rPr>
                <w:b/>
              </w:rPr>
              <w:t>6</w:t>
            </w:r>
          </w:p>
        </w:tc>
        <w:tc>
          <w:tcPr>
            <w:tcW w:w="1066" w:type="dxa"/>
          </w:tcPr>
          <w:p w:rsidR="00AE18DC" w:rsidRPr="00236A8C" w:rsidRDefault="00AE18DC" w:rsidP="00226017">
            <w:pPr>
              <w:rPr>
                <w:b/>
              </w:rPr>
            </w:pPr>
            <w:r w:rsidRPr="00236A8C">
              <w:rPr>
                <w:b/>
              </w:rPr>
              <w:t>6</w:t>
            </w:r>
          </w:p>
        </w:tc>
        <w:tc>
          <w:tcPr>
            <w:tcW w:w="978" w:type="dxa"/>
          </w:tcPr>
          <w:p w:rsidR="00AE18DC" w:rsidRPr="00236A8C" w:rsidRDefault="00AE18DC" w:rsidP="00226017">
            <w:pPr>
              <w:rPr>
                <w:b/>
              </w:rPr>
            </w:pPr>
            <w:r w:rsidRPr="00236A8C">
              <w:rPr>
                <w:b/>
              </w:rPr>
              <w:t>6</w:t>
            </w:r>
          </w:p>
        </w:tc>
        <w:tc>
          <w:tcPr>
            <w:tcW w:w="1924" w:type="dxa"/>
          </w:tcPr>
          <w:p w:rsidR="00AE18DC" w:rsidRPr="00155133" w:rsidRDefault="00AE18DC" w:rsidP="00226017"/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4.1</w:t>
            </w:r>
          </w:p>
        </w:tc>
        <w:tc>
          <w:tcPr>
            <w:tcW w:w="5123" w:type="dxa"/>
          </w:tcPr>
          <w:p w:rsidR="00AE18DC" w:rsidRDefault="00AE18DC" w:rsidP="007F6F4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к</w:t>
            </w:r>
            <w:r>
              <w:rPr>
                <w:sz w:val="28"/>
                <w:szCs w:val="28"/>
              </w:rPr>
              <w:t>урсовой подготовки</w:t>
            </w:r>
            <w:r w:rsidRPr="000F1937">
              <w:rPr>
                <w:sz w:val="28"/>
                <w:szCs w:val="28"/>
              </w:rPr>
              <w:t xml:space="preserve"> учителей</w:t>
            </w:r>
            <w:r>
              <w:rPr>
                <w:sz w:val="28"/>
                <w:szCs w:val="28"/>
              </w:rPr>
              <w:t xml:space="preserve"> бурятского языка;</w:t>
            </w:r>
          </w:p>
          <w:p w:rsidR="00AE18DC" w:rsidRDefault="00AE18DC" w:rsidP="007F6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-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-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-</w:t>
            </w:r>
          </w:p>
        </w:tc>
        <w:tc>
          <w:tcPr>
            <w:tcW w:w="1924" w:type="dxa"/>
          </w:tcPr>
          <w:p w:rsidR="00AE18DC" w:rsidRPr="00155133" w:rsidRDefault="00AE18DC" w:rsidP="00226017"/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4.2</w:t>
            </w:r>
          </w:p>
        </w:tc>
        <w:tc>
          <w:tcPr>
            <w:tcW w:w="5123" w:type="dxa"/>
          </w:tcPr>
          <w:p w:rsidR="00AE18DC" w:rsidRPr="000F1937" w:rsidRDefault="00AE18DC" w:rsidP="007F6F4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0F193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езды учителей бурятского языка Аларского района в Республику Бурятия, </w:t>
            </w:r>
            <w:r w:rsidRPr="000F1937">
              <w:rPr>
                <w:sz w:val="28"/>
                <w:szCs w:val="28"/>
              </w:rPr>
              <w:t>Забайкальский край</w:t>
            </w:r>
            <w:r>
              <w:rPr>
                <w:sz w:val="28"/>
                <w:szCs w:val="28"/>
              </w:rPr>
              <w:t xml:space="preserve"> </w:t>
            </w:r>
            <w:r w:rsidRPr="000F1937">
              <w:rPr>
                <w:sz w:val="28"/>
                <w:szCs w:val="28"/>
              </w:rPr>
              <w:t>по обмену педагогическим опытом</w:t>
            </w:r>
            <w:r>
              <w:rPr>
                <w:sz w:val="28"/>
                <w:szCs w:val="28"/>
              </w:rPr>
              <w:t>.</w:t>
            </w:r>
          </w:p>
          <w:p w:rsidR="00AE18DC" w:rsidRDefault="00AE18DC" w:rsidP="002260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6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6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6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864EF8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5</w:t>
            </w:r>
          </w:p>
        </w:tc>
        <w:tc>
          <w:tcPr>
            <w:tcW w:w="9109" w:type="dxa"/>
            <w:gridSpan w:val="3"/>
          </w:tcPr>
          <w:p w:rsidR="00AE18DC" w:rsidRPr="007F6F43" w:rsidRDefault="00AE18DC" w:rsidP="007F6F43">
            <w:pPr>
              <w:jc w:val="both"/>
              <w:rPr>
                <w:b/>
                <w:sz w:val="28"/>
                <w:szCs w:val="28"/>
              </w:rPr>
            </w:pPr>
            <w:r w:rsidRPr="007F6F43">
              <w:rPr>
                <w:b/>
                <w:sz w:val="28"/>
                <w:szCs w:val="28"/>
              </w:rPr>
              <w:t>Укрепление материально-технической, учебно-методической базы общеобразовательных учреждений в районе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</w:t>
            </w:r>
          </w:p>
          <w:p w:rsidR="00AE18DC" w:rsidRPr="007F6F43" w:rsidRDefault="00AE18DC" w:rsidP="00226017">
            <w:pPr>
              <w:rPr>
                <w:b/>
              </w:rPr>
            </w:pPr>
          </w:p>
        </w:tc>
        <w:tc>
          <w:tcPr>
            <w:tcW w:w="1201" w:type="dxa"/>
          </w:tcPr>
          <w:p w:rsidR="00AE18DC" w:rsidRPr="00236A8C" w:rsidRDefault="00AE18DC" w:rsidP="00226017">
            <w:pPr>
              <w:rPr>
                <w:b/>
              </w:rPr>
            </w:pPr>
            <w:r w:rsidRPr="00236A8C">
              <w:rPr>
                <w:b/>
              </w:rPr>
              <w:t>10</w:t>
            </w:r>
            <w:r>
              <w:rPr>
                <w:b/>
              </w:rPr>
              <w:t>3</w:t>
            </w:r>
          </w:p>
        </w:tc>
        <w:tc>
          <w:tcPr>
            <w:tcW w:w="1066" w:type="dxa"/>
          </w:tcPr>
          <w:p w:rsidR="00AE18DC" w:rsidRPr="00236A8C" w:rsidRDefault="00AE18DC" w:rsidP="00226017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78" w:type="dxa"/>
          </w:tcPr>
          <w:p w:rsidR="00AE18DC" w:rsidRPr="00236A8C" w:rsidRDefault="00AE18DC" w:rsidP="00226017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924" w:type="dxa"/>
          </w:tcPr>
          <w:p w:rsidR="00AE18DC" w:rsidRPr="00155133" w:rsidRDefault="00AE18DC" w:rsidP="00226017"/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5.1</w:t>
            </w:r>
          </w:p>
        </w:tc>
        <w:tc>
          <w:tcPr>
            <w:tcW w:w="5123" w:type="dxa"/>
          </w:tcPr>
          <w:p w:rsidR="00AE18DC" w:rsidRPr="002F617A" w:rsidRDefault="00AE18DC" w:rsidP="007F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риобретение учебно-методической,  художественной литературы нового поколения </w:t>
            </w:r>
            <w:r>
              <w:rPr>
                <w:sz w:val="28"/>
                <w:szCs w:val="28"/>
              </w:rPr>
              <w:t>на бурятском языке</w:t>
            </w:r>
            <w:r>
              <w:rPr>
                <w:bCs/>
                <w:sz w:val="28"/>
                <w:szCs w:val="28"/>
              </w:rPr>
              <w:t xml:space="preserve"> для образовательных учреждений в районе;</w:t>
            </w:r>
          </w:p>
          <w:p w:rsidR="00AE18DC" w:rsidRDefault="00AE18DC" w:rsidP="007F6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30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33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33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>
            <w:r>
              <w:t>5.2</w:t>
            </w:r>
          </w:p>
        </w:tc>
        <w:tc>
          <w:tcPr>
            <w:tcW w:w="5123" w:type="dxa"/>
          </w:tcPr>
          <w:p w:rsidR="00AE18DC" w:rsidRDefault="00AE18DC" w:rsidP="007F6F4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риобретение компьютеров и мультимедийного оборудования в кабинеты бурятского языка и литературы, дошкольные образовательные учреждения в районе.</w:t>
            </w:r>
          </w:p>
          <w:p w:rsidR="00AE18DC" w:rsidRDefault="00AE18DC" w:rsidP="007F6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E18DC" w:rsidRPr="00155133" w:rsidRDefault="00AE18DC" w:rsidP="00226017">
            <w:r>
              <w:t>ежегодно</w:t>
            </w:r>
          </w:p>
        </w:tc>
        <w:tc>
          <w:tcPr>
            <w:tcW w:w="2407" w:type="dxa"/>
          </w:tcPr>
          <w:p w:rsidR="00AE18DC" w:rsidRPr="00155133" w:rsidRDefault="00AE18DC" w:rsidP="00226017">
            <w:r>
              <w:t>Комитет по образованию</w:t>
            </w:r>
          </w:p>
        </w:tc>
        <w:tc>
          <w:tcPr>
            <w:tcW w:w="1201" w:type="dxa"/>
          </w:tcPr>
          <w:p w:rsidR="00AE18DC" w:rsidRPr="00155133" w:rsidRDefault="00AE18DC" w:rsidP="00226017">
            <w:r>
              <w:t>73</w:t>
            </w:r>
          </w:p>
        </w:tc>
        <w:tc>
          <w:tcPr>
            <w:tcW w:w="1066" w:type="dxa"/>
          </w:tcPr>
          <w:p w:rsidR="00AE18DC" w:rsidRPr="00155133" w:rsidRDefault="00AE18DC" w:rsidP="00226017">
            <w:r>
              <w:t>100</w:t>
            </w:r>
          </w:p>
        </w:tc>
        <w:tc>
          <w:tcPr>
            <w:tcW w:w="978" w:type="dxa"/>
          </w:tcPr>
          <w:p w:rsidR="00AE18DC" w:rsidRPr="00155133" w:rsidRDefault="00AE18DC" w:rsidP="00226017">
            <w:r>
              <w:t>100</w:t>
            </w:r>
          </w:p>
        </w:tc>
        <w:tc>
          <w:tcPr>
            <w:tcW w:w="1924" w:type="dxa"/>
          </w:tcPr>
          <w:p w:rsidR="00AE18DC" w:rsidRPr="00155133" w:rsidRDefault="00AE18DC" w:rsidP="00226017">
            <w:r w:rsidRPr="00155133">
              <w:t>бюджет муниципальный</w:t>
            </w:r>
          </w:p>
        </w:tc>
      </w:tr>
      <w:tr w:rsidR="00AE18DC" w:rsidRPr="00155133" w:rsidTr="00226017">
        <w:trPr>
          <w:jc w:val="center"/>
        </w:trPr>
        <w:tc>
          <w:tcPr>
            <w:tcW w:w="560" w:type="dxa"/>
          </w:tcPr>
          <w:p w:rsidR="00AE18DC" w:rsidRDefault="00AE18DC" w:rsidP="00226017"/>
        </w:tc>
        <w:tc>
          <w:tcPr>
            <w:tcW w:w="5123" w:type="dxa"/>
          </w:tcPr>
          <w:p w:rsidR="00AE18DC" w:rsidRPr="00155133" w:rsidRDefault="00AE18DC" w:rsidP="00864EF8">
            <w:pPr>
              <w:rPr>
                <w:b/>
              </w:rPr>
            </w:pPr>
            <w:r w:rsidRPr="00155133">
              <w:rPr>
                <w:b/>
              </w:rPr>
              <w:t>Итого по программе:</w:t>
            </w:r>
          </w:p>
        </w:tc>
        <w:tc>
          <w:tcPr>
            <w:tcW w:w="1579" w:type="dxa"/>
          </w:tcPr>
          <w:p w:rsidR="00AE18DC" w:rsidRPr="00155133" w:rsidRDefault="00AE18DC" w:rsidP="00864EF8">
            <w:pPr>
              <w:rPr>
                <w:b/>
              </w:rPr>
            </w:pPr>
            <w:r w:rsidRPr="00155133">
              <w:rPr>
                <w:b/>
              </w:rPr>
              <w:t> </w:t>
            </w:r>
          </w:p>
        </w:tc>
        <w:tc>
          <w:tcPr>
            <w:tcW w:w="2407" w:type="dxa"/>
          </w:tcPr>
          <w:p w:rsidR="00AE18DC" w:rsidRPr="00155133" w:rsidRDefault="00AE18DC" w:rsidP="00864EF8">
            <w:pPr>
              <w:rPr>
                <w:b/>
              </w:rPr>
            </w:pPr>
            <w:r w:rsidRPr="00155133">
              <w:rPr>
                <w:b/>
              </w:rPr>
              <w:t> </w:t>
            </w:r>
          </w:p>
        </w:tc>
        <w:tc>
          <w:tcPr>
            <w:tcW w:w="1201" w:type="dxa"/>
          </w:tcPr>
          <w:p w:rsidR="00AE18DC" w:rsidRPr="00155133" w:rsidRDefault="00AE18DC" w:rsidP="00864EF8">
            <w:pPr>
              <w:rPr>
                <w:b/>
              </w:rPr>
            </w:pPr>
            <w:r>
              <w:rPr>
                <w:b/>
              </w:rPr>
              <w:t>15</w:t>
            </w:r>
            <w:r w:rsidRPr="00155133">
              <w:rPr>
                <w:b/>
              </w:rPr>
              <w:t>0</w:t>
            </w:r>
          </w:p>
        </w:tc>
        <w:tc>
          <w:tcPr>
            <w:tcW w:w="1066" w:type="dxa"/>
          </w:tcPr>
          <w:p w:rsidR="00AE18DC" w:rsidRPr="00155133" w:rsidRDefault="00AE18DC" w:rsidP="00864EF8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78" w:type="dxa"/>
          </w:tcPr>
          <w:p w:rsidR="00AE18DC" w:rsidRPr="00155133" w:rsidRDefault="00AE18DC" w:rsidP="00864EF8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924" w:type="dxa"/>
          </w:tcPr>
          <w:p w:rsidR="00AE18DC" w:rsidRPr="00155133" w:rsidRDefault="00AE18DC" w:rsidP="00864EF8">
            <w:r w:rsidRPr="00155133">
              <w:t>бюджет муниципальный</w:t>
            </w:r>
          </w:p>
        </w:tc>
      </w:tr>
      <w:tr w:rsidR="00AE18DC" w:rsidRPr="00155133" w:rsidTr="00864EF8">
        <w:trPr>
          <w:jc w:val="center"/>
        </w:trPr>
        <w:tc>
          <w:tcPr>
            <w:tcW w:w="560" w:type="dxa"/>
          </w:tcPr>
          <w:p w:rsidR="00AE18DC" w:rsidRDefault="00AE18DC" w:rsidP="00226017"/>
        </w:tc>
        <w:tc>
          <w:tcPr>
            <w:tcW w:w="5123" w:type="dxa"/>
          </w:tcPr>
          <w:p w:rsidR="00AE18DC" w:rsidRPr="00155133" w:rsidRDefault="00AE18DC" w:rsidP="00864EF8">
            <w:pPr>
              <w:rPr>
                <w:b/>
              </w:rPr>
            </w:pPr>
            <w:r w:rsidRPr="00155133">
              <w:rPr>
                <w:b/>
              </w:rPr>
              <w:t>ИТОГО</w:t>
            </w:r>
          </w:p>
        </w:tc>
        <w:tc>
          <w:tcPr>
            <w:tcW w:w="1579" w:type="dxa"/>
          </w:tcPr>
          <w:p w:rsidR="00AE18DC" w:rsidRPr="00155133" w:rsidRDefault="00AE18DC" w:rsidP="00864EF8">
            <w:pPr>
              <w:rPr>
                <w:b/>
              </w:rPr>
            </w:pPr>
          </w:p>
        </w:tc>
        <w:tc>
          <w:tcPr>
            <w:tcW w:w="2407" w:type="dxa"/>
          </w:tcPr>
          <w:p w:rsidR="00AE18DC" w:rsidRPr="00155133" w:rsidRDefault="00AE18DC" w:rsidP="00864EF8">
            <w:pPr>
              <w:rPr>
                <w:b/>
              </w:rPr>
            </w:pPr>
          </w:p>
        </w:tc>
        <w:tc>
          <w:tcPr>
            <w:tcW w:w="3245" w:type="dxa"/>
            <w:gridSpan w:val="3"/>
          </w:tcPr>
          <w:p w:rsidR="00AE18DC" w:rsidRDefault="00AE18DC" w:rsidP="00DB486C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924" w:type="dxa"/>
          </w:tcPr>
          <w:p w:rsidR="00AE18DC" w:rsidRPr="00155133" w:rsidRDefault="00AE18DC" w:rsidP="00864EF8">
            <w:r w:rsidRPr="00155133">
              <w:t>бюджет муниципальный</w:t>
            </w:r>
          </w:p>
        </w:tc>
      </w:tr>
    </w:tbl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Default="00AE18DC" w:rsidP="00B25130">
      <w:pPr>
        <w:rPr>
          <w:bCs/>
          <w:sz w:val="28"/>
          <w:szCs w:val="28"/>
        </w:rPr>
        <w:sectPr w:rsidR="00AE18DC" w:rsidSect="00ED313A">
          <w:pgSz w:w="16838" w:h="11906" w:orient="landscape"/>
          <w:pgMar w:top="567" w:right="1134" w:bottom="1276" w:left="1134" w:header="709" w:footer="709" w:gutter="0"/>
          <w:pgNumType w:start="1"/>
          <w:cols w:space="720"/>
        </w:sectPr>
      </w:pPr>
    </w:p>
    <w:p w:rsidR="00AE18DC" w:rsidRDefault="00AE18DC" w:rsidP="007F6F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4. ОБОСНОВАНИЕ РЕСУРСНОГО ОБЕСПЕЧЕНИЯ ПРОГРАММЫ</w:t>
      </w:r>
    </w:p>
    <w:p w:rsidR="00AE18DC" w:rsidRDefault="00AE18DC" w:rsidP="007F6F43">
      <w:pPr>
        <w:jc w:val="center"/>
        <w:rPr>
          <w:bCs/>
          <w:sz w:val="28"/>
          <w:szCs w:val="28"/>
        </w:rPr>
      </w:pPr>
    </w:p>
    <w:p w:rsidR="00AE18DC" w:rsidRPr="00DE365D" w:rsidRDefault="00AE18DC" w:rsidP="00D937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Программы</w:t>
      </w:r>
      <w:r w:rsidRPr="00DE365D">
        <w:rPr>
          <w:bCs/>
          <w:sz w:val="28"/>
          <w:szCs w:val="28"/>
        </w:rPr>
        <w:t xml:space="preserve"> осущес</w:t>
      </w:r>
      <w:r>
        <w:rPr>
          <w:bCs/>
          <w:sz w:val="28"/>
          <w:szCs w:val="28"/>
        </w:rPr>
        <w:t xml:space="preserve">твляется за счет средств местного бюджета. </w:t>
      </w:r>
    </w:p>
    <w:p w:rsidR="00AE18DC" w:rsidRPr="001B355C" w:rsidRDefault="00AE18DC" w:rsidP="00D937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Объем ассигнований на финансирование Программы за счет средств муниципального образования «Аларский район» составляет </w:t>
      </w:r>
      <w:r>
        <w:rPr>
          <w:sz w:val="28"/>
          <w:szCs w:val="28"/>
        </w:rPr>
        <w:t>510,0</w:t>
      </w:r>
      <w:r w:rsidRPr="008F3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292748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150,0 тыс. рублей;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 180,0 тыс. рублей;</w:t>
      </w:r>
    </w:p>
    <w:p w:rsidR="00AE18DC" w:rsidRPr="00DB694B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180,0 тыс. рублей.</w:t>
      </w:r>
    </w:p>
    <w:p w:rsidR="00AE18DC" w:rsidRPr="001624D8" w:rsidRDefault="00AE18DC" w:rsidP="00B25130">
      <w:pPr>
        <w:ind w:firstLine="708"/>
        <w:jc w:val="both"/>
        <w:rPr>
          <w:sz w:val="28"/>
          <w:szCs w:val="28"/>
        </w:rPr>
      </w:pPr>
      <w:r w:rsidRPr="00621949">
        <w:rPr>
          <w:sz w:val="28"/>
          <w:szCs w:val="28"/>
        </w:rPr>
        <w:t>По задачам Программы указанные средства</w:t>
      </w:r>
      <w:r w:rsidRPr="00DB69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r w:rsidRPr="001624D8">
        <w:rPr>
          <w:bCs/>
          <w:sz w:val="28"/>
          <w:szCs w:val="28"/>
        </w:rPr>
        <w:t xml:space="preserve">«Аларский район» </w:t>
      </w:r>
      <w:r w:rsidRPr="001624D8">
        <w:rPr>
          <w:sz w:val="28"/>
          <w:szCs w:val="28"/>
        </w:rPr>
        <w:t xml:space="preserve"> распределены на укрепление материально-технической, учебно-методической базы общеобразовательных учреждений  в Аларском районе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 – 5</w:t>
      </w:r>
      <w:r>
        <w:rPr>
          <w:sz w:val="28"/>
          <w:szCs w:val="28"/>
        </w:rPr>
        <w:t xml:space="preserve">10,0 тыс. руб. </w:t>
      </w:r>
    </w:p>
    <w:p w:rsidR="00AE18DC" w:rsidRDefault="00AE18DC" w:rsidP="009B1E2F">
      <w:pPr>
        <w:rPr>
          <w:bCs/>
          <w:sz w:val="28"/>
          <w:szCs w:val="28"/>
        </w:rPr>
      </w:pPr>
    </w:p>
    <w:p w:rsidR="00AE18DC" w:rsidRDefault="00AE18DC" w:rsidP="002825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МЕХАНИЗМ РЕАЛИЗАЦИИ ЦЕЛЕВОЙ ПРОГРАММЫ И </w:t>
      </w:r>
    </w:p>
    <w:p w:rsidR="00AE18DC" w:rsidRDefault="00AE18DC" w:rsidP="002825C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КООРДИНАЦИЯ ПРОГРАММНЫХ МЕРОПРИЯТИЙ</w:t>
      </w:r>
    </w:p>
    <w:p w:rsidR="00AE18DC" w:rsidRDefault="00AE18DC" w:rsidP="002825CD">
      <w:pPr>
        <w:jc w:val="center"/>
        <w:rPr>
          <w:sz w:val="28"/>
          <w:szCs w:val="28"/>
        </w:rPr>
      </w:pPr>
    </w:p>
    <w:p w:rsidR="00AE18DC" w:rsidRPr="007C17B6" w:rsidRDefault="00AE18DC" w:rsidP="007C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Муниципальным заказчиком Программы является администрация муниципального образования «Аларский район»</w:t>
      </w:r>
      <w:r w:rsidRPr="007C17B6">
        <w:rPr>
          <w:sz w:val="28"/>
          <w:szCs w:val="28"/>
        </w:rPr>
        <w:t xml:space="preserve"> </w:t>
      </w:r>
    </w:p>
    <w:p w:rsidR="00AE18DC" w:rsidRDefault="00AE18DC" w:rsidP="007C17B6">
      <w:pPr>
        <w:jc w:val="both"/>
        <w:rPr>
          <w:sz w:val="28"/>
          <w:szCs w:val="28"/>
        </w:rPr>
      </w:pPr>
      <w:r w:rsidRPr="007C1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C17B6">
        <w:rPr>
          <w:sz w:val="28"/>
          <w:szCs w:val="28"/>
        </w:rPr>
        <w:t xml:space="preserve">Комитет по образованию </w:t>
      </w:r>
      <w:r>
        <w:rPr>
          <w:sz w:val="28"/>
          <w:szCs w:val="28"/>
        </w:rPr>
        <w:t>администрации</w:t>
      </w:r>
      <w:r w:rsidRPr="001D0066">
        <w:rPr>
          <w:sz w:val="28"/>
          <w:szCs w:val="28"/>
        </w:rPr>
        <w:t xml:space="preserve"> муниципального образования «Аларский район» </w:t>
      </w:r>
      <w:r w:rsidRPr="007C17B6">
        <w:rPr>
          <w:sz w:val="28"/>
          <w:szCs w:val="28"/>
        </w:rPr>
        <w:t xml:space="preserve">является исполнителем </w:t>
      </w:r>
      <w:r>
        <w:rPr>
          <w:sz w:val="28"/>
          <w:szCs w:val="28"/>
        </w:rPr>
        <w:t>Программы.</w:t>
      </w:r>
    </w:p>
    <w:p w:rsidR="00AE18DC" w:rsidRPr="00F967B9" w:rsidRDefault="00AE18DC" w:rsidP="00B61047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Механизм реализации Программы включает организационные, экономиче</w:t>
      </w:r>
      <w:r w:rsidRPr="00F967B9">
        <w:rPr>
          <w:sz w:val="28"/>
          <w:szCs w:val="28"/>
        </w:rPr>
        <w:softHyphen/>
        <w:t>ские и правовые меры, необходимые для ее реализации в полном объеме, а также мониторинг объемов финансирования и сроков выполнения про</w:t>
      </w:r>
      <w:r w:rsidRPr="00F967B9">
        <w:rPr>
          <w:sz w:val="28"/>
          <w:szCs w:val="28"/>
        </w:rPr>
        <w:softHyphen/>
        <w:t>граммных мероприятий.</w:t>
      </w:r>
    </w:p>
    <w:p w:rsidR="00AE18DC" w:rsidRPr="00F967B9" w:rsidRDefault="00AE18DC" w:rsidP="00B61047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Организацию реализации Программы осуществляет комитет по образова</w:t>
      </w:r>
      <w:r w:rsidRPr="00F967B9">
        <w:rPr>
          <w:sz w:val="28"/>
          <w:szCs w:val="28"/>
        </w:rPr>
        <w:softHyphen/>
        <w:t>нию администрации муниципального образования «Аларский район».</w:t>
      </w:r>
    </w:p>
    <w:p w:rsidR="00AE18DC" w:rsidRPr="00F967B9" w:rsidRDefault="00AE18DC" w:rsidP="00B610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</w:t>
      </w:r>
      <w:r w:rsidRPr="00C563B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, </w:t>
      </w:r>
      <w:r w:rsidRPr="00F967B9">
        <w:rPr>
          <w:sz w:val="28"/>
          <w:szCs w:val="28"/>
        </w:rPr>
        <w:t xml:space="preserve">с учетом выделяемых на реализацию финансовых средств, ежегодно уточняет целевые показатели и затраты </w:t>
      </w:r>
      <w:r w:rsidRPr="00F967B9">
        <w:rPr>
          <w:rStyle w:val="-1pt"/>
          <w:sz w:val="28"/>
          <w:szCs w:val="28"/>
        </w:rPr>
        <w:t xml:space="preserve">по </w:t>
      </w:r>
      <w:r w:rsidRPr="00F967B9">
        <w:rPr>
          <w:sz w:val="28"/>
          <w:szCs w:val="28"/>
        </w:rPr>
        <w:t xml:space="preserve"> программным мероприятиям,</w:t>
      </w:r>
      <w:r>
        <w:rPr>
          <w:sz w:val="28"/>
          <w:szCs w:val="28"/>
        </w:rPr>
        <w:t xml:space="preserve"> механизм реализации Программы.</w:t>
      </w:r>
    </w:p>
    <w:p w:rsidR="00AE18DC" w:rsidRDefault="00AE18DC" w:rsidP="00B61047">
      <w:pPr>
        <w:jc w:val="both"/>
        <w:rPr>
          <w:rStyle w:val="31"/>
          <w:b w:val="0"/>
          <w:sz w:val="28"/>
          <w:szCs w:val="28"/>
        </w:rPr>
      </w:pPr>
    </w:p>
    <w:p w:rsidR="00AE18DC" w:rsidRPr="007C17B6" w:rsidRDefault="00AE18DC" w:rsidP="007C17B6">
      <w:pPr>
        <w:jc w:val="both"/>
        <w:rPr>
          <w:sz w:val="28"/>
          <w:szCs w:val="28"/>
        </w:rPr>
      </w:pPr>
    </w:p>
    <w:p w:rsidR="00AE18DC" w:rsidRDefault="00AE18DC" w:rsidP="006041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ОРГАНИЗАЦИЯ УПРАВЛЕНИЯ ЦЕЛЕВОЙ ПРОГРАММОЙ И КОНТРОЛЬ ЗА ХОДОМ ЕЕ РЕАЛИЗАЦИИ</w:t>
      </w:r>
    </w:p>
    <w:p w:rsidR="00AE18DC" w:rsidRDefault="00AE18DC" w:rsidP="00D93758">
      <w:pPr>
        <w:jc w:val="both"/>
        <w:rPr>
          <w:sz w:val="28"/>
          <w:szCs w:val="28"/>
        </w:rPr>
      </w:pPr>
    </w:p>
    <w:p w:rsidR="00AE18DC" w:rsidRPr="00EF5E14" w:rsidRDefault="00AE18DC" w:rsidP="00EF5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5E14">
        <w:rPr>
          <w:sz w:val="28"/>
          <w:szCs w:val="28"/>
        </w:rPr>
        <w:t>Контроль над ходом реализации Програм</w:t>
      </w:r>
      <w:r>
        <w:rPr>
          <w:sz w:val="28"/>
          <w:szCs w:val="28"/>
        </w:rPr>
        <w:t>мы осуществляет а</w:t>
      </w:r>
      <w:r w:rsidRPr="005652E2">
        <w:rPr>
          <w:sz w:val="28"/>
          <w:szCs w:val="28"/>
        </w:rPr>
        <w:t xml:space="preserve">дминистрация </w:t>
      </w:r>
      <w:r w:rsidRPr="00EF5E14">
        <w:rPr>
          <w:sz w:val="28"/>
          <w:szCs w:val="28"/>
        </w:rPr>
        <w:t>муниципального образования «Аларский район».</w:t>
      </w:r>
    </w:p>
    <w:p w:rsidR="00AE18DC" w:rsidRPr="004C0919" w:rsidRDefault="00AE18DC" w:rsidP="00EF5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Исполнитель Программы </w:t>
      </w:r>
      <w:r w:rsidRPr="004C0919">
        <w:rPr>
          <w:sz w:val="28"/>
          <w:szCs w:val="28"/>
        </w:rPr>
        <w:t>несет ответственность за реализацию Программы в целом, а также за целевое и эффективное расходование бюджетных средств и ресурсов выделяемых на реализацию программы.</w:t>
      </w:r>
    </w:p>
    <w:p w:rsidR="00AE18DC" w:rsidRPr="009F1AE4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Исполнитель Программы ежеквартально до 10</w:t>
      </w:r>
      <w:r w:rsidRPr="00EF5E14">
        <w:rPr>
          <w:sz w:val="28"/>
          <w:szCs w:val="28"/>
        </w:rPr>
        <w:t xml:space="preserve"> числа месяца, следующего за отчетным периодом, направляет информацию о ходе реализации программы, достижении целевых индикаторов</w:t>
      </w:r>
      <w:r>
        <w:rPr>
          <w:sz w:val="28"/>
          <w:szCs w:val="28"/>
        </w:rPr>
        <w:t xml:space="preserve"> муниципальному заказчику. Муниципальный заказчик ежеквартально до 15 числа месяца, следующего за отчетным периодом, направляет информацию о ходе реализации Программы, достижении целевых индикаторов в отдел экономики и прогнозирования администрации МО «Аларский район». </w:t>
      </w:r>
      <w:r w:rsidRPr="00EF5E14">
        <w:rPr>
          <w:sz w:val="28"/>
          <w:szCs w:val="28"/>
        </w:rPr>
        <w:t xml:space="preserve">Ежегодно до </w:t>
      </w:r>
      <w:r>
        <w:rPr>
          <w:sz w:val="28"/>
          <w:szCs w:val="28"/>
        </w:rPr>
        <w:t xml:space="preserve">1 марта </w:t>
      </w:r>
      <w:r w:rsidRPr="00EF5E14">
        <w:rPr>
          <w:sz w:val="28"/>
          <w:szCs w:val="28"/>
        </w:rPr>
        <w:t>года, следующего за отчетным, доклад о ходе реализации программы за отчетный период направляется в отдел экономики и прогнозирования. Доклад должен содержать все сведе</w:t>
      </w:r>
      <w:r>
        <w:rPr>
          <w:sz w:val="28"/>
          <w:szCs w:val="28"/>
        </w:rPr>
        <w:t>ния, согласно п.8.5. раздела 8 П</w:t>
      </w:r>
      <w:r w:rsidRPr="00EF5E14">
        <w:rPr>
          <w:sz w:val="28"/>
          <w:szCs w:val="28"/>
        </w:rPr>
        <w:t>орядка принятия решений о разработке муниципальных прог</w:t>
      </w:r>
      <w:r>
        <w:rPr>
          <w:sz w:val="28"/>
          <w:szCs w:val="28"/>
        </w:rPr>
        <w:t>рамм, их формирования реализации</w:t>
      </w:r>
      <w:r w:rsidRPr="00EF5E14">
        <w:rPr>
          <w:sz w:val="28"/>
          <w:szCs w:val="28"/>
        </w:rPr>
        <w:t xml:space="preserve"> и порядка проведения критериев оценки эффективности реализации муниципальных п</w:t>
      </w:r>
      <w:r>
        <w:rPr>
          <w:sz w:val="28"/>
          <w:szCs w:val="28"/>
        </w:rPr>
        <w:t xml:space="preserve">рограмм МО «Аларский район».   </w:t>
      </w:r>
    </w:p>
    <w:p w:rsidR="00AE18DC" w:rsidRPr="006877A2" w:rsidRDefault="00AE18DC" w:rsidP="00B95CE4">
      <w:pPr>
        <w:rPr>
          <w:b/>
        </w:rPr>
      </w:pPr>
    </w:p>
    <w:p w:rsidR="00AE18DC" w:rsidRDefault="00AE18DC" w:rsidP="00D93758">
      <w:pPr>
        <w:jc w:val="both"/>
        <w:rPr>
          <w:bCs/>
          <w:sz w:val="28"/>
          <w:szCs w:val="28"/>
        </w:rPr>
      </w:pPr>
    </w:p>
    <w:p w:rsidR="00AE18DC" w:rsidRDefault="00AE18DC" w:rsidP="002825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7.  ОЦЕНКА ЭФФЕКТИВНОСТИ РЕАЛИЗАЦИИ ПРОГРАММЫ</w:t>
      </w:r>
    </w:p>
    <w:p w:rsidR="00AE18DC" w:rsidRDefault="00AE18DC" w:rsidP="00D93758">
      <w:pPr>
        <w:jc w:val="both"/>
        <w:rPr>
          <w:bCs/>
          <w:sz w:val="28"/>
          <w:szCs w:val="28"/>
        </w:rPr>
      </w:pP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Планируемые показатели результативности реализации Программы зависят от утвержденных в муниципальном бюджете на текущий год объемов софинансирования.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реализации мероприятий Программы планируется достичь следующих основных показателей результативности: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1) увеличение удельного веса образовательных учреждений в районе с этнокультурной составляющей общего и дополнительного образования  с 27,7% в 2013 году до 61,1% в 2016 году;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2) увеличение доли  учащихся, изучающих бурятский язык и литературу от общего количества учащихся с 13% в 2013 году до 23% в 2016 году;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3) увеличение количества участников мероприятий, направленных на популяризацию, сохранение и развитие бурятского языка с 20,3% в 2013 году до 31,1% в 2016 году;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>4) увеличение количества учителей бурятского языка, освоивших дополнительные профессиональные образовательные программы повышения квалификации и профессиональной переподготовки с 25%</w:t>
      </w:r>
      <w:r>
        <w:rPr>
          <w:sz w:val="28"/>
          <w:szCs w:val="28"/>
        </w:rPr>
        <w:br/>
        <w:t>до 100% в 2016 году;</w:t>
      </w:r>
    </w:p>
    <w:p w:rsidR="00AE18DC" w:rsidRDefault="00AE18DC" w:rsidP="00D93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увеличение доли образовательных учреждений, обеспеченных учебно-методической, художественной литературой по бурятскому языку и литературе, оргтехникой, мультимедийным оборудованием, </w:t>
      </w:r>
      <w:r>
        <w:rPr>
          <w:bCs/>
          <w:sz w:val="28"/>
          <w:szCs w:val="28"/>
        </w:rPr>
        <w:t xml:space="preserve">учебной литературой на местном диалекте, </w:t>
      </w:r>
      <w:r>
        <w:rPr>
          <w:sz w:val="28"/>
          <w:szCs w:val="28"/>
        </w:rPr>
        <w:t>авторскими учебно-методическими программами, с 18,1% в 2013 году до 100% в 2016 году.</w:t>
      </w:r>
    </w:p>
    <w:p w:rsidR="00AE18DC" w:rsidRPr="00D47EF3" w:rsidRDefault="00AE18DC" w:rsidP="00D93758">
      <w:pPr>
        <w:jc w:val="both"/>
        <w:rPr>
          <w:sz w:val="28"/>
          <w:szCs w:val="28"/>
        </w:rPr>
        <w:sectPr w:rsidR="00AE18DC" w:rsidRPr="00D47EF3" w:rsidSect="0047603C">
          <w:pgSz w:w="11906" w:h="16838"/>
          <w:pgMar w:top="709" w:right="851" w:bottom="568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t>В целом реализация Программы позволит обеспечить решение проблемы сохранения, укрепления, развития и распространения бурятского языка как важнейшего средства сохранения национальной культуры и национального самосознания бурятского народа в Аларском районе.</w:t>
      </w:r>
    </w:p>
    <w:p w:rsidR="00AE18DC" w:rsidRDefault="00AE18DC" w:rsidP="00A459A9">
      <w:pPr>
        <w:jc w:val="right"/>
      </w:pPr>
      <w:r>
        <w:t>Приложение 1</w:t>
      </w:r>
    </w:p>
    <w:p w:rsidR="00AE18DC" w:rsidRDefault="00AE18DC" w:rsidP="00A459A9">
      <w:pPr>
        <w:jc w:val="center"/>
        <w:rPr>
          <w:bCs/>
        </w:rPr>
      </w:pPr>
    </w:p>
    <w:p w:rsidR="00AE18DC" w:rsidRDefault="00AE18DC" w:rsidP="00A459A9">
      <w:pPr>
        <w:jc w:val="center"/>
        <w:rPr>
          <w:bCs/>
        </w:rPr>
      </w:pPr>
    </w:p>
    <w:p w:rsidR="00AE18DC" w:rsidRDefault="00AE18DC" w:rsidP="00A459A9">
      <w:pPr>
        <w:jc w:val="center"/>
        <w:rPr>
          <w:bCs/>
        </w:rPr>
      </w:pPr>
      <w:r>
        <w:rPr>
          <w:bCs/>
        </w:rPr>
        <w:t>ОБЪЕМЫ ФИНАНСИРОВАНИЯ МУНИЦИПАЛЬНОЙ ПРОГРАММЫ «О СОХРАНЕНИИ И ДАЛЬНЕЙШЕМ РАЗВИТИИ БУРЯТСКОГО ЯЗЫКА В АЛАРСКОМ РАЙОНЕ» НА 2014-2016 ГОДЫ</w:t>
      </w:r>
    </w:p>
    <w:p w:rsidR="00AE18DC" w:rsidRDefault="00AE18DC" w:rsidP="00A459A9">
      <w:pPr>
        <w:tabs>
          <w:tab w:val="left" w:pos="-180"/>
        </w:tabs>
      </w:pPr>
    </w:p>
    <w:p w:rsidR="00AE18DC" w:rsidRDefault="00AE18DC" w:rsidP="00A459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1230"/>
        <w:gridCol w:w="1125"/>
        <w:gridCol w:w="1230"/>
        <w:gridCol w:w="1201"/>
      </w:tblGrid>
      <w:tr w:rsidR="00AE18DC" w:rsidTr="00FD5C95">
        <w:trPr>
          <w:trHeight w:val="345"/>
        </w:trPr>
        <w:tc>
          <w:tcPr>
            <w:tcW w:w="4785" w:type="dxa"/>
            <w:vMerge w:val="restart"/>
          </w:tcPr>
          <w:p w:rsidR="00AE18DC" w:rsidRPr="00FD5C95" w:rsidRDefault="00AE18DC" w:rsidP="00FD5C95">
            <w:pPr>
              <w:jc w:val="center"/>
              <w:rPr>
                <w:sz w:val="22"/>
                <w:szCs w:val="22"/>
              </w:rPr>
            </w:pPr>
            <w:r w:rsidRPr="00FD5C9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786" w:type="dxa"/>
            <w:gridSpan w:val="4"/>
          </w:tcPr>
          <w:p w:rsidR="00AE18DC" w:rsidRPr="00FD5C95" w:rsidRDefault="00AE18DC" w:rsidP="00FD5C95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FD5C95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AE18DC" w:rsidTr="00FD5C95">
        <w:trPr>
          <w:trHeight w:val="195"/>
        </w:trPr>
        <w:tc>
          <w:tcPr>
            <w:tcW w:w="4785" w:type="dxa"/>
            <w:vMerge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  <w:r w:rsidRPr="00FD5C95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  <w:r w:rsidRPr="00FD5C95">
              <w:rPr>
                <w:sz w:val="22"/>
                <w:szCs w:val="22"/>
              </w:rPr>
              <w:t>2014 год</w:t>
            </w:r>
          </w:p>
        </w:tc>
        <w:tc>
          <w:tcPr>
            <w:tcW w:w="1230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  <w:r w:rsidRPr="00FD5C95">
              <w:rPr>
                <w:sz w:val="22"/>
                <w:szCs w:val="22"/>
              </w:rPr>
              <w:t>2015 год</w:t>
            </w:r>
          </w:p>
        </w:tc>
        <w:tc>
          <w:tcPr>
            <w:tcW w:w="1201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  <w:r w:rsidRPr="00FD5C95">
              <w:rPr>
                <w:sz w:val="22"/>
                <w:szCs w:val="22"/>
              </w:rPr>
              <w:t>2016 год</w:t>
            </w:r>
          </w:p>
        </w:tc>
      </w:tr>
      <w:tr w:rsidR="00AE18DC" w:rsidTr="00FD5C95">
        <w:tc>
          <w:tcPr>
            <w:tcW w:w="4785" w:type="dxa"/>
          </w:tcPr>
          <w:p w:rsidR="00AE18DC" w:rsidRPr="00FD5C95" w:rsidRDefault="00AE18DC" w:rsidP="00FD5C95">
            <w:pPr>
              <w:jc w:val="both"/>
              <w:rPr>
                <w:sz w:val="22"/>
                <w:szCs w:val="22"/>
              </w:rPr>
            </w:pPr>
            <w:r w:rsidRPr="00FD5C95">
              <w:rPr>
                <w:sz w:val="22"/>
                <w:szCs w:val="22"/>
              </w:rPr>
              <w:t>за счет средств бюджета МО «Аларский район»</w:t>
            </w:r>
          </w:p>
        </w:tc>
        <w:tc>
          <w:tcPr>
            <w:tcW w:w="1230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  <w:r w:rsidRPr="00FD5C95">
              <w:rPr>
                <w:sz w:val="22"/>
                <w:szCs w:val="22"/>
              </w:rPr>
              <w:t>510,0</w:t>
            </w:r>
          </w:p>
        </w:tc>
        <w:tc>
          <w:tcPr>
            <w:tcW w:w="1125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  <w:r w:rsidRPr="00FD5C95">
              <w:rPr>
                <w:sz w:val="22"/>
                <w:szCs w:val="22"/>
              </w:rPr>
              <w:t>150,0</w:t>
            </w:r>
          </w:p>
        </w:tc>
        <w:tc>
          <w:tcPr>
            <w:tcW w:w="1230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  <w:r w:rsidRPr="00FD5C95">
              <w:rPr>
                <w:sz w:val="22"/>
                <w:szCs w:val="22"/>
              </w:rPr>
              <w:t>180,0</w:t>
            </w:r>
          </w:p>
        </w:tc>
        <w:tc>
          <w:tcPr>
            <w:tcW w:w="1201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  <w:r w:rsidRPr="00FD5C95">
              <w:rPr>
                <w:sz w:val="22"/>
                <w:szCs w:val="22"/>
              </w:rPr>
              <w:t>180,0</w:t>
            </w:r>
          </w:p>
        </w:tc>
      </w:tr>
      <w:tr w:rsidR="00AE18DC" w:rsidTr="00FD5C95">
        <w:tc>
          <w:tcPr>
            <w:tcW w:w="4785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AE18DC" w:rsidRPr="00FD5C95" w:rsidRDefault="00AE18DC" w:rsidP="00AF7F39">
            <w:pPr>
              <w:rPr>
                <w:sz w:val="22"/>
                <w:szCs w:val="22"/>
              </w:rPr>
            </w:pPr>
          </w:p>
        </w:tc>
      </w:tr>
    </w:tbl>
    <w:p w:rsidR="00AE18DC" w:rsidRDefault="00AE18DC" w:rsidP="00AE0920">
      <w:pPr>
        <w:jc w:val="both"/>
      </w:pPr>
    </w:p>
    <w:sectPr w:rsidR="00AE18DC" w:rsidSect="007F6F4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6A4"/>
    <w:multiLevelType w:val="hybridMultilevel"/>
    <w:tmpl w:val="5A42F8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765"/>
    <w:rsid w:val="00003B21"/>
    <w:rsid w:val="00017136"/>
    <w:rsid w:val="00046800"/>
    <w:rsid w:val="000F1937"/>
    <w:rsid w:val="0010639A"/>
    <w:rsid w:val="00141B54"/>
    <w:rsid w:val="00155133"/>
    <w:rsid w:val="001624D8"/>
    <w:rsid w:val="001724CC"/>
    <w:rsid w:val="001A2DF3"/>
    <w:rsid w:val="001B355C"/>
    <w:rsid w:val="001D0066"/>
    <w:rsid w:val="001F3771"/>
    <w:rsid w:val="00220F59"/>
    <w:rsid w:val="00226017"/>
    <w:rsid w:val="00236A8C"/>
    <w:rsid w:val="00257EDC"/>
    <w:rsid w:val="00270CD5"/>
    <w:rsid w:val="002758C4"/>
    <w:rsid w:val="002825CD"/>
    <w:rsid w:val="00292748"/>
    <w:rsid w:val="002C2B65"/>
    <w:rsid w:val="002D6824"/>
    <w:rsid w:val="002E1D64"/>
    <w:rsid w:val="002F617A"/>
    <w:rsid w:val="003243A6"/>
    <w:rsid w:val="00345815"/>
    <w:rsid w:val="00360040"/>
    <w:rsid w:val="00367D39"/>
    <w:rsid w:val="00382736"/>
    <w:rsid w:val="003A2F27"/>
    <w:rsid w:val="003E69EF"/>
    <w:rsid w:val="003F5C4E"/>
    <w:rsid w:val="00421414"/>
    <w:rsid w:val="004223C0"/>
    <w:rsid w:val="00430BD2"/>
    <w:rsid w:val="00453847"/>
    <w:rsid w:val="004574CE"/>
    <w:rsid w:val="0047013F"/>
    <w:rsid w:val="00471B26"/>
    <w:rsid w:val="0047603C"/>
    <w:rsid w:val="00480F81"/>
    <w:rsid w:val="004C0919"/>
    <w:rsid w:val="004E3FC1"/>
    <w:rsid w:val="005144E1"/>
    <w:rsid w:val="00516639"/>
    <w:rsid w:val="00525BB4"/>
    <w:rsid w:val="005652E2"/>
    <w:rsid w:val="0058325F"/>
    <w:rsid w:val="00587C1A"/>
    <w:rsid w:val="00602F90"/>
    <w:rsid w:val="00604132"/>
    <w:rsid w:val="00621949"/>
    <w:rsid w:val="00627901"/>
    <w:rsid w:val="006340E6"/>
    <w:rsid w:val="00661492"/>
    <w:rsid w:val="00680443"/>
    <w:rsid w:val="006877A2"/>
    <w:rsid w:val="006C1C3D"/>
    <w:rsid w:val="006D0745"/>
    <w:rsid w:val="006D1DDA"/>
    <w:rsid w:val="006D679C"/>
    <w:rsid w:val="006F09F2"/>
    <w:rsid w:val="00717BAB"/>
    <w:rsid w:val="00730282"/>
    <w:rsid w:val="00777F05"/>
    <w:rsid w:val="007A680C"/>
    <w:rsid w:val="007C0EE0"/>
    <w:rsid w:val="007C17B6"/>
    <w:rsid w:val="007D6285"/>
    <w:rsid w:val="007F6F43"/>
    <w:rsid w:val="008048A3"/>
    <w:rsid w:val="00864EF8"/>
    <w:rsid w:val="008A091F"/>
    <w:rsid w:val="008A2E43"/>
    <w:rsid w:val="008F0A4C"/>
    <w:rsid w:val="008F3FAE"/>
    <w:rsid w:val="009761C7"/>
    <w:rsid w:val="009A2435"/>
    <w:rsid w:val="009A7973"/>
    <w:rsid w:val="009B1E2F"/>
    <w:rsid w:val="009E39A3"/>
    <w:rsid w:val="009F1AE4"/>
    <w:rsid w:val="00A3517E"/>
    <w:rsid w:val="00A43BCE"/>
    <w:rsid w:val="00A459A9"/>
    <w:rsid w:val="00A65066"/>
    <w:rsid w:val="00A7165A"/>
    <w:rsid w:val="00AE0920"/>
    <w:rsid w:val="00AE18DC"/>
    <w:rsid w:val="00AF7F39"/>
    <w:rsid w:val="00B0563D"/>
    <w:rsid w:val="00B1474A"/>
    <w:rsid w:val="00B25130"/>
    <w:rsid w:val="00B436F6"/>
    <w:rsid w:val="00B446F7"/>
    <w:rsid w:val="00B45AD1"/>
    <w:rsid w:val="00B52609"/>
    <w:rsid w:val="00B61047"/>
    <w:rsid w:val="00B8321D"/>
    <w:rsid w:val="00B93A7E"/>
    <w:rsid w:val="00B95CE4"/>
    <w:rsid w:val="00BB61FF"/>
    <w:rsid w:val="00BC74D8"/>
    <w:rsid w:val="00BD09E5"/>
    <w:rsid w:val="00C27405"/>
    <w:rsid w:val="00C42661"/>
    <w:rsid w:val="00C563BC"/>
    <w:rsid w:val="00C947B5"/>
    <w:rsid w:val="00C97FDC"/>
    <w:rsid w:val="00CD5D30"/>
    <w:rsid w:val="00D22E34"/>
    <w:rsid w:val="00D2442A"/>
    <w:rsid w:val="00D46D3A"/>
    <w:rsid w:val="00D47EF3"/>
    <w:rsid w:val="00D73431"/>
    <w:rsid w:val="00D82163"/>
    <w:rsid w:val="00D93758"/>
    <w:rsid w:val="00DB486C"/>
    <w:rsid w:val="00DB694B"/>
    <w:rsid w:val="00DC631F"/>
    <w:rsid w:val="00DE365D"/>
    <w:rsid w:val="00E22765"/>
    <w:rsid w:val="00EA36E9"/>
    <w:rsid w:val="00EA7DFB"/>
    <w:rsid w:val="00ED313A"/>
    <w:rsid w:val="00ED658E"/>
    <w:rsid w:val="00EE3E5C"/>
    <w:rsid w:val="00EF5E14"/>
    <w:rsid w:val="00F135E2"/>
    <w:rsid w:val="00F458FB"/>
    <w:rsid w:val="00F55D2B"/>
    <w:rsid w:val="00F967B9"/>
    <w:rsid w:val="00F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0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80C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680C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A68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80C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A680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68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6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uiPriority w:val="99"/>
    <w:rsid w:val="007A680C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A680C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sid w:val="007A68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1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B54"/>
    <w:rPr>
      <w:rFonts w:ascii="Tahoma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DefaultParagraphFont"/>
    <w:uiPriority w:val="99"/>
    <w:rsid w:val="0036004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64EF8"/>
    <w:pPr>
      <w:ind w:left="720"/>
      <w:contextualSpacing/>
    </w:pPr>
  </w:style>
  <w:style w:type="character" w:customStyle="1" w:styleId="31">
    <w:name w:val="Заголовок №3 + Не полужирный1"/>
    <w:aliases w:val="Интервал 0 pt1"/>
    <w:uiPriority w:val="99"/>
    <w:rsid w:val="00B61047"/>
    <w:rPr>
      <w:rFonts w:ascii="Times New Roman" w:hAnsi="Times New Roman"/>
      <w:b/>
      <w:spacing w:val="0"/>
      <w:sz w:val="25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B61047"/>
    <w:rPr>
      <w:rFonts w:ascii="Times New Roman" w:hAnsi="Times New Roman"/>
      <w:spacing w:val="-30"/>
      <w:sz w:val="25"/>
      <w:shd w:val="clear" w:color="auto" w:fill="FFFFFF"/>
    </w:rPr>
  </w:style>
  <w:style w:type="table" w:styleId="TableGrid">
    <w:name w:val="Table Grid"/>
    <w:basedOn w:val="TableNormal"/>
    <w:uiPriority w:val="99"/>
    <w:rsid w:val="00A459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630</TotalTime>
  <Pages>18</Pages>
  <Words>4625</Words>
  <Characters>26366</Characters>
  <Application>Microsoft Office Outlook</Application>
  <DocSecurity>0</DocSecurity>
  <Lines>0</Lines>
  <Paragraphs>0</Paragraphs>
  <ScaleCrop>false</ScaleCrop>
  <Company>комитет по образованию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Евгеньевна</dc:creator>
  <cp:keywords/>
  <dc:description/>
  <cp:lastModifiedBy>User</cp:lastModifiedBy>
  <cp:revision>69</cp:revision>
  <cp:lastPrinted>2013-11-12T07:03:00Z</cp:lastPrinted>
  <dcterms:created xsi:type="dcterms:W3CDTF">2013-10-30T03:44:00Z</dcterms:created>
  <dcterms:modified xsi:type="dcterms:W3CDTF">2013-11-19T08:54:00Z</dcterms:modified>
</cp:coreProperties>
</file>