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EA" w:rsidRDefault="00CD65EA" w:rsidP="00CD65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09.11.2018 г № 65-п</w:t>
      </w:r>
    </w:p>
    <w:p w:rsidR="00CD65EA" w:rsidRDefault="00CD65EA" w:rsidP="00CD65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D65EA" w:rsidRDefault="00CD65EA" w:rsidP="00CD65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D65EA" w:rsidRDefault="00CD65EA" w:rsidP="00CD65EA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CD65EA" w:rsidRDefault="00CD65EA" w:rsidP="00CD65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CD65EA" w:rsidRDefault="00CD65EA" w:rsidP="00CD65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D65EA" w:rsidRDefault="00CD65EA" w:rsidP="00CD65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D65EA" w:rsidRDefault="00CD65EA" w:rsidP="00CD65EA">
      <w:pPr>
        <w:pStyle w:val="a4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D65EA" w:rsidRDefault="00CD65EA" w:rsidP="00CD65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CD65EA" w:rsidRDefault="00CD65EA" w:rsidP="00CD65EA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D65EA" w:rsidRDefault="00CD65EA" w:rsidP="00CD65EA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color w:val="000000"/>
          <w:spacing w:val="3"/>
        </w:rPr>
        <w:t>На основании Постановления от 17.03.2009 года № 32 «Об утверждении адресных реестров и картосхем населенных пунктов МО «Александровск», Устава МО «Александровск»</w:t>
      </w:r>
    </w:p>
    <w:p w:rsidR="00CD65EA" w:rsidRDefault="00CD65EA" w:rsidP="00CD65EA">
      <w:pPr>
        <w:tabs>
          <w:tab w:val="left" w:pos="2540"/>
        </w:tabs>
        <w:spacing w:after="0" w:line="240" w:lineRule="auto"/>
        <w:jc w:val="both"/>
        <w:rPr>
          <w:rFonts w:ascii="Arial" w:hAnsi="Arial" w:cs="Arial"/>
        </w:rPr>
      </w:pPr>
    </w:p>
    <w:p w:rsidR="00CD65EA" w:rsidRDefault="00CD65EA" w:rsidP="00CD65EA">
      <w:pPr>
        <w:tabs>
          <w:tab w:val="left" w:pos="254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D65EA" w:rsidRDefault="00CD65EA" w:rsidP="00CD65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5EA" w:rsidRDefault="00CD65EA" w:rsidP="00CD65E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адрес земельному участку, из земель населенных пунктов, площадью 1429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., с местоположением: Иркутская область, </w:t>
      </w:r>
      <w:proofErr w:type="spellStart"/>
      <w:r>
        <w:rPr>
          <w:rFonts w:ascii="Arial" w:hAnsi="Arial" w:cs="Arial"/>
        </w:rPr>
        <w:t>Аларский</w:t>
      </w:r>
      <w:proofErr w:type="spellEnd"/>
      <w:r>
        <w:rPr>
          <w:rFonts w:ascii="Arial" w:hAnsi="Arial" w:cs="Arial"/>
        </w:rPr>
        <w:t xml:space="preserve"> район, с. Александровск, ул. Центральная, рядом с участком № 41, с разрешенным использованием: для ведения личного подсобного хозяйства.</w:t>
      </w:r>
    </w:p>
    <w:p w:rsidR="00CD65EA" w:rsidRDefault="00CD65EA" w:rsidP="00CD65EA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Присвоенным адресом</w:t>
      </w:r>
      <w:r w:rsidR="00DB7D5E">
        <w:rPr>
          <w:rFonts w:ascii="Arial" w:hAnsi="Arial" w:cs="Arial"/>
        </w:rPr>
        <w:t xml:space="preserve"> земельного участка</w:t>
      </w:r>
      <w:r>
        <w:rPr>
          <w:rFonts w:ascii="Arial" w:hAnsi="Arial" w:cs="Arial"/>
        </w:rPr>
        <w:t xml:space="preserve"> считается следующий адрес: </w:t>
      </w:r>
      <w:r w:rsidR="00507694">
        <w:rPr>
          <w:rFonts w:ascii="Arial" w:hAnsi="Arial" w:cs="Arial"/>
        </w:rPr>
        <w:t xml:space="preserve">Российская Федерация, </w:t>
      </w:r>
      <w:r>
        <w:rPr>
          <w:rFonts w:ascii="Arial" w:hAnsi="Arial" w:cs="Arial"/>
        </w:rPr>
        <w:t xml:space="preserve">Иркутская область, </w:t>
      </w:r>
      <w:r w:rsidR="00DB7D5E">
        <w:rPr>
          <w:rFonts w:ascii="Arial" w:hAnsi="Arial" w:cs="Arial"/>
        </w:rPr>
        <w:t>муниципальное образование «Александровск»</w:t>
      </w:r>
      <w:r>
        <w:rPr>
          <w:rFonts w:ascii="Arial" w:hAnsi="Arial" w:cs="Arial"/>
        </w:rPr>
        <w:t>, с. Александровск, ул. Центральная, 41а</w:t>
      </w:r>
    </w:p>
    <w:p w:rsidR="00CD65EA" w:rsidRDefault="00CD65EA" w:rsidP="00CD65EA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CD65EA" w:rsidRDefault="00CD65EA" w:rsidP="00C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5EA" w:rsidRDefault="00CD65EA" w:rsidP="00CD65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Глава администрации </w:t>
      </w:r>
    </w:p>
    <w:p w:rsidR="00CD65EA" w:rsidRDefault="00CD65EA" w:rsidP="00CD6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МО «Александровск»:                                </w:t>
      </w:r>
    </w:p>
    <w:p w:rsidR="00CD65EA" w:rsidRDefault="00CD65EA" w:rsidP="00CD65EA">
      <w:pPr>
        <w:spacing w:after="0" w:line="240" w:lineRule="auto"/>
      </w:pPr>
      <w:r>
        <w:rPr>
          <w:rFonts w:ascii="Arial" w:hAnsi="Arial" w:cs="Arial"/>
        </w:rPr>
        <w:t xml:space="preserve">Т.В. Мелещенко  </w:t>
      </w:r>
    </w:p>
    <w:p w:rsidR="008D7F71" w:rsidRDefault="008D7F71">
      <w:bookmarkStart w:id="0" w:name="_GoBack"/>
      <w:bookmarkEnd w:id="0"/>
    </w:p>
    <w:sectPr w:rsidR="008D7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DD"/>
    <w:rsid w:val="00507694"/>
    <w:rsid w:val="008D7F71"/>
    <w:rsid w:val="00CD65EA"/>
    <w:rsid w:val="00D10CDD"/>
    <w:rsid w:val="00D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445E"/>
  <w15:chartTrackingRefBased/>
  <w15:docId w15:val="{960C35FE-7AA0-429C-9E01-7F482495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E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D6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D65EA"/>
    <w:pPr>
      <w:widowControl w:val="0"/>
      <w:suppressAutoHyphens/>
      <w:autoSpaceDE w:val="0"/>
      <w:spacing w:after="0" w:line="240" w:lineRule="auto"/>
    </w:pPr>
    <w:rPr>
      <w:rFonts w:ascii="Tms Rmn" w:eastAsia="Calibri" w:hAnsi="Tms Rmn" w:cs="Tms Rm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D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5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2018-11-27T01:27:00Z</cp:lastPrinted>
  <dcterms:created xsi:type="dcterms:W3CDTF">2018-11-09T06:04:00Z</dcterms:created>
  <dcterms:modified xsi:type="dcterms:W3CDTF">2018-11-27T01:29:00Z</dcterms:modified>
</cp:coreProperties>
</file>