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B23468" w:rsidRDefault="00553068" w:rsidP="00C558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27.12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71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5530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АЛЕКСАНДРОВСК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</w:t>
      </w:r>
      <w:r w:rsidR="005530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ЦИПАЛЬНОГО ОБРАЗОВАНИЯ «АЛЕКСАНДРОВСК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вопросах,  связанных с участием граждан  в охране общественного порядка в Иркутской области», 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</w:t>
      </w:r>
      <w:r w:rsidR="00553068">
        <w:rPr>
          <w:rFonts w:ascii="Arial" w:eastAsia="Calibri" w:hAnsi="Arial" w:cs="Arial"/>
          <w:sz w:val="24"/>
        </w:rPr>
        <w:t>ципального образования «Александровск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5530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Александровск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Установить Порядок </w:t>
      </w:r>
      <w:proofErr w:type="gramStart"/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выплаты  единовременных</w:t>
      </w:r>
      <w:proofErr w:type="gramEnd"/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5530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Александровск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</w:t>
      </w:r>
      <w:r w:rsidR="00553068">
        <w:rPr>
          <w:rFonts w:ascii="Arial" w:hAnsi="Arial" w:cs="Arial"/>
          <w:sz w:val="24"/>
          <w:szCs w:val="24"/>
        </w:rPr>
        <w:t>ассовой информации «Александровский</w:t>
      </w:r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муни</w:t>
      </w:r>
      <w:r w:rsidR="00553068">
        <w:rPr>
          <w:rFonts w:ascii="Arial" w:hAnsi="Arial" w:cs="Arial"/>
          <w:sz w:val="24"/>
          <w:szCs w:val="24"/>
        </w:rPr>
        <w:t>ципального образования «Александровск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</w:t>
      </w:r>
      <w:r w:rsidR="00553068">
        <w:rPr>
          <w:rFonts w:ascii="Arial" w:hAnsi="Arial" w:cs="Arial"/>
          <w:sz w:val="24"/>
          <w:szCs w:val="24"/>
        </w:rPr>
        <w:t>ципального образования «Александровск» Мелещенко Т.В.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</w:t>
      </w:r>
      <w:r w:rsidR="00553068">
        <w:rPr>
          <w:rFonts w:ascii="Arial" w:hAnsi="Arial" w:cs="Arial"/>
          <w:sz w:val="24"/>
          <w:szCs w:val="24"/>
        </w:rPr>
        <w:t>ципального образования «Александровск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Pr="00C81F35" w:rsidRDefault="005530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Табарсук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5530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27.12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5530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71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 xml:space="preserve">ДЕНЕЖНЫХ КОМПЕНСАЦИЙ НАРОДНЫМ ДРУЖИННИКАМ ИЛИ ЧЛЕНАМ ИХ СЕМЕЙ В СВЯЗИ С УЧАСТИЕМ НАРОДНЫХ ДРУЖИННИКОВ В МЕРОПРИЯТИЯХ ПО ОХРАНЕ ОБЩЕСТВЕННОГО </w:t>
      </w:r>
      <w:proofErr w:type="gramStart"/>
      <w:r>
        <w:rPr>
          <w:rFonts w:ascii="Arial" w:eastAsia="Times New Roman" w:hAnsi="Arial" w:cs="Arial"/>
          <w:b/>
          <w:sz w:val="24"/>
        </w:rPr>
        <w:t>ПОРЯДКА  НА</w:t>
      </w:r>
      <w:proofErr w:type="gramEnd"/>
      <w:r>
        <w:rPr>
          <w:rFonts w:ascii="Arial" w:eastAsia="Times New Roman" w:hAnsi="Arial" w:cs="Arial"/>
          <w:b/>
          <w:sz w:val="24"/>
        </w:rPr>
        <w:t xml:space="preserve"> ТЕРРИТОРИИ МУНИ</w:t>
      </w:r>
      <w:r w:rsidR="00553068">
        <w:rPr>
          <w:rFonts w:ascii="Arial" w:eastAsia="Times New Roman" w:hAnsi="Arial" w:cs="Arial"/>
          <w:b/>
          <w:sz w:val="24"/>
        </w:rPr>
        <w:t>ЦИПАЛЬНОГО ОБРАЗОВАНИЯ «АЛЕКСАНДРОВСК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 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</w:t>
      </w:r>
      <w:r w:rsidR="00553068">
        <w:rPr>
          <w:rFonts w:ascii="Arial" w:eastAsia="Times New Roman" w:hAnsi="Arial" w:cs="Arial"/>
          <w:sz w:val="24"/>
        </w:rPr>
        <w:t>ципального образования «Александровск</w:t>
      </w:r>
      <w:r w:rsidR="006B1164">
        <w:rPr>
          <w:rFonts w:ascii="Arial" w:eastAsia="Times New Roman" w:hAnsi="Arial" w:cs="Arial"/>
          <w:sz w:val="24"/>
        </w:rPr>
        <w:t xml:space="preserve">», утвержденным </w:t>
      </w:r>
      <w:r w:rsidR="00B24C6A">
        <w:rPr>
          <w:rFonts w:ascii="Arial" w:eastAsia="Times New Roman" w:hAnsi="Arial" w:cs="Arial"/>
          <w:sz w:val="24"/>
        </w:rPr>
        <w:t>решением Думы мун</w:t>
      </w:r>
      <w:r w:rsidR="00553068">
        <w:rPr>
          <w:rFonts w:ascii="Arial" w:eastAsia="Times New Roman" w:hAnsi="Arial" w:cs="Arial"/>
          <w:sz w:val="24"/>
        </w:rPr>
        <w:t>иципального образования «Александровс</w:t>
      </w:r>
      <w:r w:rsidR="00B24C6A">
        <w:rPr>
          <w:rFonts w:ascii="Arial" w:eastAsia="Times New Roman" w:hAnsi="Arial" w:cs="Arial"/>
          <w:sz w:val="24"/>
        </w:rPr>
        <w:t xml:space="preserve">к» от </w:t>
      </w:r>
      <w:r w:rsidR="007B7F1C">
        <w:rPr>
          <w:rFonts w:ascii="Arial" w:eastAsia="Times New Roman" w:hAnsi="Arial" w:cs="Arial"/>
          <w:sz w:val="24"/>
        </w:rPr>
        <w:t>27.12</w:t>
      </w:r>
      <w:r w:rsidR="00D325F0">
        <w:rPr>
          <w:rFonts w:ascii="Arial" w:eastAsia="Times New Roman" w:hAnsi="Arial" w:cs="Arial"/>
          <w:sz w:val="24"/>
        </w:rPr>
        <w:t>.2019г.</w:t>
      </w:r>
      <w:r w:rsidR="00B24C6A">
        <w:rPr>
          <w:rFonts w:ascii="Arial" w:eastAsia="Times New Roman" w:hAnsi="Arial" w:cs="Arial"/>
          <w:sz w:val="24"/>
        </w:rPr>
        <w:t xml:space="preserve"> №</w:t>
      </w:r>
      <w:r w:rsidR="007B7F1C">
        <w:rPr>
          <w:rFonts w:ascii="Arial" w:eastAsia="Times New Roman" w:hAnsi="Arial" w:cs="Arial"/>
          <w:sz w:val="24"/>
        </w:rPr>
        <w:t xml:space="preserve"> 4/52</w:t>
      </w:r>
      <w:r w:rsidR="00D325F0">
        <w:rPr>
          <w:rFonts w:ascii="Arial" w:eastAsia="Times New Roman" w:hAnsi="Arial" w:cs="Arial"/>
          <w:sz w:val="24"/>
        </w:rPr>
        <w:t>-дмо</w:t>
      </w:r>
      <w:r w:rsidR="00B24C6A">
        <w:rPr>
          <w:rFonts w:ascii="Arial" w:eastAsia="Times New Roman" w:hAnsi="Arial" w:cs="Arial"/>
          <w:sz w:val="24"/>
        </w:rPr>
        <w:t xml:space="preserve"> (далее –Решение),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</w:t>
      </w:r>
      <w:r w:rsidR="007B7F1C">
        <w:rPr>
          <w:rFonts w:ascii="Arial" w:eastAsia="Times New Roman" w:hAnsi="Arial" w:cs="Arial"/>
          <w:sz w:val="24"/>
        </w:rPr>
        <w:t>ципального образования «Александровск</w:t>
      </w:r>
      <w:r w:rsidR="00E04F51">
        <w:rPr>
          <w:rFonts w:ascii="Arial" w:eastAsia="Times New Roman" w:hAnsi="Arial" w:cs="Arial"/>
          <w:sz w:val="24"/>
        </w:rPr>
        <w:t>» (далее -  участие в мероприятиях по охране общественного порядка), 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компенсаций является мерой социальной 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</w:t>
      </w:r>
      <w:r w:rsidR="007B7F1C">
        <w:rPr>
          <w:rFonts w:ascii="Arial" w:eastAsia="Times New Roman" w:hAnsi="Arial" w:cs="Arial"/>
          <w:sz w:val="24"/>
        </w:rPr>
        <w:t>разования «Александровск»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(при наличии), 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 имя, 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0C41FE">
        <w:rPr>
          <w:rFonts w:ascii="Arial" w:eastAsia="Times New Roman" w:hAnsi="Arial" w:cs="Arial"/>
          <w:sz w:val="24"/>
        </w:rPr>
        <w:t xml:space="preserve"> Сведения о реквизитах счета, 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lastRenderedPageBreak/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 документ федерального государственного учреждения медико-социальной  экспертизы о результатах установления степени утраты  профессиональной 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народному дружиннику вреда 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 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путем личного обращения. В этом случае копии подлинников документов снимает лицо,  ответственное 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>
        <w:rPr>
          <w:rFonts w:ascii="Arial" w:eastAsia="Times New Roman" w:hAnsi="Arial" w:cs="Arial"/>
          <w:sz w:val="24"/>
        </w:rPr>
        <w:t>,  и удостоверяет их при сверке с подлинниками. Подлинники документов  возвращаются 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D15186">
        <w:rPr>
          <w:rFonts w:ascii="Arial" w:eastAsia="Times New Roman" w:hAnsi="Arial" w:cs="Arial"/>
          <w:sz w:val="24"/>
        </w:rPr>
        <w:t xml:space="preserve"> порядок оформления </w:t>
      </w:r>
      <w:proofErr w:type="gramStart"/>
      <w:r w:rsidR="00D15186">
        <w:rPr>
          <w:rFonts w:ascii="Arial" w:eastAsia="Times New Roman" w:hAnsi="Arial" w:cs="Arial"/>
          <w:sz w:val="24"/>
        </w:rPr>
        <w:t>которых  определяется</w:t>
      </w:r>
      <w:proofErr w:type="gramEnd"/>
      <w:r w:rsidR="00D15186">
        <w:rPr>
          <w:rFonts w:ascii="Arial" w:eastAsia="Times New Roman" w:hAnsi="Arial" w:cs="Arial"/>
          <w:sz w:val="24"/>
        </w:rPr>
        <w:t xml:space="preserve"> правовым актом администрации муни</w:t>
      </w:r>
      <w:r w:rsidR="007B7F1C">
        <w:rPr>
          <w:rFonts w:ascii="Arial" w:eastAsia="Times New Roman" w:hAnsi="Arial" w:cs="Arial"/>
          <w:sz w:val="24"/>
        </w:rPr>
        <w:t>ципального образования «Александровск</w:t>
      </w:r>
      <w:bookmarkStart w:id="0" w:name="_GoBack"/>
      <w:bookmarkEnd w:id="0"/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информационно- телекоммуникационной сети «Интернет»</w:t>
      </w:r>
      <w:r w:rsidR="006171CD">
        <w:rPr>
          <w:rFonts w:ascii="Arial" w:eastAsia="Times New Roman" w:hAnsi="Arial" w:cs="Arial"/>
          <w:sz w:val="24"/>
        </w:rPr>
        <w:t>, 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32C95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713D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 Заявление о выплате единовременной денежной компенсации и документы,  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Pr="00BC2AD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 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10. 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</w:t>
      </w:r>
      <w:proofErr w:type="gramStart"/>
      <w:r w:rsidR="00552842" w:rsidRPr="0070468A">
        <w:rPr>
          <w:rFonts w:ascii="Arial" w:eastAsia="Times New Roman" w:hAnsi="Arial" w:cs="Arial"/>
          <w:sz w:val="24"/>
        </w:rPr>
        <w:t>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</w:t>
      </w:r>
      <w:proofErr w:type="gramEnd"/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ПОРЯДОК ВЫПЛАТЫ ЕДИНОВРЕМЕННЫХ ДЕНЕЖНЫХ КОМПЕНСАЦИЙ ЧЛЕНАМ СЕМЬИ ПОГИБШЕГО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42101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1) фамилия,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имя,  отчество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 xml:space="preserve">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народного  дружинника – также фамилия,  имя, отчество (при наличии), дата 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открытого в кредитной организации, для  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1) паспорт или иной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документ,  удостоверяющий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 xml:space="preserve"> личность члена семьи погибшего народного дружинника, а также  документы, удостоверяющие личность и подтверждающие полномочия представителя члена семьи погибшего  народного дружинника (в случае обращения представителя члена семьи погибшего народного дружинника);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 подтверждающие отнесение лица,  продавшего заявление о выплате единовременной денежной компенсации, 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  подтверждающий факт обучения в образовательной организации по очной форме обучения,  -  для ребенка погибшего народного дружинника старше 18 лет,  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 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7) документ, 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соответствии с частью 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(сведения, 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C763C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14.  Заявление о выплате единовременной денежной компенсации и документы, указанные в пункте 12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настоящего  Порядка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>, 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течении шести месяцев со дня наступления случая,  указанного в абзаце пятом подпункта 2 пункта 3 Решения, одним из способов, 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16. Заявление о выплате единовременной денежной компенсации и документы,  указанные в пункте 12 настоящего Порядка, 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 обращения члена семьи погибшего 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«Табарсук»:</w:t>
      </w:r>
    </w:p>
    <w:p w:rsidR="00040984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предоставление неполного пакета документов, 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денежной компенсации и документов,  указанных в пункте 12 настоящего Порядка, 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денежной компенсации направляется 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Выплата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единовременной  денежной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 xml:space="preserve">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со дня принятия решения о выплате единовременной  денежной  компенсации путем перечисления денежных средств на указанный в заявлении единовременной денежной компенсации счет, открытый в  кредитной организации.</w:t>
      </w: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975C0"/>
    <w:rsid w:val="003C4E4C"/>
    <w:rsid w:val="003D53C1"/>
    <w:rsid w:val="003F7239"/>
    <w:rsid w:val="004171BB"/>
    <w:rsid w:val="00421012"/>
    <w:rsid w:val="00476790"/>
    <w:rsid w:val="0048481A"/>
    <w:rsid w:val="004926AC"/>
    <w:rsid w:val="004B4C96"/>
    <w:rsid w:val="004C6D8B"/>
    <w:rsid w:val="005218BF"/>
    <w:rsid w:val="00525C79"/>
    <w:rsid w:val="00530244"/>
    <w:rsid w:val="00533019"/>
    <w:rsid w:val="005510B0"/>
    <w:rsid w:val="00552842"/>
    <w:rsid w:val="00553068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B7F1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55850"/>
    <w:rsid w:val="00C763C9"/>
    <w:rsid w:val="00C8698B"/>
    <w:rsid w:val="00CC28C8"/>
    <w:rsid w:val="00D101FB"/>
    <w:rsid w:val="00D15186"/>
    <w:rsid w:val="00D325F0"/>
    <w:rsid w:val="00D44787"/>
    <w:rsid w:val="00D67B4B"/>
    <w:rsid w:val="00E04F51"/>
    <w:rsid w:val="00E26541"/>
    <w:rsid w:val="00E34ACE"/>
    <w:rsid w:val="00E408B5"/>
    <w:rsid w:val="00ED1AAB"/>
    <w:rsid w:val="00EE040B"/>
    <w:rsid w:val="00EE1036"/>
    <w:rsid w:val="00EE7851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61DA-467D-4855-8FA4-C3C7145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F1B-DE09-4397-80E5-F5055BC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</cp:revision>
  <cp:lastPrinted>2019-05-23T03:40:00Z</cp:lastPrinted>
  <dcterms:created xsi:type="dcterms:W3CDTF">2019-04-24T02:09:00Z</dcterms:created>
  <dcterms:modified xsi:type="dcterms:W3CDTF">2019-12-27T02:18:00Z</dcterms:modified>
</cp:coreProperties>
</file>