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CD" w:rsidRPr="00B42567" w:rsidRDefault="00BC32CD" w:rsidP="00BC32C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 w:rsidR="00D3134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1</w:t>
      </w:r>
      <w:r w:rsidR="008D5EF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="00CC4A9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.0</w:t>
      </w:r>
      <w:r w:rsidR="008D5EF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</w:t>
      </w:r>
      <w:r w:rsidR="00CC4A9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.20</w:t>
      </w:r>
      <w:r w:rsidR="00D3134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22</w:t>
      </w: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 № -</w:t>
      </w:r>
      <w:r w:rsidR="00D3134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4/12</w:t>
      </w:r>
      <w:r w:rsidR="00BA0CC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</w:t>
      </w:r>
      <w:r w:rsidR="00FE77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ДМО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BC32CD" w:rsidRPr="00B42567" w:rsidRDefault="00BC32CD" w:rsidP="00BC32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z w:val="28"/>
          <w:szCs w:val="28"/>
          <w:lang w:eastAsia="ru-RU"/>
        </w:rPr>
        <w:t>АЛАРСКИЙ МУНИЦИПАЛЬНЫЙ РАЙОН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0"/>
          <w:sz w:val="28"/>
          <w:szCs w:val="28"/>
          <w:lang w:eastAsia="ru-RU"/>
        </w:rPr>
        <w:t>МУНИЦИПАЛЬНОЕ ОБРАЗОВАНИЕ «АЛЕКСАНДРОВСК»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ДУМА</w:t>
      </w:r>
    </w:p>
    <w:p w:rsidR="00BC32CD" w:rsidRPr="00B42567" w:rsidRDefault="00FE77AC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РЕШЕНИЕ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 ВНЕСЕНИИ ИЗМЕНЕНИЙ В УСТАВ МУНИЦИПАЛЬНОГО ОБРАЗОВАНИЯ «АЛЕКСАНДРОВСК»</w:t>
      </w:r>
    </w:p>
    <w:p w:rsidR="00BC32CD" w:rsidRPr="00581C94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</w:t>
      </w:r>
      <w:r w:rsidR="00872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от 31 июля 2020 года № 248- ФЗ «О государственном контроле (надзоре) и муниципальном контроле в Российской Федерации»,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BC32CD" w:rsidRPr="005B0F73" w:rsidRDefault="00BC32CD" w:rsidP="00EF743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РЕШИЛА:</w:t>
      </w:r>
    </w:p>
    <w:p w:rsidR="00BC32CD" w:rsidRPr="00DD0501" w:rsidRDefault="00BC32CD" w:rsidP="00EF7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DD0501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50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C6151" w:rsidRPr="00DD0501">
        <w:rPr>
          <w:rFonts w:ascii="Arial" w:eastAsia="Times New Roman" w:hAnsi="Arial" w:cs="Arial"/>
          <w:sz w:val="24"/>
          <w:szCs w:val="24"/>
          <w:lang w:eastAsia="ru-RU"/>
        </w:rPr>
        <w:t>Изложить статью Устава муниципального образования «Александровск»</w:t>
      </w:r>
      <w:r w:rsidR="00865826" w:rsidRPr="00DD0501">
        <w:rPr>
          <w:rFonts w:ascii="Arial" w:eastAsia="Times New Roman" w:hAnsi="Arial" w:cs="Arial"/>
          <w:sz w:val="24"/>
          <w:szCs w:val="24"/>
          <w:lang w:eastAsia="ru-RU"/>
        </w:rPr>
        <w:t xml:space="preserve"> о муниципальном контроле</w:t>
      </w:r>
      <w:r w:rsidR="003614B9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следующем виде:</w:t>
      </w:r>
    </w:p>
    <w:p w:rsidR="005B220B" w:rsidRPr="005B220B" w:rsidRDefault="005B220B" w:rsidP="005B220B">
      <w:pPr>
        <w:spacing w:after="0" w:line="264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20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1.</w:t>
      </w:r>
      <w:r w:rsidR="00FF5C9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1.</w:t>
      </w:r>
      <w:r w:rsidRPr="005B220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Органы местного самоуправления </w:t>
      </w:r>
      <w:r w:rsidRPr="005B220B">
        <w:rPr>
          <w:rFonts w:ascii="Arial" w:eastAsia="+mn-ea" w:hAnsi="Arial" w:cs="Arial"/>
          <w:iCs/>
          <w:color w:val="000000"/>
          <w:kern w:val="24"/>
          <w:sz w:val="24"/>
          <w:szCs w:val="24"/>
          <w:lang w:eastAsia="ru-RU"/>
        </w:rPr>
        <w:t xml:space="preserve">Поселения </w:t>
      </w:r>
      <w:r w:rsidRPr="005B220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5B220B" w:rsidRPr="005B220B" w:rsidRDefault="005B220B" w:rsidP="005B220B">
      <w:pPr>
        <w:spacing w:after="0" w:line="264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20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Муниципальный контроль подлежит осуществлению при наличии в границах </w:t>
      </w:r>
      <w:r w:rsidRPr="005B220B">
        <w:rPr>
          <w:rFonts w:ascii="Arial" w:eastAsia="+mn-ea" w:hAnsi="Arial" w:cs="Arial"/>
          <w:iCs/>
          <w:color w:val="000000"/>
          <w:kern w:val="24"/>
          <w:sz w:val="24"/>
          <w:szCs w:val="24"/>
          <w:lang w:eastAsia="ru-RU"/>
        </w:rPr>
        <w:t>Поселения</w:t>
      </w:r>
      <w:r w:rsidRPr="005B220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объектов соответствующего вида контроля.</w:t>
      </w:r>
    </w:p>
    <w:p w:rsidR="005B220B" w:rsidRPr="005B220B" w:rsidRDefault="00FF5C9B" w:rsidP="005B220B">
      <w:pPr>
        <w:spacing w:after="0" w:line="264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1.</w:t>
      </w:r>
      <w:r w:rsidR="005B220B" w:rsidRPr="005B220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2. Определение органов местного самоуправления </w:t>
      </w:r>
      <w:r w:rsidR="005B220B" w:rsidRPr="005B220B">
        <w:rPr>
          <w:rFonts w:ascii="Arial" w:eastAsia="+mn-ea" w:hAnsi="Arial" w:cs="Arial"/>
          <w:iCs/>
          <w:color w:val="000000"/>
          <w:kern w:val="24"/>
          <w:sz w:val="24"/>
          <w:szCs w:val="24"/>
          <w:lang w:eastAsia="ru-RU"/>
        </w:rPr>
        <w:t>Поселения</w:t>
      </w:r>
      <w:r w:rsidR="005B220B" w:rsidRPr="005B220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BC32CD" w:rsidRPr="00DD0501" w:rsidRDefault="00FF5C9B" w:rsidP="005B220B">
      <w:pPr>
        <w:spacing w:after="0" w:line="264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1.</w:t>
      </w:r>
      <w:r w:rsidR="005B220B" w:rsidRPr="005B220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</w:t>
      </w:r>
      <w:r w:rsidR="005B220B" w:rsidRPr="00DD0501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онтроле в Российской Федерации»</w:t>
      </w:r>
    </w:p>
    <w:p w:rsidR="005B7E23" w:rsidRPr="00DD0501" w:rsidRDefault="005B7E23" w:rsidP="005B7E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B7E23" w:rsidRPr="00DD0501" w:rsidRDefault="005B7E23" w:rsidP="005B7E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</w:t>
      </w:r>
      <w:r w:rsidRPr="00DD0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B7E23" w:rsidRPr="00DD0501" w:rsidRDefault="005B7E23" w:rsidP="005B7E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5B7E23" w:rsidRPr="00DD0501" w:rsidRDefault="005B7E23" w:rsidP="005B7E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DD0501" w:rsidRDefault="00BC32CD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956" w:rsidRPr="00DD0501" w:rsidRDefault="00A81956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DD0501" w:rsidRDefault="00BC32CD" w:rsidP="00BC3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BC32CD" w:rsidRPr="00DD0501" w:rsidRDefault="00BC32CD" w:rsidP="00BC3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«Александровск»</w:t>
      </w:r>
    </w:p>
    <w:p w:rsidR="005510B0" w:rsidRPr="00DD0501" w:rsidRDefault="005B220B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О.В. Иванова.</w:t>
      </w:r>
      <w:bookmarkStart w:id="0" w:name="_GoBack"/>
      <w:bookmarkEnd w:id="0"/>
    </w:p>
    <w:sectPr w:rsidR="005510B0" w:rsidRPr="00DD0501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E"/>
    <w:rsid w:val="0006349F"/>
    <w:rsid w:val="000762C4"/>
    <w:rsid w:val="0011215F"/>
    <w:rsid w:val="00256AAA"/>
    <w:rsid w:val="002E752E"/>
    <w:rsid w:val="002E7F4E"/>
    <w:rsid w:val="003614B9"/>
    <w:rsid w:val="003E11B6"/>
    <w:rsid w:val="00476790"/>
    <w:rsid w:val="004C6A14"/>
    <w:rsid w:val="0051409F"/>
    <w:rsid w:val="00517814"/>
    <w:rsid w:val="0054227F"/>
    <w:rsid w:val="005510B0"/>
    <w:rsid w:val="005B220B"/>
    <w:rsid w:val="005B7E23"/>
    <w:rsid w:val="00602F39"/>
    <w:rsid w:val="00614BF4"/>
    <w:rsid w:val="0064512C"/>
    <w:rsid w:val="00736818"/>
    <w:rsid w:val="00743C88"/>
    <w:rsid w:val="00775713"/>
    <w:rsid w:val="007B142F"/>
    <w:rsid w:val="007E0C2E"/>
    <w:rsid w:val="00865826"/>
    <w:rsid w:val="008726F9"/>
    <w:rsid w:val="008D5EFD"/>
    <w:rsid w:val="008E377C"/>
    <w:rsid w:val="008E3919"/>
    <w:rsid w:val="0090459E"/>
    <w:rsid w:val="009B16B7"/>
    <w:rsid w:val="00A247F6"/>
    <w:rsid w:val="00A81956"/>
    <w:rsid w:val="00AC6151"/>
    <w:rsid w:val="00B42567"/>
    <w:rsid w:val="00B42974"/>
    <w:rsid w:val="00B7077B"/>
    <w:rsid w:val="00BA0CC2"/>
    <w:rsid w:val="00BC32CD"/>
    <w:rsid w:val="00BE56C9"/>
    <w:rsid w:val="00C30BB7"/>
    <w:rsid w:val="00C35CE2"/>
    <w:rsid w:val="00C70E69"/>
    <w:rsid w:val="00CC4A94"/>
    <w:rsid w:val="00CF4285"/>
    <w:rsid w:val="00D16905"/>
    <w:rsid w:val="00D31349"/>
    <w:rsid w:val="00D64A89"/>
    <w:rsid w:val="00D877B9"/>
    <w:rsid w:val="00D9757B"/>
    <w:rsid w:val="00DA59BE"/>
    <w:rsid w:val="00DD0501"/>
    <w:rsid w:val="00E22DA3"/>
    <w:rsid w:val="00E469D8"/>
    <w:rsid w:val="00E72951"/>
    <w:rsid w:val="00EC5493"/>
    <w:rsid w:val="00ED1AAB"/>
    <w:rsid w:val="00EF7437"/>
    <w:rsid w:val="00F2230F"/>
    <w:rsid w:val="00FE52A6"/>
    <w:rsid w:val="00FE77AC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827B-6580-460C-9AED-DD4D2A9D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86D6-AAB8-4C03-B1D0-834EB351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58</cp:revision>
  <cp:lastPrinted>2022-06-15T03:43:00Z</cp:lastPrinted>
  <dcterms:created xsi:type="dcterms:W3CDTF">2017-10-04T04:01:00Z</dcterms:created>
  <dcterms:modified xsi:type="dcterms:W3CDTF">2022-06-15T03:44:00Z</dcterms:modified>
</cp:coreProperties>
</file>