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811" w:rsidRDefault="00575811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811" w:rsidRDefault="00575811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811" w:rsidRPr="00B414B8" w:rsidRDefault="00575811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СПЕЦ. ВЫПУСК</w:t>
      </w: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ПЕЧАТНОЕ  СРЕДСТВО</w:t>
      </w:r>
      <w:proofErr w:type="gramEnd"/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МАССОВОЙ     ИНФОРМАЦИИ</w:t>
      </w: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gramStart"/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АЛЕКСАНДРОВСКИЙ  ВЕСТНИК</w:t>
      </w:r>
      <w:proofErr w:type="gramEnd"/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E65F29" w:rsidRPr="00B414B8" w:rsidRDefault="00575811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25</w:t>
      </w:r>
      <w:r w:rsidR="000A5772"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0A5772"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.2018г  №</w:t>
      </w:r>
      <w:proofErr w:type="gramEnd"/>
      <w:r w:rsidR="000A5772"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18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6(128</w:t>
      </w:r>
      <w:r w:rsidR="00E65F29"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1380" w:rsidRPr="00B414B8" w:rsidRDefault="00E61380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1380" w:rsidRPr="00B414B8" w:rsidRDefault="00E61380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1380" w:rsidRPr="00B414B8" w:rsidRDefault="00E61380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1380" w:rsidRPr="00B414B8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2"/>
          <w:szCs w:val="22"/>
        </w:rPr>
      </w:pPr>
    </w:p>
    <w:p w:rsidR="00E61380" w:rsidRPr="00B414B8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2"/>
          <w:szCs w:val="22"/>
        </w:rPr>
      </w:pPr>
    </w:p>
    <w:p w:rsidR="00E61380" w:rsidRPr="00B414B8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2"/>
          <w:szCs w:val="22"/>
        </w:rPr>
      </w:pPr>
    </w:p>
    <w:p w:rsidR="00E61380" w:rsidRPr="00B414B8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2"/>
          <w:szCs w:val="22"/>
        </w:rPr>
      </w:pPr>
    </w:p>
    <w:p w:rsidR="0080671C" w:rsidRDefault="0080671C" w:rsidP="004010D7">
      <w:pPr>
        <w:pStyle w:val="a3"/>
        <w:shd w:val="clear" w:color="auto" w:fill="FFFFFF"/>
        <w:spacing w:before="0" w:beforeAutospacing="0" w:after="0" w:afterAutospacing="0"/>
        <w:ind w:right="60"/>
        <w:jc w:val="both"/>
        <w:rPr>
          <w:b/>
          <w:color w:val="000000"/>
          <w:sz w:val="22"/>
          <w:szCs w:val="22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Pr="002E2630" w:rsidRDefault="00575811" w:rsidP="005758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75811" w:rsidRPr="002E2630" w:rsidRDefault="00575811" w:rsidP="005758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 жители</w:t>
      </w:r>
      <w:proofErr w:type="gramEnd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МО «Александровск» сообщаем  всем, что администра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цией МО «Александровск» в январе</w:t>
      </w:r>
      <w:r w:rsidR="00474A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месяце 201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 </w:t>
      </w: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  был принят следующий  нормативно-правовой акт</w:t>
      </w: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Pr="00A94BDF" w:rsidRDefault="00575811" w:rsidP="0057581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30.01.2018Г № -3/153-ДМО</w:t>
      </w:r>
    </w:p>
    <w:p w:rsidR="00575811" w:rsidRPr="00A94BDF" w:rsidRDefault="00575811" w:rsidP="005758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575811" w:rsidRPr="00A94BDF" w:rsidRDefault="00575811" w:rsidP="005758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575811" w:rsidRPr="00A94BDF" w:rsidRDefault="00575811" w:rsidP="0057581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575811" w:rsidRPr="00A94BDF" w:rsidRDefault="00575811" w:rsidP="0057581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b/>
          <w:color w:val="000000"/>
          <w:spacing w:val="20"/>
          <w:sz w:val="18"/>
          <w:szCs w:val="18"/>
          <w:lang w:eastAsia="ru-RU"/>
        </w:rPr>
        <w:t>МУНИЦИПАЛЬНОЕ ОБРАЗОВАНИЕ «АЛЕКСАНДРОВСК»</w:t>
      </w:r>
    </w:p>
    <w:p w:rsidR="00575811" w:rsidRPr="00A94BDF" w:rsidRDefault="00575811" w:rsidP="0057581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ДУМА</w:t>
      </w:r>
    </w:p>
    <w:p w:rsidR="00575811" w:rsidRPr="00A94BDF" w:rsidRDefault="00575811" w:rsidP="0057581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РЕШЕНИЕ</w:t>
      </w:r>
    </w:p>
    <w:p w:rsidR="00575811" w:rsidRPr="00A94BDF" w:rsidRDefault="00575811" w:rsidP="0057581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575811" w:rsidRPr="00A94BDF" w:rsidRDefault="00575811" w:rsidP="005758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УСТАВ МУНИЦИПАЛЬНОГО ОБРАЗОВАНИЯ «АЛЕКСАНДРОВСК»</w:t>
      </w:r>
    </w:p>
    <w:p w:rsidR="00575811" w:rsidRPr="00A94BDF" w:rsidRDefault="00575811" w:rsidP="005758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A94BDF">
        <w:rPr>
          <w:rFonts w:ascii="Arial" w:eastAsia="Times New Roman" w:hAnsi="Arial" w:cs="Arial"/>
          <w:sz w:val="18"/>
          <w:szCs w:val="18"/>
          <w:lang w:eastAsia="ru-RU"/>
        </w:rPr>
        <w:t>«Александровск»</w:t>
      </w:r>
    </w:p>
    <w:p w:rsidR="00575811" w:rsidRPr="00A94BDF" w:rsidRDefault="00575811" w:rsidP="005758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5811" w:rsidRPr="00A94BDF" w:rsidRDefault="00575811" w:rsidP="005758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РЕШИЛА:</w:t>
      </w:r>
    </w:p>
    <w:p w:rsidR="00575811" w:rsidRPr="00A94BDF" w:rsidRDefault="00575811" w:rsidP="005758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sz w:val="18"/>
          <w:szCs w:val="18"/>
          <w:lang w:eastAsia="ru-RU"/>
        </w:rPr>
        <w:t>1. Внести в Устав муниципального образования «Александровск» следующие изменения: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sz w:val="18"/>
          <w:szCs w:val="18"/>
          <w:lang w:eastAsia="ru-RU"/>
        </w:rPr>
        <w:t>1.1 Статья 6.Вопросы местного самоуправления Поселения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sz w:val="18"/>
          <w:szCs w:val="18"/>
          <w:lang w:eastAsia="ru-RU"/>
        </w:rPr>
        <w:t>1.1.1 пункт 39 части 1 изложить в следующей редакции: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sz w:val="18"/>
          <w:szCs w:val="18"/>
          <w:lang w:eastAsia="ru-RU"/>
        </w:rPr>
        <w:t>«39) осуществление мер по противодействию коррупции в границах поселения»;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sz w:val="18"/>
          <w:szCs w:val="18"/>
          <w:lang w:eastAsia="ru-RU"/>
        </w:rPr>
        <w:t xml:space="preserve">1.2 Статья 6.1. Права органов местного самоуправления Поселения на решение вопросов, не </w:t>
      </w:r>
      <w:proofErr w:type="gramStart"/>
      <w:r w:rsidRPr="00A94BDF">
        <w:rPr>
          <w:rFonts w:ascii="Arial" w:eastAsia="Times New Roman" w:hAnsi="Arial" w:cs="Arial"/>
          <w:sz w:val="18"/>
          <w:szCs w:val="18"/>
          <w:lang w:eastAsia="ru-RU"/>
        </w:rPr>
        <w:t>отнесенных  к</w:t>
      </w:r>
      <w:proofErr w:type="gramEnd"/>
      <w:r w:rsidRPr="00A94BDF">
        <w:rPr>
          <w:rFonts w:ascii="Arial" w:eastAsia="Times New Roman" w:hAnsi="Arial" w:cs="Arial"/>
          <w:sz w:val="18"/>
          <w:szCs w:val="18"/>
          <w:lang w:eastAsia="ru-RU"/>
        </w:rPr>
        <w:t xml:space="preserve"> вопросам местного значения поселений.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sz w:val="18"/>
          <w:szCs w:val="18"/>
          <w:lang w:eastAsia="ru-RU"/>
        </w:rPr>
        <w:t>1.2.1</w:t>
      </w: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часть 1 статьи 6.1 дополнить пунктом 16 следующего содержания: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«16) оказание содействия развитию физической культуры и спорта инвалидов, лиц с ограниченными возможностями здоровья, </w:t>
      </w:r>
      <w:proofErr w:type="gramStart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адаптивной  физической</w:t>
      </w:r>
      <w:proofErr w:type="gramEnd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культуры и адаптивного спорта.»;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 Статья 7.Полномочия органов местного самоуправления Поселения по решению вопросов местного значения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1.3.1часть 1 статьи 7 дополнить пунктом 4.3 следующего содержания: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«4.3)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1.3.2 пункт 6 части 1 статьи 7 изложить в следующей редакции: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«6) организация сбора статистических показателей, характеризующих состояние экономики и социальной сферы Поселения, и предоставление </w:t>
      </w: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указанных данных органам государственной власти в порядке, установленном Правительством Российской Федерации»;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 Статья 16. Публичные слушания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1.4.1 в пункте 3 части 3 статьи 16 исключить слова «проекты планов и программ развития Поселения»;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1.4.2 часть 3 статьи 16 дополнить пунктом 2.1 следующего содержания: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«2.1) проект стратегии социально-экономического развития Поселения»;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1.5 Статья 25. Гарантии </w:t>
      </w:r>
      <w:proofErr w:type="gramStart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осуществления  полномочий</w:t>
      </w:r>
      <w:proofErr w:type="gramEnd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Главы Поселения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1.5.1  в</w:t>
      </w:r>
      <w:proofErr w:type="gramEnd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абзаце 2 пункта 7 части 3 после слов «частью 7.1» дополнить  словами  «пунктами 5-8 части 10, частью 10.1»;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  Статья</w:t>
      </w:r>
      <w:proofErr w:type="gramEnd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26. Досрочное прекращение полномочий Главы Поселения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1.6.1 пункт 11 части 1 статьи 26 изложить в следующей редакции: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«11) преобразования муниципального образования, осуществляемого в соответствии с частями </w:t>
      </w:r>
      <w:proofErr w:type="gramStart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3,3.2</w:t>
      </w:r>
      <w:proofErr w:type="gramEnd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4-6, 6.1,6.2, 7, 7.1,7.2 статьи 13 Федерального закона, а также в случае упразднения Поселения; 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 Статья 31.Полномочия Думы Поселения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1.7.1пункт 4 части 1 статьи 31 изложить в следующей редакции: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«4) утверждение стратегии социально-экономического развития Поселения»;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 Статья 35. Прекращение полномочий Думы Поселения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1.8.1 пункт 4 части 2 статьи 35 изложить в следующей редакции: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«4) в случае преобразования Поселения, осуществляемого в соответствии с частями </w:t>
      </w:r>
      <w:proofErr w:type="gramStart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3,3.2</w:t>
      </w:r>
      <w:proofErr w:type="gramEnd"/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,4-6,6.1,6.2,7,7.1,7.2 статьи 13 Федерального закона, а также в случае упразднения муниципального образования;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 Статья 36.1 Гарантии осуществления полномочий депутата Думы Поселения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1.9.1 абзацы 1 и 2 пункта 5 части 3 статьи 36.1 изложить в следующей редакции: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«5)</w:t>
      </w:r>
      <w:r w:rsidRPr="00A94BDF">
        <w:rPr>
          <w:rFonts w:ascii="Arial" w:hAnsi="Arial" w:cs="Arial"/>
          <w:sz w:val="18"/>
          <w:szCs w:val="18"/>
        </w:rPr>
        <w:t xml:space="preserve"> в целях организации личного приема граждан в соответствии с установленным Главой Поселения нормативным правовым актом: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94BDF">
        <w:rPr>
          <w:rFonts w:ascii="Arial" w:hAnsi="Arial" w:cs="Arial"/>
          <w:sz w:val="18"/>
          <w:szCs w:val="18"/>
        </w:rPr>
        <w:t xml:space="preserve">-  предоставление на безвозмездной основе специально отведенных помещений и мест для проведения встреч депутатов с избирателями, включенных в перечень, утвержденный Главой Поселения;»; 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 Статья 37.Срок полномочий депутата Думы Поселения и основания прекращения депутатской деятельности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1.10.1 в части 3.1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области»;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1.11 Статья 45. Внесение изменений и дополнений в настоящий Устав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1.11.1 абзац 2 части 4 изложить в следующей редакции: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</w:t>
      </w: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настоящий Устав.;</w:t>
      </w:r>
    </w:p>
    <w:p w:rsidR="00575811" w:rsidRPr="00A94BDF" w:rsidRDefault="00575811" w:rsidP="00575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1.12 Статья 48. Правовые акты Думы Поселения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1.12.1 абзац 1 части 7 изложить в следующей редакции: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опубликования(обнародования).»;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1.13 Статья 53.1 Основные квалификационные требования для замещения должностей муниципальной службы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1.13.1 статью 53.1 изложить в следующей редакции:</w:t>
      </w:r>
    </w:p>
    <w:p w:rsidR="00575811" w:rsidRPr="00A94BDF" w:rsidRDefault="00575811" w:rsidP="00575811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r w:rsidRPr="00A94BDF">
        <w:rPr>
          <w:rFonts w:ascii="Arial" w:hAnsi="Arial" w:cs="Arial"/>
          <w:sz w:val="18"/>
          <w:szCs w:val="18"/>
        </w:rPr>
        <w:t xml:space="preserve">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575811" w:rsidRPr="00A94BDF" w:rsidRDefault="00575811" w:rsidP="00575811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A94BDF">
        <w:rPr>
          <w:rFonts w:ascii="Arial" w:hAnsi="Arial" w:cs="Arial"/>
          <w:sz w:val="18"/>
          <w:szCs w:val="18"/>
        </w:rPr>
        <w:t xml:space="preserve">2. Квалификационные требования к уровню профессионального образования, стажу муниципальной службы </w:t>
      </w:r>
      <w:proofErr w:type="gramStart"/>
      <w:r w:rsidRPr="00A94BDF">
        <w:rPr>
          <w:rFonts w:ascii="Arial" w:hAnsi="Arial" w:cs="Arial"/>
          <w:sz w:val="18"/>
          <w:szCs w:val="18"/>
        </w:rPr>
        <w:t>или  стажу</w:t>
      </w:r>
      <w:proofErr w:type="gramEnd"/>
      <w:r w:rsidRPr="00A94BDF">
        <w:rPr>
          <w:rFonts w:ascii="Arial" w:hAnsi="Arial" w:cs="Arial"/>
          <w:sz w:val="18"/>
          <w:szCs w:val="18"/>
        </w:rPr>
        <w:t xml:space="preserve"> работы по специальности, направлению подготовки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Иркутской области в соответствии с классификацией должностей муниципальной службы.</w:t>
      </w:r>
    </w:p>
    <w:p w:rsidR="00575811" w:rsidRPr="00A94BDF" w:rsidRDefault="00575811" w:rsidP="00575811">
      <w:pPr>
        <w:pStyle w:val="ConsNormal"/>
        <w:suppressAutoHyphens/>
        <w:ind w:right="-1" w:firstLine="709"/>
        <w:jc w:val="both"/>
        <w:rPr>
          <w:rFonts w:cs="Arial"/>
          <w:sz w:val="18"/>
          <w:szCs w:val="18"/>
        </w:rPr>
      </w:pPr>
      <w:r w:rsidRPr="00A94BDF">
        <w:rPr>
          <w:rFonts w:cs="Arial"/>
          <w:sz w:val="18"/>
          <w:szCs w:val="18"/>
        </w:rPr>
        <w:t>3. В целях определения соответствия замещаемой должности муниципальной службы проводится аттестация муниципальных служащих. Аттестация муниципального служащего проводится один раз в три года.»;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1.14 Статья 55.Состав муниципального имущества 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1.14.1. часть1 дополнить пунктом 5 следующего содержания: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«имущество, предназначенное для решения вопросов местного значения в соответствии с частью 3 федерального закона от 06.10.2003г №131-ФЗ, а также имущество, предназначенное для осуществления полномочий по решению вопросов местного значения в соответствии с частями 1 и1.1 статьи 17 Федерального закона от 06.10.2003г №131-ФЗ.»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</w:t>
      </w: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75811" w:rsidRPr="00A94BDF" w:rsidRDefault="00575811" w:rsidP="005758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575811" w:rsidRPr="00A94BDF" w:rsidRDefault="00575811" w:rsidP="00575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5811" w:rsidRPr="00A94BDF" w:rsidRDefault="00575811" w:rsidP="00575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5811" w:rsidRPr="00A94BDF" w:rsidRDefault="00575811" w:rsidP="00575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Думы,</w:t>
      </w:r>
    </w:p>
    <w:p w:rsidR="00575811" w:rsidRPr="00A94BDF" w:rsidRDefault="00575811" w:rsidP="00575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МО «Александровск»</w:t>
      </w:r>
    </w:p>
    <w:p w:rsidR="00575811" w:rsidRPr="00A94BDF" w:rsidRDefault="00575811" w:rsidP="00575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4B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Т.В. Мелещенко</w:t>
      </w: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811" w:rsidRDefault="00575811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Pr="006630FF" w:rsidRDefault="006630FF" w:rsidP="006630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575811" w:rsidRDefault="00E65F29" w:rsidP="006630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Дума  МО</w:t>
      </w:r>
      <w:proofErr w:type="gramEnd"/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«Александровск»</w:t>
      </w:r>
    </w:p>
    <w:p w:rsidR="00E65F29" w:rsidRPr="00575811" w:rsidRDefault="00E65F29" w:rsidP="006630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Главный  редактор</w:t>
      </w:r>
      <w:proofErr w:type="gramEnd"/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–  Председатель Думы МО </w:t>
      </w:r>
    </w:p>
    <w:p w:rsidR="00E65F29" w:rsidRPr="00575811" w:rsidRDefault="00E65F29" w:rsidP="006630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«Александровск», глава МО «Александровск»</w:t>
      </w:r>
    </w:p>
    <w:p w:rsidR="00E65F29" w:rsidRPr="00575811" w:rsidRDefault="00E65F29" w:rsidP="006630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Мелещенко Т.В.</w:t>
      </w:r>
    </w:p>
    <w:p w:rsidR="00E65F29" w:rsidRPr="00575811" w:rsidRDefault="00E65F29" w:rsidP="006630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Тираж -10 экземпляров </w:t>
      </w:r>
    </w:p>
    <w:p w:rsidR="00E65F29" w:rsidRPr="00575811" w:rsidRDefault="00E65F29" w:rsidP="006630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Распространяется  бесплатно</w:t>
      </w:r>
      <w:proofErr w:type="gramEnd"/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.</w:t>
      </w:r>
    </w:p>
    <w:p w:rsidR="00E65F29" w:rsidRPr="00575811" w:rsidRDefault="00E65F29" w:rsidP="006630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Адрес  редакции</w:t>
      </w:r>
      <w:proofErr w:type="gramEnd"/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с. Александровск, ул. Центральная.</w:t>
      </w:r>
    </w:p>
    <w:p w:rsidR="00E65F29" w:rsidRPr="00575811" w:rsidRDefault="00E65F29" w:rsidP="006630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Номер </w:t>
      </w:r>
      <w:proofErr w:type="gramStart"/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по</w:t>
      </w:r>
      <w:r w:rsidR="00575811"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дписан  в</w:t>
      </w:r>
      <w:proofErr w:type="gramEnd"/>
      <w:r w:rsidR="00575811"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печать  25</w:t>
      </w:r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.0</w:t>
      </w:r>
      <w:r w:rsidR="00575811"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4</w:t>
      </w:r>
      <w:r w:rsidRPr="00575811">
        <w:rPr>
          <w:rFonts w:ascii="Arial" w:eastAsia="Times New Roman" w:hAnsi="Arial" w:cs="Arial"/>
          <w:sz w:val="18"/>
          <w:szCs w:val="18"/>
          <w:u w:val="single"/>
          <w:lang w:eastAsia="ru-RU"/>
        </w:rPr>
        <w:t>.2018г.</w:t>
      </w:r>
    </w:p>
    <w:sectPr w:rsidR="00E65F29" w:rsidRPr="00575811" w:rsidSect="009D18C5">
      <w:pgSz w:w="8419" w:h="11906" w:orient="landscape" w:code="9"/>
      <w:pgMar w:top="1134" w:right="76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AE"/>
    <w:rsid w:val="00007F78"/>
    <w:rsid w:val="000A5772"/>
    <w:rsid w:val="00126437"/>
    <w:rsid w:val="001B7E3A"/>
    <w:rsid w:val="002129EC"/>
    <w:rsid w:val="00242474"/>
    <w:rsid w:val="002C52B4"/>
    <w:rsid w:val="004010D7"/>
    <w:rsid w:val="00474A8F"/>
    <w:rsid w:val="00476790"/>
    <w:rsid w:val="005510B0"/>
    <w:rsid w:val="00575811"/>
    <w:rsid w:val="005E4022"/>
    <w:rsid w:val="006630FF"/>
    <w:rsid w:val="00694E47"/>
    <w:rsid w:val="00725296"/>
    <w:rsid w:val="00770E4D"/>
    <w:rsid w:val="0080671C"/>
    <w:rsid w:val="009D18C5"/>
    <w:rsid w:val="00A1153D"/>
    <w:rsid w:val="00A44BD5"/>
    <w:rsid w:val="00B414B8"/>
    <w:rsid w:val="00CC0775"/>
    <w:rsid w:val="00E41132"/>
    <w:rsid w:val="00E61380"/>
    <w:rsid w:val="00E65F29"/>
    <w:rsid w:val="00ED1AAB"/>
    <w:rsid w:val="00EF3F51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1BA0-73D2-4865-B0EF-D24A224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5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D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57581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2018-04-24T03:46:00Z</cp:lastPrinted>
  <dcterms:created xsi:type="dcterms:W3CDTF">2018-02-15T03:55:00Z</dcterms:created>
  <dcterms:modified xsi:type="dcterms:W3CDTF">2018-04-27T08:40:00Z</dcterms:modified>
</cp:coreProperties>
</file>