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E2" w:rsidRDefault="00FD13E2" w:rsidP="00396A5C">
      <w:pPr>
        <w:autoSpaceDE w:val="0"/>
        <w:autoSpaceDN w:val="0"/>
        <w:adjustRightInd w:val="0"/>
        <w:jc w:val="center"/>
        <w:rPr>
          <w:b/>
          <w:sz w:val="28"/>
          <w:szCs w:val="28"/>
        </w:rPr>
      </w:pPr>
      <w:r>
        <w:rPr>
          <w:b/>
          <w:sz w:val="28"/>
          <w:szCs w:val="28"/>
        </w:rPr>
        <w:t>РОССИЙСКАЯ ФЕДЕРАЦИЯ</w:t>
      </w:r>
    </w:p>
    <w:p w:rsidR="00FD13E2" w:rsidRDefault="00FD13E2" w:rsidP="00396A5C">
      <w:pPr>
        <w:autoSpaceDE w:val="0"/>
        <w:autoSpaceDN w:val="0"/>
        <w:adjustRightInd w:val="0"/>
        <w:jc w:val="center"/>
        <w:rPr>
          <w:b/>
          <w:sz w:val="28"/>
          <w:szCs w:val="28"/>
        </w:rPr>
      </w:pPr>
      <w:r>
        <w:rPr>
          <w:b/>
          <w:sz w:val="28"/>
          <w:szCs w:val="28"/>
        </w:rPr>
        <w:t>ИРКУТСКАЯ ОБЛАСТЬ</w:t>
      </w:r>
    </w:p>
    <w:p w:rsidR="00FD13E2" w:rsidRDefault="00FD13E2" w:rsidP="00396A5C">
      <w:pPr>
        <w:autoSpaceDE w:val="0"/>
        <w:autoSpaceDN w:val="0"/>
        <w:adjustRightInd w:val="0"/>
        <w:jc w:val="center"/>
        <w:rPr>
          <w:b/>
          <w:sz w:val="28"/>
          <w:szCs w:val="28"/>
        </w:rPr>
      </w:pPr>
      <w:r>
        <w:rPr>
          <w:b/>
          <w:sz w:val="28"/>
          <w:szCs w:val="28"/>
        </w:rPr>
        <w:t>АЛАРСКИЙ РАЙОН</w:t>
      </w:r>
    </w:p>
    <w:p w:rsidR="00FD13E2" w:rsidRDefault="00FD13E2" w:rsidP="00396A5C">
      <w:pPr>
        <w:autoSpaceDE w:val="0"/>
        <w:autoSpaceDN w:val="0"/>
        <w:adjustRightInd w:val="0"/>
        <w:jc w:val="center"/>
        <w:rPr>
          <w:b/>
          <w:sz w:val="28"/>
          <w:szCs w:val="28"/>
        </w:rPr>
      </w:pPr>
      <w:r>
        <w:rPr>
          <w:b/>
          <w:sz w:val="28"/>
          <w:szCs w:val="28"/>
        </w:rPr>
        <w:t>АДМИНИСТРАЦИЯ МУНИЦИПАЛЬНОГО ОБРАЗОВАНИЯ «АНГАРСКИЙ»</w:t>
      </w:r>
    </w:p>
    <w:p w:rsidR="00396A5C" w:rsidRDefault="00396A5C" w:rsidP="00396A5C">
      <w:pPr>
        <w:autoSpaceDE w:val="0"/>
        <w:autoSpaceDN w:val="0"/>
        <w:adjustRightInd w:val="0"/>
        <w:jc w:val="center"/>
        <w:rPr>
          <w:b/>
          <w:sz w:val="28"/>
          <w:szCs w:val="28"/>
        </w:rPr>
      </w:pPr>
      <w:r>
        <w:rPr>
          <w:b/>
          <w:sz w:val="28"/>
          <w:szCs w:val="28"/>
        </w:rPr>
        <w:t>ПОСТАНОВЛЕНИЕ</w:t>
      </w:r>
    </w:p>
    <w:p w:rsidR="00FD13E2" w:rsidRDefault="00396A5C" w:rsidP="00FD13E2">
      <w:pPr>
        <w:tabs>
          <w:tab w:val="left" w:pos="708"/>
          <w:tab w:val="left" w:pos="1416"/>
          <w:tab w:val="left" w:pos="2124"/>
          <w:tab w:val="left" w:pos="6975"/>
        </w:tabs>
        <w:autoSpaceDE w:val="0"/>
        <w:autoSpaceDN w:val="0"/>
        <w:adjustRightInd w:val="0"/>
        <w:ind w:firstLine="540"/>
      </w:pPr>
      <w:r>
        <w:t>от 21.12.2016 г. № 88</w:t>
      </w:r>
      <w:r>
        <w:tab/>
      </w:r>
      <w:proofErr w:type="spellStart"/>
      <w:r>
        <w:t>п</w:t>
      </w:r>
      <w:proofErr w:type="gramStart"/>
      <w:r w:rsidR="00FD13E2">
        <w:t>.А</w:t>
      </w:r>
      <w:proofErr w:type="gramEnd"/>
      <w:r w:rsidR="00FD13E2">
        <w:t>нгарский</w:t>
      </w:r>
      <w:proofErr w:type="spellEnd"/>
    </w:p>
    <w:p w:rsidR="00FD13E2" w:rsidRDefault="00FD13E2" w:rsidP="00FD13E2">
      <w:pPr>
        <w:autoSpaceDE w:val="0"/>
        <w:autoSpaceDN w:val="0"/>
        <w:adjustRightInd w:val="0"/>
        <w:ind w:firstLine="540"/>
        <w:jc w:val="both"/>
      </w:pPr>
    </w:p>
    <w:p w:rsidR="00396A5C" w:rsidRPr="00BB0BDC" w:rsidRDefault="00FD13E2" w:rsidP="00396A5C">
      <w:pPr>
        <w:autoSpaceDE w:val="0"/>
        <w:autoSpaceDN w:val="0"/>
        <w:adjustRightInd w:val="0"/>
      </w:pPr>
      <w:r w:rsidRPr="00BB0BDC">
        <w:t>Об утверждении Положения о</w:t>
      </w:r>
      <w:r w:rsidR="00396A5C" w:rsidRPr="00BB0BDC">
        <w:t xml:space="preserve"> </w:t>
      </w:r>
      <w:r w:rsidRPr="00BB0BDC">
        <w:t>проверке достоверности</w:t>
      </w:r>
    </w:p>
    <w:p w:rsidR="00BB0BDC" w:rsidRDefault="00396A5C" w:rsidP="00396A5C">
      <w:pPr>
        <w:autoSpaceDE w:val="0"/>
        <w:autoSpaceDN w:val="0"/>
        <w:adjustRightInd w:val="0"/>
      </w:pPr>
      <w:r w:rsidRPr="00BB0BDC">
        <w:t xml:space="preserve"> и полноты сведений, представляемых лицами, замещающими </w:t>
      </w:r>
    </w:p>
    <w:p w:rsidR="00BB0BDC" w:rsidRDefault="00396A5C" w:rsidP="00396A5C">
      <w:pPr>
        <w:autoSpaceDE w:val="0"/>
        <w:autoSpaceDN w:val="0"/>
        <w:adjustRightInd w:val="0"/>
      </w:pPr>
      <w:r w:rsidRPr="00BB0BDC">
        <w:t xml:space="preserve">муниципальные должности, о своих доходах, расходах, </w:t>
      </w:r>
    </w:p>
    <w:p w:rsidR="00396A5C" w:rsidRPr="00BB0BDC" w:rsidRDefault="00396A5C" w:rsidP="00396A5C">
      <w:pPr>
        <w:autoSpaceDE w:val="0"/>
        <w:autoSpaceDN w:val="0"/>
        <w:adjustRightInd w:val="0"/>
      </w:pPr>
      <w:r w:rsidRPr="00BB0BDC">
        <w:t xml:space="preserve">об имуществе и обязательствах имущественного характера, </w:t>
      </w:r>
    </w:p>
    <w:p w:rsidR="00396A5C" w:rsidRPr="00BB0BDC" w:rsidRDefault="00396A5C" w:rsidP="00396A5C">
      <w:pPr>
        <w:autoSpaceDE w:val="0"/>
        <w:autoSpaceDN w:val="0"/>
        <w:adjustRightInd w:val="0"/>
      </w:pPr>
      <w:r w:rsidRPr="00BB0BDC">
        <w:t xml:space="preserve">а также сведений о доходах, расходах, об имуществе </w:t>
      </w:r>
    </w:p>
    <w:p w:rsidR="00396A5C" w:rsidRPr="00BB0BDC" w:rsidRDefault="00396A5C" w:rsidP="00396A5C">
      <w:pPr>
        <w:autoSpaceDE w:val="0"/>
        <w:autoSpaceDN w:val="0"/>
        <w:adjustRightInd w:val="0"/>
      </w:pPr>
      <w:r w:rsidRPr="00BB0BDC">
        <w:t xml:space="preserve">и </w:t>
      </w:r>
      <w:proofErr w:type="gramStart"/>
      <w:r w:rsidRPr="00BB0BDC">
        <w:t>обязательствах</w:t>
      </w:r>
      <w:proofErr w:type="gramEnd"/>
      <w:r w:rsidRPr="00BB0BDC">
        <w:t xml:space="preserve"> имущественного характера своих супруги (супруга) </w:t>
      </w:r>
    </w:p>
    <w:p w:rsidR="00396A5C" w:rsidRPr="00BB0BDC" w:rsidRDefault="00396A5C" w:rsidP="00396A5C">
      <w:pPr>
        <w:autoSpaceDE w:val="0"/>
        <w:autoSpaceDN w:val="0"/>
        <w:adjustRightInd w:val="0"/>
      </w:pPr>
      <w:r w:rsidRPr="00BB0BDC">
        <w:t xml:space="preserve">и несовершеннолетних детей, соблюдения лицами, </w:t>
      </w:r>
    </w:p>
    <w:p w:rsidR="00396A5C" w:rsidRPr="00BB0BDC" w:rsidRDefault="00396A5C" w:rsidP="00396A5C">
      <w:pPr>
        <w:autoSpaceDE w:val="0"/>
        <w:autoSpaceDN w:val="0"/>
        <w:adjustRightInd w:val="0"/>
      </w:pPr>
      <w:proofErr w:type="gramStart"/>
      <w:r w:rsidRPr="00BB0BDC">
        <w:t>замещающими</w:t>
      </w:r>
      <w:proofErr w:type="gramEnd"/>
      <w:r w:rsidRPr="00BB0BDC">
        <w:t xml:space="preserve"> муниципальные должности, </w:t>
      </w:r>
    </w:p>
    <w:p w:rsidR="00FD13E2" w:rsidRPr="00BB0BDC" w:rsidRDefault="00396A5C" w:rsidP="00AF22F0">
      <w:pPr>
        <w:autoSpaceDE w:val="0"/>
        <w:autoSpaceDN w:val="0"/>
        <w:adjustRightInd w:val="0"/>
      </w:pPr>
      <w:r w:rsidRPr="00BB0BDC">
        <w:t>установленных ограничений и запретов.</w:t>
      </w:r>
    </w:p>
    <w:p w:rsidR="00AF22F0" w:rsidRPr="00AF22F0" w:rsidRDefault="00AF22F0" w:rsidP="00AF22F0">
      <w:pPr>
        <w:pStyle w:val="a4"/>
        <w:ind w:firstLine="540"/>
        <w:jc w:val="both"/>
        <w:rPr>
          <w:color w:val="000000"/>
        </w:rPr>
      </w:pPr>
      <w:r w:rsidRPr="00AF22F0">
        <w:rPr>
          <w:color w:val="000000"/>
        </w:rPr>
        <w:t xml:space="preserve">В соответствии с Федеральным законом от 25.12.2008г. № 273-ФЗ «О противодействии коррупции», Федеральным законом от 03.12.2012г. № 230-ФЗ «О </w:t>
      </w:r>
      <w:proofErr w:type="gramStart"/>
      <w:r w:rsidRPr="00AF22F0">
        <w:rPr>
          <w:color w:val="000000"/>
        </w:rPr>
        <w:t>контроле за</w:t>
      </w:r>
      <w:proofErr w:type="gramEnd"/>
      <w:r w:rsidRPr="00AF22F0">
        <w:rPr>
          <w:color w:val="000000"/>
        </w:rPr>
        <w:t xml:space="preserve"> соответствием расходов лиц, замещающих государственные должности, и иных лиц их доходам», администрация МО «Ангарский»</w:t>
      </w:r>
    </w:p>
    <w:p w:rsidR="00FD13E2" w:rsidRPr="00BB0BDC" w:rsidRDefault="00FD13E2" w:rsidP="00FD13E2">
      <w:pPr>
        <w:autoSpaceDE w:val="0"/>
        <w:autoSpaceDN w:val="0"/>
        <w:adjustRightInd w:val="0"/>
        <w:ind w:firstLine="540"/>
        <w:jc w:val="center"/>
      </w:pPr>
    </w:p>
    <w:p w:rsidR="00FD13E2" w:rsidRDefault="00FD13E2" w:rsidP="00FD13E2">
      <w:pPr>
        <w:autoSpaceDE w:val="0"/>
        <w:autoSpaceDN w:val="0"/>
        <w:adjustRightInd w:val="0"/>
        <w:ind w:firstLine="540"/>
        <w:jc w:val="center"/>
        <w:rPr>
          <w:sz w:val="28"/>
          <w:szCs w:val="28"/>
        </w:rPr>
      </w:pPr>
      <w:r>
        <w:rPr>
          <w:sz w:val="28"/>
          <w:szCs w:val="28"/>
        </w:rPr>
        <w:t>ПОСТАНОВЛЯЮ:</w:t>
      </w:r>
    </w:p>
    <w:p w:rsidR="00FD13E2" w:rsidRDefault="00FD13E2" w:rsidP="00FD13E2">
      <w:pPr>
        <w:autoSpaceDE w:val="0"/>
        <w:autoSpaceDN w:val="0"/>
        <w:adjustRightInd w:val="0"/>
        <w:ind w:firstLine="540"/>
        <w:jc w:val="center"/>
        <w:rPr>
          <w:sz w:val="28"/>
          <w:szCs w:val="28"/>
        </w:rPr>
      </w:pPr>
    </w:p>
    <w:p w:rsidR="006608AC" w:rsidRPr="006608AC" w:rsidRDefault="00FD13E2" w:rsidP="006608AC">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608AC">
        <w:rPr>
          <w:rFonts w:ascii="Times New Roman" w:hAnsi="Times New Roman" w:cs="Times New Roman"/>
          <w:sz w:val="24"/>
          <w:szCs w:val="24"/>
        </w:rPr>
        <w:t xml:space="preserve">Утвердить прилагаемое Положение </w:t>
      </w:r>
      <w:r w:rsidR="00396A5C" w:rsidRPr="006608AC">
        <w:rPr>
          <w:rFonts w:ascii="Times New Roman" w:hAnsi="Times New Roman" w:cs="Times New Roman"/>
          <w:sz w:val="24"/>
          <w:szCs w:val="24"/>
        </w:rPr>
        <w:t>о проверке достоверности</w:t>
      </w:r>
      <w:r w:rsidR="00396A5C" w:rsidRPr="006608AC">
        <w:rPr>
          <w:rFonts w:ascii="Times New Roman" w:hAnsi="Times New Roman" w:cs="Times New Roman"/>
          <w:sz w:val="24"/>
          <w:szCs w:val="24"/>
        </w:rPr>
        <w:t xml:space="preserve"> </w:t>
      </w:r>
      <w:r w:rsidR="00396A5C" w:rsidRPr="006608AC">
        <w:rPr>
          <w:rFonts w:ascii="Times New Roman" w:hAnsi="Times New Roman" w:cs="Times New Roman"/>
          <w:sz w:val="24"/>
          <w:szCs w:val="24"/>
        </w:rPr>
        <w:t>и полноты сведений, представляемых лицами, замещающими муниципальные должности,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соблюдения лицами, замещающими муниципальные должности, установленных ограничений и запретов.</w:t>
      </w:r>
      <w:proofErr w:type="gramEnd"/>
    </w:p>
    <w:p w:rsidR="006608AC" w:rsidRDefault="006608AC" w:rsidP="006608AC">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6608AC">
        <w:rPr>
          <w:rFonts w:ascii="Times New Roman" w:hAnsi="Times New Roman" w:cs="Times New Roman"/>
          <w:sz w:val="24"/>
          <w:szCs w:val="24"/>
        </w:rPr>
        <w:t>Опубликовать данное постановление в печатном средстве массовой информации «Ангарский вестник» и разместить на официальном сайте администрации МО «Ангарский» в сети интернет.</w:t>
      </w:r>
    </w:p>
    <w:p w:rsidR="006608AC" w:rsidRPr="006608AC" w:rsidRDefault="006608AC" w:rsidP="006608AC">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608AC">
        <w:rPr>
          <w:rFonts w:ascii="Times New Roman" w:hAnsi="Times New Roman" w:cs="Times New Roman"/>
          <w:sz w:val="24"/>
          <w:szCs w:val="24"/>
        </w:rPr>
        <w:t>Контроль за</w:t>
      </w:r>
      <w:proofErr w:type="gramEnd"/>
      <w:r w:rsidRPr="006608AC">
        <w:rPr>
          <w:rFonts w:ascii="Times New Roman" w:hAnsi="Times New Roman" w:cs="Times New Roman"/>
          <w:sz w:val="24"/>
          <w:szCs w:val="24"/>
        </w:rPr>
        <w:t xml:space="preserve"> исполнением данного постановления оставляю за собой.</w:t>
      </w:r>
    </w:p>
    <w:p w:rsidR="00FD13E2" w:rsidRPr="006608AC" w:rsidRDefault="00FD13E2" w:rsidP="006608AC">
      <w:pPr>
        <w:autoSpaceDE w:val="0"/>
        <w:autoSpaceDN w:val="0"/>
        <w:adjustRightInd w:val="0"/>
        <w:ind w:firstLine="709"/>
        <w:jc w:val="both"/>
      </w:pPr>
    </w:p>
    <w:p w:rsidR="006608AC" w:rsidRDefault="006608AC" w:rsidP="00FD13E2">
      <w:pPr>
        <w:tabs>
          <w:tab w:val="left" w:pos="6705"/>
        </w:tabs>
        <w:autoSpaceDE w:val="0"/>
        <w:autoSpaceDN w:val="0"/>
        <w:adjustRightInd w:val="0"/>
        <w:ind w:firstLine="708"/>
        <w:jc w:val="both"/>
        <w:rPr>
          <w:sz w:val="28"/>
          <w:szCs w:val="28"/>
        </w:rPr>
      </w:pPr>
    </w:p>
    <w:p w:rsidR="006608AC" w:rsidRDefault="006608AC" w:rsidP="00FD13E2">
      <w:pPr>
        <w:tabs>
          <w:tab w:val="left" w:pos="6705"/>
        </w:tabs>
        <w:autoSpaceDE w:val="0"/>
        <w:autoSpaceDN w:val="0"/>
        <w:adjustRightInd w:val="0"/>
        <w:ind w:firstLine="708"/>
        <w:jc w:val="both"/>
        <w:rPr>
          <w:sz w:val="28"/>
          <w:szCs w:val="28"/>
        </w:rPr>
      </w:pPr>
    </w:p>
    <w:p w:rsidR="006608AC" w:rsidRDefault="006608AC" w:rsidP="00FD13E2">
      <w:pPr>
        <w:tabs>
          <w:tab w:val="left" w:pos="6705"/>
        </w:tabs>
        <w:autoSpaceDE w:val="0"/>
        <w:autoSpaceDN w:val="0"/>
        <w:adjustRightInd w:val="0"/>
        <w:ind w:firstLine="708"/>
        <w:jc w:val="both"/>
        <w:rPr>
          <w:sz w:val="28"/>
          <w:szCs w:val="28"/>
        </w:rPr>
      </w:pPr>
    </w:p>
    <w:p w:rsidR="006608AC" w:rsidRDefault="006608AC" w:rsidP="00FD13E2">
      <w:pPr>
        <w:tabs>
          <w:tab w:val="left" w:pos="6705"/>
        </w:tabs>
        <w:autoSpaceDE w:val="0"/>
        <w:autoSpaceDN w:val="0"/>
        <w:adjustRightInd w:val="0"/>
        <w:ind w:firstLine="708"/>
        <w:jc w:val="both"/>
        <w:rPr>
          <w:sz w:val="28"/>
          <w:szCs w:val="28"/>
        </w:rPr>
      </w:pPr>
    </w:p>
    <w:p w:rsidR="00FD13E2" w:rsidRDefault="00FD13E2" w:rsidP="00FD13E2">
      <w:pPr>
        <w:tabs>
          <w:tab w:val="left" w:pos="6705"/>
        </w:tabs>
        <w:autoSpaceDE w:val="0"/>
        <w:autoSpaceDN w:val="0"/>
        <w:adjustRightInd w:val="0"/>
        <w:ind w:firstLine="708"/>
        <w:jc w:val="both"/>
        <w:rPr>
          <w:sz w:val="28"/>
          <w:szCs w:val="28"/>
        </w:rPr>
      </w:pPr>
      <w:r>
        <w:rPr>
          <w:sz w:val="28"/>
          <w:szCs w:val="28"/>
        </w:rPr>
        <w:t>Глава МО «Ангарский»</w:t>
      </w:r>
      <w:r>
        <w:rPr>
          <w:sz w:val="28"/>
          <w:szCs w:val="28"/>
        </w:rPr>
        <w:tab/>
      </w:r>
      <w:proofErr w:type="spellStart"/>
      <w:r>
        <w:rPr>
          <w:sz w:val="28"/>
          <w:szCs w:val="28"/>
        </w:rPr>
        <w:t>Т.М.Середкина</w:t>
      </w:r>
      <w:proofErr w:type="spellEnd"/>
    </w:p>
    <w:p w:rsidR="00BB0BDC" w:rsidRDefault="00FD13E2" w:rsidP="00AF22F0">
      <w:pPr>
        <w:pStyle w:val="a4"/>
        <w:rPr>
          <w:rFonts w:ascii="Arial" w:hAnsi="Arial" w:cs="Arial"/>
          <w:color w:val="000000"/>
          <w:sz w:val="27"/>
          <w:szCs w:val="27"/>
        </w:rPr>
      </w:pPr>
      <w:r>
        <w:rPr>
          <w:sz w:val="28"/>
          <w:szCs w:val="28"/>
        </w:rPr>
        <w:br w:type="page"/>
      </w:r>
    </w:p>
    <w:p w:rsidR="00AF22F0" w:rsidRDefault="00BB0BDC" w:rsidP="00AF22F0">
      <w:pPr>
        <w:pStyle w:val="a4"/>
        <w:jc w:val="right"/>
        <w:rPr>
          <w:color w:val="000000"/>
        </w:rPr>
      </w:pPr>
      <w:r w:rsidRPr="00AF22F0">
        <w:rPr>
          <w:color w:val="000000"/>
        </w:rPr>
        <w:lastRenderedPageBreak/>
        <w:t>Приложение</w:t>
      </w:r>
      <w:r w:rsidRPr="00AF22F0">
        <w:rPr>
          <w:color w:val="000000"/>
        </w:rPr>
        <w:br/>
        <w:t>к Пос</w:t>
      </w:r>
      <w:r w:rsidR="00AF22F0" w:rsidRPr="00AF22F0">
        <w:rPr>
          <w:color w:val="000000"/>
        </w:rPr>
        <w:t>тановлению администрации</w:t>
      </w:r>
      <w:r w:rsidR="00AF22F0" w:rsidRPr="00AF22F0">
        <w:rPr>
          <w:color w:val="000000"/>
        </w:rPr>
        <w:br/>
        <w:t>МО «Ангарский»</w:t>
      </w:r>
      <w:r w:rsidR="00AF22F0" w:rsidRPr="00AF22F0">
        <w:rPr>
          <w:color w:val="000000"/>
        </w:rPr>
        <w:br/>
        <w:t>от «21» декабря 2016г. № 88</w:t>
      </w:r>
    </w:p>
    <w:p w:rsidR="00AF22F0" w:rsidRDefault="00BB0BDC" w:rsidP="00AF22F0">
      <w:pPr>
        <w:pStyle w:val="a4"/>
        <w:spacing w:before="0" w:beforeAutospacing="0" w:after="0" w:afterAutospacing="0"/>
        <w:jc w:val="center"/>
        <w:rPr>
          <w:color w:val="000000"/>
        </w:rPr>
      </w:pPr>
      <w:r w:rsidRPr="00AF22F0">
        <w:rPr>
          <w:rFonts w:ascii="Arial" w:hAnsi="Arial" w:cs="Arial"/>
          <w:color w:val="000000"/>
          <w:sz w:val="27"/>
          <w:szCs w:val="27"/>
        </w:rPr>
        <w:br/>
      </w:r>
      <w:r w:rsidRPr="00AF22F0">
        <w:rPr>
          <w:color w:val="000000"/>
        </w:rPr>
        <w:t>ПОЛОЖЕНИЕ</w:t>
      </w:r>
      <w:r w:rsidRPr="00AF22F0">
        <w:rPr>
          <w:color w:val="000000"/>
        </w:rPr>
        <w:br/>
      </w:r>
      <w:r w:rsidR="00AF22F0" w:rsidRPr="00AF22F0">
        <w:t>о проверке достоверности и полноты сведений, представляемых лицами, замещающими муниципальные должности,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соблюдения лицами, замещающими муниципальные должности, устан</w:t>
      </w:r>
      <w:r w:rsidR="00AF22F0">
        <w:t>овленных ограничений и запретов</w:t>
      </w:r>
    </w:p>
    <w:p w:rsidR="00BB0BDC" w:rsidRPr="00AF22F0" w:rsidRDefault="00BB0BDC" w:rsidP="00AF22F0">
      <w:pPr>
        <w:pStyle w:val="a4"/>
        <w:spacing w:before="0" w:beforeAutospacing="0" w:after="0" w:afterAutospacing="0"/>
        <w:ind w:firstLine="709"/>
        <w:jc w:val="both"/>
        <w:rPr>
          <w:color w:val="000000"/>
        </w:rPr>
      </w:pPr>
      <w:r>
        <w:rPr>
          <w:rFonts w:ascii="Arial" w:hAnsi="Arial" w:cs="Arial"/>
          <w:color w:val="000000"/>
          <w:sz w:val="27"/>
          <w:szCs w:val="27"/>
        </w:rPr>
        <w:br/>
      </w:r>
      <w:proofErr w:type="gramStart"/>
      <w:r w:rsidRPr="00AF22F0">
        <w:rPr>
          <w:color w:val="000000"/>
        </w:rPr>
        <w:t xml:space="preserve">Настоящим Положением устанавливаются порядок проведения проверок достоверности и полноты сведений, представляемых лицами, замещающими в администрации </w:t>
      </w:r>
      <w:r w:rsidR="00AF22F0">
        <w:rPr>
          <w:color w:val="000000"/>
        </w:rPr>
        <w:t>МО «Ангарский»</w:t>
      </w:r>
      <w:r w:rsidRPr="00AF22F0">
        <w:rPr>
          <w:color w:val="000000"/>
        </w:rPr>
        <w:t xml:space="preserve"> муниципальны</w:t>
      </w:r>
      <w:r w:rsidR="00AF22F0">
        <w:rPr>
          <w:color w:val="000000"/>
        </w:rPr>
        <w:t>е должности</w:t>
      </w:r>
      <w:r w:rsidRPr="00AF22F0">
        <w:rPr>
          <w:color w:val="000000"/>
        </w:rPr>
        <w:t>,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сведений о своих расходах, а также о расходах своих супруги (супруга) и несовершеннолетних детей по</w:t>
      </w:r>
      <w:proofErr w:type="gramEnd"/>
      <w:r w:rsidRPr="00AF22F0">
        <w:rPr>
          <w:color w:val="000000"/>
        </w:rPr>
        <w:t xml:space="preserve"> </w:t>
      </w:r>
      <w:proofErr w:type="gramStart"/>
      <w:r w:rsidRPr="00AF22F0">
        <w:rPr>
          <w:color w:val="000000"/>
        </w:rPr>
        <w:t>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на постоянной основе, и его супруги (супруга) за три последних года, предшествующих совершению сделки (далее – сведения о доходах, расходах, об имуществе и обязательствах имущественного характера, представленные лицами, замещающими</w:t>
      </w:r>
      <w:proofErr w:type="gramEnd"/>
      <w:r w:rsidRPr="00AF22F0">
        <w:rPr>
          <w:color w:val="000000"/>
        </w:rPr>
        <w:t xml:space="preserve"> </w:t>
      </w:r>
      <w:proofErr w:type="gramStart"/>
      <w:r w:rsidRPr="00AF22F0">
        <w:rPr>
          <w:color w:val="000000"/>
        </w:rPr>
        <w:t xml:space="preserve">муниципальные должности на постоянной основе), порядок осуществления контроля за соответствием расходов лица, замещающего муниципальную должность на постоянной основе, расходов его супруги (супруга) и несовершеннолетних детей общему доходу лица, замещающего муниципальную должность на постоянной основе, и его супруги (супруга) за три последних года, предшествующих совершению сделки, порядок размещения в информационно-телекоммуникационной сети «Интернет» на </w:t>
      </w:r>
      <w:r w:rsidR="00085B60">
        <w:rPr>
          <w:color w:val="000000"/>
        </w:rPr>
        <w:t>официальном сайте</w:t>
      </w:r>
      <w:r w:rsidRPr="00AF22F0">
        <w:rPr>
          <w:color w:val="000000"/>
        </w:rPr>
        <w:t xml:space="preserve"> (в соответствующем разделе) (далее – официальный сайт</w:t>
      </w:r>
      <w:proofErr w:type="gramEnd"/>
      <w:r w:rsidRPr="00AF22F0">
        <w:rPr>
          <w:color w:val="000000"/>
        </w:rPr>
        <w:t xml:space="preserve">) </w:t>
      </w:r>
      <w:proofErr w:type="gramStart"/>
      <w:r w:rsidRPr="00AF22F0">
        <w:rPr>
          <w:color w:val="000000"/>
        </w:rPr>
        <w:t>таких сведений, а также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на постоянной основе, и его супруги (супруга) за три последних года, предшествующих совершению сделки (далее – сведения</w:t>
      </w:r>
      <w:proofErr w:type="gramEnd"/>
      <w:r w:rsidRPr="00AF22F0">
        <w:rPr>
          <w:color w:val="000000"/>
        </w:rPr>
        <w:t xml:space="preserve"> об источниках получения средств, за счет которых совершена сделка) и порядок предоставления этих сведений средствам массовой информации для опубликования в связи с их запросами.</w:t>
      </w:r>
    </w:p>
    <w:p w:rsidR="00BB0BDC" w:rsidRPr="00AF22F0" w:rsidRDefault="00BB0BDC" w:rsidP="00AF22F0">
      <w:pPr>
        <w:pStyle w:val="a4"/>
        <w:spacing w:before="0" w:beforeAutospacing="0" w:after="0" w:afterAutospacing="0"/>
        <w:ind w:firstLine="709"/>
        <w:jc w:val="both"/>
        <w:rPr>
          <w:color w:val="000000"/>
        </w:rPr>
      </w:pPr>
      <w:r w:rsidRPr="00AF22F0">
        <w:rPr>
          <w:color w:val="000000"/>
        </w:rPr>
        <w:t>Статья 1. Порядок проведения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w:t>
      </w:r>
      <w:r w:rsidR="00085B60">
        <w:rPr>
          <w:color w:val="000000"/>
        </w:rPr>
        <w:t>е должности.</w:t>
      </w:r>
    </w:p>
    <w:p w:rsidR="00BB0BDC" w:rsidRPr="00AF22F0" w:rsidRDefault="00BB0BDC" w:rsidP="00AF22F0">
      <w:pPr>
        <w:pStyle w:val="a4"/>
        <w:spacing w:before="0" w:beforeAutospacing="0" w:after="0" w:afterAutospacing="0"/>
        <w:ind w:firstLine="709"/>
        <w:jc w:val="both"/>
        <w:rPr>
          <w:color w:val="000000"/>
        </w:rPr>
      </w:pPr>
      <w:r w:rsidRPr="00AF22F0">
        <w:rPr>
          <w:color w:val="000000"/>
        </w:rPr>
        <w:t>1. Проверка достоверности и полноты сведений о доходах, расходах, об имуществе и обязательствах имущественного характера, представленные лицами, замещающими муниципальны</w:t>
      </w:r>
      <w:r w:rsidR="00085B60">
        <w:rPr>
          <w:color w:val="000000"/>
        </w:rPr>
        <w:t>е должности</w:t>
      </w:r>
      <w:r w:rsidRPr="00AF22F0">
        <w:rPr>
          <w:color w:val="000000"/>
        </w:rPr>
        <w:t>, осуществляется комиссией по урегулированию конфликта интересов муниципальных служащих (далее комиссия).</w:t>
      </w:r>
      <w:r w:rsidRPr="00AF22F0">
        <w:rPr>
          <w:color w:val="000000"/>
        </w:rPr>
        <w:br/>
        <w:t>Организационные вопросы осуществляются в порядке, предусмотренном муниципальными правовыми актами, регулирующими данные вопросы.</w:t>
      </w:r>
      <w:r w:rsidRPr="00AF22F0">
        <w:rPr>
          <w:color w:val="000000"/>
        </w:rPr>
        <w:br/>
        <w:t xml:space="preserve">Решение комиссии о проведении проверки принимается при наличии основания, </w:t>
      </w:r>
      <w:r w:rsidRPr="00AF22F0">
        <w:rPr>
          <w:color w:val="000000"/>
        </w:rPr>
        <w:lastRenderedPageBreak/>
        <w:t>предусмотренного в части 2 настоящей статьи, и оформляется в письменной форме.</w:t>
      </w:r>
      <w:r w:rsidRPr="00AF22F0">
        <w:rPr>
          <w:color w:val="000000"/>
        </w:rPr>
        <w:br/>
        <w:t xml:space="preserve">2. </w:t>
      </w:r>
      <w:proofErr w:type="gramStart"/>
      <w:r w:rsidRPr="00AF22F0">
        <w:rPr>
          <w:color w:val="000000"/>
        </w:rPr>
        <w:t>Основанием для проведения проверки является достаточная информация, представленная в письменной форме в установленном порядке:</w:t>
      </w:r>
      <w:r w:rsidRPr="00AF22F0">
        <w:rPr>
          <w:color w:val="000000"/>
        </w:rPr>
        <w:br/>
        <w:t>1) правоохранительными и другими государственными органами, органами местного самоуправления, их должностными лицами;</w:t>
      </w:r>
      <w:r w:rsidRPr="00AF22F0">
        <w:rPr>
          <w:color w:val="000000"/>
        </w:rPr>
        <w:b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roofErr w:type="gramEnd"/>
      <w:r w:rsidRPr="00AF22F0">
        <w:rPr>
          <w:color w:val="000000"/>
        </w:rPr>
        <w:br/>
        <w:t>3) Общественной палатой Российской Федерации и Общественной палатой Иркутской области;</w:t>
      </w:r>
      <w:r w:rsidRPr="00AF22F0">
        <w:rPr>
          <w:color w:val="000000"/>
        </w:rPr>
        <w:br/>
        <w:t>4) общероссийскими, региональными, местными средствами массовой информации.</w:t>
      </w:r>
      <w:r w:rsidRPr="00AF22F0">
        <w:rPr>
          <w:color w:val="000000"/>
        </w:rPr>
        <w:br/>
        <w:t>3. Информация анонимного характера не может служить основанием для проведения проверки.</w:t>
      </w:r>
      <w:r w:rsidRPr="00AF22F0">
        <w:rPr>
          <w:color w:val="000000"/>
        </w:rPr>
        <w:br/>
        <w:t>На основании представленной информации, послужившей основанием для проведения проверки у лица, замещающего муниципальну</w:t>
      </w:r>
      <w:r w:rsidR="00085B60">
        <w:rPr>
          <w:color w:val="000000"/>
        </w:rPr>
        <w:t>ю должность</w:t>
      </w:r>
      <w:r w:rsidRPr="00AF22F0">
        <w:rPr>
          <w:color w:val="000000"/>
        </w:rPr>
        <w:t xml:space="preserve">, комиссией </w:t>
      </w:r>
      <w:proofErr w:type="spellStart"/>
      <w:r w:rsidRPr="00AF22F0">
        <w:rPr>
          <w:color w:val="000000"/>
        </w:rPr>
        <w:t>истребуются</w:t>
      </w:r>
      <w:proofErr w:type="spellEnd"/>
      <w:r w:rsidRPr="00AF22F0">
        <w:rPr>
          <w:color w:val="000000"/>
        </w:rPr>
        <w:t xml:space="preserve"> подлинники справок о доходах, расходах, об имуществе и обязательствах имущественного характера, и представляются в кадровую службу (специалисту, ответственному </w:t>
      </w:r>
      <w:r w:rsidR="00085B60">
        <w:rPr>
          <w:color w:val="000000"/>
        </w:rPr>
        <w:t>за кадровую работу)</w:t>
      </w:r>
      <w:r w:rsidRPr="00AF22F0">
        <w:rPr>
          <w:color w:val="000000"/>
        </w:rPr>
        <w:t xml:space="preserve"> муниципального образования</w:t>
      </w:r>
      <w:r w:rsidR="00085B60">
        <w:rPr>
          <w:color w:val="000000"/>
        </w:rPr>
        <w:t xml:space="preserve"> «</w:t>
      </w:r>
      <w:proofErr w:type="gramStart"/>
      <w:r w:rsidR="00085B60">
        <w:rPr>
          <w:color w:val="000000"/>
        </w:rPr>
        <w:t>Ангарский</w:t>
      </w:r>
      <w:proofErr w:type="gramEnd"/>
      <w:r w:rsidR="00085B60">
        <w:rPr>
          <w:color w:val="000000"/>
        </w:rPr>
        <w:t>»</w:t>
      </w:r>
      <w:r w:rsidRPr="00AF22F0">
        <w:rPr>
          <w:color w:val="000000"/>
        </w:rPr>
        <w:t>.</w:t>
      </w:r>
      <w:r w:rsidRPr="00AF22F0">
        <w:rPr>
          <w:color w:val="000000"/>
        </w:rPr>
        <w:br/>
        <w:t>4. Проверка проводится в срок, не превышающий 60 дней со дня принятия решения о ее проведении. Срок проведения проверки может быть продлен до 90 дней специалистом в случае, предусмотренном частью 7 настоящей статьи.</w:t>
      </w:r>
      <w:r w:rsidRPr="00AF22F0">
        <w:rPr>
          <w:color w:val="000000"/>
        </w:rPr>
        <w:br/>
        <w:t>5. При проведении проверки комиссия вправе:</w:t>
      </w:r>
      <w:r w:rsidRPr="00AF22F0">
        <w:rPr>
          <w:color w:val="000000"/>
        </w:rPr>
        <w:br/>
        <w:t>1) проводить собеседование с лицом, замещающим муниципальную должность на постоянной основе;</w:t>
      </w:r>
      <w:r w:rsidRPr="00AF22F0">
        <w:rPr>
          <w:color w:val="000000"/>
        </w:rPr>
        <w:br/>
        <w:t>2) изучать представленные лицом, замещающим муниципальну</w:t>
      </w:r>
      <w:r w:rsidR="00085B60">
        <w:rPr>
          <w:color w:val="000000"/>
        </w:rPr>
        <w:t>ю должность</w:t>
      </w:r>
      <w:r w:rsidRPr="00AF22F0">
        <w:rPr>
          <w:color w:val="000000"/>
        </w:rPr>
        <w:t>, дополнительные материалы, которые приобщаются к материалам проверки;</w:t>
      </w:r>
      <w:r w:rsidRPr="00AF22F0">
        <w:rPr>
          <w:color w:val="000000"/>
        </w:rPr>
        <w:br/>
        <w:t>3) получать от лица, замещающего муниципальну</w:t>
      </w:r>
      <w:r w:rsidR="00085B60">
        <w:rPr>
          <w:color w:val="000000"/>
        </w:rPr>
        <w:t>ю должность</w:t>
      </w:r>
      <w:r w:rsidRPr="00AF22F0">
        <w:rPr>
          <w:color w:val="000000"/>
        </w:rPr>
        <w:t>, пояснения по представленным им материалам;</w:t>
      </w:r>
      <w:r w:rsidRPr="00AF22F0">
        <w:rPr>
          <w:color w:val="000000"/>
        </w:rPr>
        <w:br/>
        <w:t>4) наводить справки у физических лиц и получать от них информацию с их согласия в порядке, предусмотренном законодательством;</w:t>
      </w:r>
      <w:r w:rsidRPr="00AF22F0">
        <w:rPr>
          <w:color w:val="000000"/>
        </w:rPr>
        <w:br/>
      </w:r>
      <w:proofErr w:type="gramStart"/>
      <w:r w:rsidRPr="00AF22F0">
        <w:rPr>
          <w:color w:val="000000"/>
        </w:rPr>
        <w:t>5) направлять запрос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Иркутской области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государственные органы и организации) об имеющихся у них сведениях о доходах, расходах, об имуществе и обязательствах</w:t>
      </w:r>
      <w:proofErr w:type="gramEnd"/>
      <w:r w:rsidRPr="00AF22F0">
        <w:rPr>
          <w:color w:val="000000"/>
        </w:rPr>
        <w:t xml:space="preserve"> имущественного характера лица, замещающего муниципальную должность на постоянной основе, его супруги (супруга) и несовершеннолетних детей; о достоверности и полноте сведений, представленных лицом, замещающим муниципальну</w:t>
      </w:r>
      <w:r w:rsidR="00085B60">
        <w:rPr>
          <w:color w:val="000000"/>
        </w:rPr>
        <w:t>ю должность</w:t>
      </w:r>
      <w:r w:rsidRPr="00AF22F0">
        <w:rPr>
          <w:color w:val="000000"/>
        </w:rPr>
        <w:t>.</w:t>
      </w:r>
      <w:r w:rsidRPr="00AF22F0">
        <w:rPr>
          <w:color w:val="000000"/>
        </w:rPr>
        <w:br/>
        <w:t>В запросе указываются:</w:t>
      </w:r>
      <w:r w:rsidRPr="00AF22F0">
        <w:rPr>
          <w:color w:val="000000"/>
        </w:rPr>
        <w:br/>
        <w:t>- решение комиссии о проведении проверки;</w:t>
      </w:r>
      <w:r w:rsidRPr="00AF22F0">
        <w:rPr>
          <w:color w:val="000000"/>
        </w:rPr>
        <w:br/>
        <w:t>- фамилия, имя, отчество руководителя государственного органа или организации, в которые направляется запрос;</w:t>
      </w:r>
      <w:r w:rsidRPr="00AF22F0">
        <w:rPr>
          <w:color w:val="000000"/>
        </w:rPr>
        <w:br/>
        <w:t xml:space="preserve">- </w:t>
      </w:r>
      <w:proofErr w:type="gramStart"/>
      <w:r w:rsidRPr="00AF22F0">
        <w:rPr>
          <w:color w:val="000000"/>
        </w:rPr>
        <w:t>фамилия, имя, отчество, дата и место рождения, место регистрации, жительства (пребывания), должность и место работы лица, замещающего муниципальну</w:t>
      </w:r>
      <w:r w:rsidR="00085B60">
        <w:rPr>
          <w:color w:val="000000"/>
        </w:rPr>
        <w:t>ю должность</w:t>
      </w:r>
      <w:r w:rsidRPr="00AF22F0">
        <w:rPr>
          <w:color w:val="000000"/>
        </w:rPr>
        <w:t>, его супруги (супруга) и несовершеннолетних детей, полнота и достоверность сведений о доходах, расходах, об имуществе и обязательствах имущественного характера которых проверяются;</w:t>
      </w:r>
      <w:r w:rsidRPr="00AF22F0">
        <w:rPr>
          <w:color w:val="000000"/>
        </w:rPr>
        <w:br/>
        <w:t>- содержание и объем сведений, подлежащих проверки;</w:t>
      </w:r>
      <w:r w:rsidRPr="00AF22F0">
        <w:rPr>
          <w:color w:val="000000"/>
        </w:rPr>
        <w:br/>
        <w:t>- срок представления запрашиваемой информации и сведений;</w:t>
      </w:r>
      <w:proofErr w:type="gramEnd"/>
      <w:r w:rsidRPr="00AF22F0">
        <w:rPr>
          <w:color w:val="000000"/>
        </w:rPr>
        <w:br/>
      </w:r>
      <w:r w:rsidRPr="00AF22F0">
        <w:rPr>
          <w:color w:val="000000"/>
        </w:rPr>
        <w:lastRenderedPageBreak/>
        <w:t>- другие необходимые сведения.</w:t>
      </w:r>
      <w:r w:rsidRPr="00AF22F0">
        <w:rPr>
          <w:color w:val="000000"/>
        </w:rPr>
        <w:br/>
        <w:t>Запрос подписывается председателем комиссией по урегулированию конфликта интересов.</w:t>
      </w:r>
      <w:r w:rsidRPr="00AF22F0">
        <w:rPr>
          <w:color w:val="000000"/>
        </w:rPr>
        <w:br/>
        <w:t>6. Руководители государственных органов и организаций, в адрес которых поступил запрос, организуют его исполнение в соответствии с федеральными законами и иными нормативными правовыми актами Российской Федерации и представляют запрашиваемую информацию.</w:t>
      </w:r>
      <w:r w:rsidRPr="00AF22F0">
        <w:rPr>
          <w:color w:val="000000"/>
        </w:rPr>
        <w:br/>
        <w:t>7. Государственные органы и организации, их должностные лица отвечают на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Срок исполнения запроса продлевается решением специалиста на основании соответствующего обращения государственных органов или организаций, их должностных лиц, которым направлен запрос.</w:t>
      </w:r>
      <w:r w:rsidRPr="00AF22F0">
        <w:rPr>
          <w:color w:val="000000"/>
        </w:rPr>
        <w:br/>
        <w:t>8. Комиссия обеспечивает:</w:t>
      </w:r>
      <w:r w:rsidRPr="00AF22F0">
        <w:rPr>
          <w:color w:val="000000"/>
        </w:rPr>
        <w:br/>
        <w:t>1) уведомление в письменной форме лица, замещающего муниципальную должность на постоянной основе, о начале в отношении представленных им сведений проверки – в течение двух рабочих дней со дня принятия комиссией соответствующего решения;</w:t>
      </w:r>
      <w:r w:rsidRPr="00AF22F0">
        <w:rPr>
          <w:color w:val="000000"/>
        </w:rPr>
        <w:br/>
      </w:r>
      <w:proofErr w:type="gramStart"/>
      <w:r w:rsidRPr="00AF22F0">
        <w:rPr>
          <w:color w:val="000000"/>
        </w:rPr>
        <w:t>2) проведение в случае обращения лица, замещающего муниципальную должность на постоянной основе, беседы с ним, в ходе которой лицо, замещающее муниципальну</w:t>
      </w:r>
      <w:r w:rsidR="00085B60">
        <w:rPr>
          <w:color w:val="000000"/>
        </w:rPr>
        <w:t>ю должность</w:t>
      </w:r>
      <w:r w:rsidRPr="00AF22F0">
        <w:rPr>
          <w:color w:val="000000"/>
        </w:rPr>
        <w:t>, должно быть проинформировано о том, достоверность и полнота каких сведений подлежат проверке, - в течение семи рабочих дней со дня получения соответствующего обращения от лица, замещающего муниципальную должность на постоянной основе, а при невозможности (служебная командировка, отпуск, временная нетрудоспособность</w:t>
      </w:r>
      <w:proofErr w:type="gramEnd"/>
      <w:r w:rsidRPr="00AF22F0">
        <w:rPr>
          <w:color w:val="000000"/>
        </w:rPr>
        <w:t>) – в срок, согласованный с ним.</w:t>
      </w:r>
      <w:r w:rsidRPr="00AF22F0">
        <w:rPr>
          <w:color w:val="000000"/>
        </w:rPr>
        <w:br/>
        <w:t>9. По окончании проверки комиссия не позднее следующего рабочего дня обязана ознакомить лицо, замещающее муниципальную должность на постоянной основе, с результатами проверки с соблюдением законодательства Российской Федерации о государственной тайне.</w:t>
      </w:r>
      <w:r w:rsidRPr="00AF22F0">
        <w:rPr>
          <w:color w:val="000000"/>
        </w:rPr>
        <w:br/>
        <w:t xml:space="preserve">10. </w:t>
      </w:r>
      <w:proofErr w:type="gramStart"/>
      <w:r w:rsidRPr="00AF22F0">
        <w:rPr>
          <w:color w:val="000000"/>
        </w:rPr>
        <w:t>Лицо, замещающее муниципальну</w:t>
      </w:r>
      <w:r w:rsidR="00085B60">
        <w:rPr>
          <w:color w:val="000000"/>
        </w:rPr>
        <w:t>ю должность</w:t>
      </w:r>
      <w:r w:rsidRPr="00AF22F0">
        <w:rPr>
          <w:color w:val="000000"/>
        </w:rPr>
        <w:t>, вправе:</w:t>
      </w:r>
      <w:r w:rsidRPr="00AF22F0">
        <w:rPr>
          <w:color w:val="000000"/>
        </w:rPr>
        <w:br/>
        <w:t>1) давать пояснения в письменной форме: в ходе проверки; по поводу представленных им сведений, которые подлежат проверке; по результатам проверки;</w:t>
      </w:r>
      <w:r w:rsidRPr="00AF22F0">
        <w:rPr>
          <w:color w:val="000000"/>
        </w:rPr>
        <w:br/>
        <w:t>2) представлять дополнительные материалы и давать по ним пояснения в письменной форме;</w:t>
      </w:r>
      <w:r w:rsidRPr="00AF22F0">
        <w:rPr>
          <w:color w:val="000000"/>
        </w:rPr>
        <w:br/>
        <w:t>3) обращаться к специалисту с подлежащим удовлетворению ходатайством о проведении с ним беседы по поводу представленных им сведений, которые подлежат проверке.</w:t>
      </w:r>
      <w:proofErr w:type="gramEnd"/>
      <w:r w:rsidRPr="00AF22F0">
        <w:rPr>
          <w:color w:val="000000"/>
        </w:rPr>
        <w:br/>
        <w:t>Указанные материалы и пояснения приобщаются к материалам проверки.</w:t>
      </w:r>
      <w:r w:rsidRPr="00AF22F0">
        <w:rPr>
          <w:color w:val="000000"/>
        </w:rPr>
        <w:br/>
        <w:t xml:space="preserve">11. </w:t>
      </w:r>
      <w:proofErr w:type="gramStart"/>
      <w:r w:rsidRPr="00AF22F0">
        <w:rPr>
          <w:color w:val="000000"/>
        </w:rPr>
        <w:t>Сведения о результатах проверки комиссия предоставляет одновременно с уведомлением об этом лица, замещающего муниципальную должность на постоянной основе, в отношении представленных сведений которого проводилась проверка, правоохранительным и другим государственным органам, органам местного самоуправления,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w:t>
      </w:r>
      <w:proofErr w:type="gramEnd"/>
      <w:r w:rsidRPr="00AF22F0">
        <w:rPr>
          <w:color w:val="000000"/>
        </w:rPr>
        <w:t xml:space="preserve"> политических партий, межрегиональных и региональных общественных объединений, Общественной палате Российской Федерации и Общественной палате Иркутской области, общероссийским, региональным, местным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r w:rsidRPr="00AF22F0">
        <w:rPr>
          <w:color w:val="000000"/>
        </w:rPr>
        <w:br/>
        <w:t xml:space="preserve">12. </w:t>
      </w:r>
      <w:proofErr w:type="gramStart"/>
      <w:r w:rsidRPr="00AF22F0">
        <w:rPr>
          <w:color w:val="000000"/>
        </w:rPr>
        <w:t xml:space="preserve">Информация о представлении лицом, замещающим муниципальную должность на постоянной основе, заведомо недостоверных или неполных сведений о доходах, расходах, об имуществе и обязательствах имущественного характера, выявленная специалистом, </w:t>
      </w:r>
      <w:r w:rsidRPr="00AF22F0">
        <w:rPr>
          <w:color w:val="000000"/>
        </w:rPr>
        <w:lastRenderedPageBreak/>
        <w:t>подлежит обязательному опубликованию в периодическом издании «</w:t>
      </w:r>
      <w:r w:rsidR="00085B60">
        <w:rPr>
          <w:color w:val="000000"/>
        </w:rPr>
        <w:t>Ангарский вестник»</w:t>
      </w:r>
      <w:r w:rsidRPr="00AF22F0">
        <w:rPr>
          <w:color w:val="000000"/>
        </w:rPr>
        <w:t xml:space="preserve"> и размещению на официальном с</w:t>
      </w:r>
      <w:r w:rsidR="00085B60">
        <w:rPr>
          <w:color w:val="000000"/>
        </w:rPr>
        <w:t>айте</w:t>
      </w:r>
      <w:r w:rsidRPr="00AF22F0">
        <w:rPr>
          <w:color w:val="000000"/>
        </w:rPr>
        <w:t xml:space="preserve"> не позднее пяти дней со дня окончания проведения проверки.</w:t>
      </w:r>
      <w:r w:rsidRPr="00AF22F0">
        <w:rPr>
          <w:color w:val="000000"/>
        </w:rPr>
        <w:br/>
        <w:t>13.</w:t>
      </w:r>
      <w:proofErr w:type="gramEnd"/>
      <w:r w:rsidRPr="00AF22F0">
        <w:rPr>
          <w:color w:val="000000"/>
        </w:rPr>
        <w:t xml:space="preserve">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течение десяти дней со дня установления соответствующих обстоятельств.</w:t>
      </w:r>
      <w:r w:rsidRPr="00AF22F0">
        <w:rPr>
          <w:color w:val="000000"/>
        </w:rPr>
        <w:br/>
        <w:t xml:space="preserve">14. Подлинники справок о доходах, расходах, об имуществе и обязательствах имущественного характера, не позднее 10 мая года, следующего за отчетным, передаются в кадровую службу (специалисту, ответственному </w:t>
      </w:r>
      <w:r w:rsidR="00085B60">
        <w:rPr>
          <w:color w:val="000000"/>
        </w:rPr>
        <w:t>за кадровую работу)</w:t>
      </w:r>
      <w:r w:rsidRPr="00AF22F0">
        <w:rPr>
          <w:color w:val="000000"/>
        </w:rPr>
        <w:t xml:space="preserve"> муниципального образования</w:t>
      </w:r>
      <w:r w:rsidR="00085B60">
        <w:rPr>
          <w:color w:val="000000"/>
        </w:rPr>
        <w:t xml:space="preserve"> «</w:t>
      </w:r>
      <w:proofErr w:type="gramStart"/>
      <w:r w:rsidR="00085B60">
        <w:rPr>
          <w:color w:val="000000"/>
        </w:rPr>
        <w:t>Ангарский</w:t>
      </w:r>
      <w:proofErr w:type="gramEnd"/>
      <w:r w:rsidR="00085B60">
        <w:rPr>
          <w:color w:val="000000"/>
        </w:rPr>
        <w:t>»</w:t>
      </w:r>
      <w:r w:rsidRPr="00AF22F0">
        <w:rPr>
          <w:color w:val="000000"/>
        </w:rPr>
        <w:t xml:space="preserve"> для приобщения к личным делам.</w:t>
      </w:r>
    </w:p>
    <w:p w:rsidR="00BB0BDC" w:rsidRPr="00AF22F0" w:rsidRDefault="00BB0BDC" w:rsidP="00AF22F0">
      <w:pPr>
        <w:pStyle w:val="a4"/>
        <w:spacing w:before="0" w:beforeAutospacing="0" w:after="0" w:afterAutospacing="0"/>
        <w:ind w:firstLine="709"/>
        <w:jc w:val="both"/>
        <w:rPr>
          <w:color w:val="000000"/>
        </w:rPr>
      </w:pPr>
      <w:r w:rsidRPr="00AF22F0">
        <w:rPr>
          <w:color w:val="000000"/>
        </w:rPr>
        <w:br/>
        <w:t xml:space="preserve">Статья 2. Порядок осуществления </w:t>
      </w:r>
      <w:proofErr w:type="gramStart"/>
      <w:r w:rsidRPr="00AF22F0">
        <w:rPr>
          <w:color w:val="000000"/>
        </w:rPr>
        <w:t>контроля за</w:t>
      </w:r>
      <w:proofErr w:type="gramEnd"/>
      <w:r w:rsidRPr="00AF22F0">
        <w:rPr>
          <w:color w:val="000000"/>
        </w:rPr>
        <w:t xml:space="preserve"> соответствием расходов лица, замещающего муниципальну</w:t>
      </w:r>
      <w:r w:rsidR="00085B60">
        <w:rPr>
          <w:color w:val="000000"/>
        </w:rPr>
        <w:t>ю должность</w:t>
      </w:r>
      <w:r w:rsidRPr="00AF22F0">
        <w:rPr>
          <w:color w:val="000000"/>
        </w:rPr>
        <w:t>, расходов его супруги (супруга) и несовершеннолетних детей общему доходу лица, замещающего муниципальну</w:t>
      </w:r>
      <w:r w:rsidR="00085B60">
        <w:rPr>
          <w:color w:val="000000"/>
        </w:rPr>
        <w:t>ю должность</w:t>
      </w:r>
      <w:r w:rsidRPr="00AF22F0">
        <w:rPr>
          <w:color w:val="000000"/>
        </w:rPr>
        <w:t>, и его супруги (супруга) за три последних года, предшествующих совершению сделки</w:t>
      </w:r>
    </w:p>
    <w:p w:rsidR="00BB0BDC" w:rsidRPr="00AF22F0" w:rsidRDefault="00BB0BDC" w:rsidP="00AF22F0">
      <w:pPr>
        <w:pStyle w:val="a4"/>
        <w:spacing w:before="0" w:beforeAutospacing="0" w:after="0" w:afterAutospacing="0"/>
        <w:ind w:firstLine="709"/>
        <w:jc w:val="both"/>
        <w:rPr>
          <w:color w:val="000000"/>
        </w:rPr>
      </w:pPr>
      <w:r w:rsidRPr="00AF22F0">
        <w:rPr>
          <w:color w:val="000000"/>
        </w:rPr>
        <w:t xml:space="preserve">1. </w:t>
      </w:r>
      <w:proofErr w:type="gramStart"/>
      <w:r w:rsidRPr="00AF22F0">
        <w:rPr>
          <w:color w:val="000000"/>
        </w:rPr>
        <w:t>Контроль за соответствием расходов лица, замещающего муниципальную должность, расходов его супруги (супруга) и несовершеннолетних детей общему доходу лица, замещающего муниципальную должность, и его супруги (супруга) за три последних года, предшествующих совершению сделки (далее также - контроль за расходами), осуществляется в порядке, установленном Федеральным законом от 03.12.2012 года № 230-ФЗ «О контроле за соответствием расходов лиц, замещающих государственные должности, и иных лиц их</w:t>
      </w:r>
      <w:proofErr w:type="gramEnd"/>
      <w:r w:rsidRPr="00AF22F0">
        <w:rPr>
          <w:color w:val="000000"/>
        </w:rPr>
        <w:t xml:space="preserve"> доходам» и настоящей статьей.</w:t>
      </w:r>
      <w:r w:rsidRPr="00AF22F0">
        <w:rPr>
          <w:color w:val="000000"/>
        </w:rPr>
        <w:br/>
        <w:t xml:space="preserve">2. </w:t>
      </w:r>
      <w:proofErr w:type="gramStart"/>
      <w:r w:rsidRPr="00AF22F0">
        <w:rPr>
          <w:color w:val="000000"/>
        </w:rPr>
        <w:t>Контроль за</w:t>
      </w:r>
      <w:proofErr w:type="gramEnd"/>
      <w:r w:rsidRPr="00AF22F0">
        <w:rPr>
          <w:color w:val="000000"/>
        </w:rPr>
        <w:t xml:space="preserve"> расходами лица, замещающего муниципальную должность на постоянной основе, его супруги (супруга) и несовершеннолетних детей осуществляет специалист, оформленного в письменной форме.</w:t>
      </w:r>
      <w:r w:rsidRPr="00AF22F0">
        <w:rPr>
          <w:color w:val="000000"/>
        </w:rPr>
        <w:br/>
      </w:r>
      <w:proofErr w:type="gramStart"/>
      <w:r w:rsidRPr="00AF22F0">
        <w:rPr>
          <w:color w:val="000000"/>
        </w:rPr>
        <w:t>Решение комиссия об осуществлении контроля за расходами принимается на основании представленной в письменной форме в установленном порядке достаточной информации о том, что лицом, замещающим муниципальную должность,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w:t>
      </w:r>
      <w:proofErr w:type="gramEnd"/>
      <w:r w:rsidRPr="00AF22F0">
        <w:rPr>
          <w:color w:val="000000"/>
        </w:rPr>
        <w:t xml:space="preserve"> </w:t>
      </w:r>
      <w:proofErr w:type="gramStart"/>
      <w:r w:rsidRPr="00AF22F0">
        <w:rPr>
          <w:color w:val="000000"/>
        </w:rPr>
        <w:t>данного лица, замещающего муниципальную должность, и его супруги (супруга) за три последних года, предшествующих совершению сделки: </w:t>
      </w:r>
      <w:r w:rsidRPr="00AF22F0">
        <w:rPr>
          <w:color w:val="000000"/>
        </w:rPr>
        <w:b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государственной корпорации, Пенсионного фонда Российской Федерации, Фонда социального страхования Российской Федерации Российской Федерации, Федерального</w:t>
      </w:r>
      <w:proofErr w:type="gramEnd"/>
      <w:r w:rsidRPr="00AF22F0">
        <w:rPr>
          <w:color w:val="000000"/>
        </w:rPr>
        <w:t xml:space="preserve"> </w:t>
      </w:r>
      <w:proofErr w:type="gramStart"/>
      <w:r w:rsidRPr="00AF22F0">
        <w:rPr>
          <w:color w:val="000000"/>
        </w:rPr>
        <w:t>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r w:rsidRPr="00AF22F0">
        <w:rPr>
          <w:color w:val="000000"/>
        </w:rPr>
        <w:b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sidRPr="00AF22F0">
        <w:rPr>
          <w:color w:val="000000"/>
        </w:rPr>
        <w:br/>
        <w:t>3) общественной палатой Российской Федерации и Общественной палатой Иркутской области;</w:t>
      </w:r>
      <w:proofErr w:type="gramEnd"/>
      <w:r w:rsidRPr="00AF22F0">
        <w:rPr>
          <w:color w:val="000000"/>
        </w:rPr>
        <w:br/>
        <w:t>4) общероссийскими, региональными, местными средствами массовой информации.</w:t>
      </w:r>
      <w:r w:rsidRPr="00AF22F0">
        <w:rPr>
          <w:color w:val="000000"/>
        </w:rPr>
        <w:br/>
        <w:t xml:space="preserve">3. Информация анонимного характера не может служить основанием для принятия решения об осуществлении </w:t>
      </w:r>
      <w:proofErr w:type="gramStart"/>
      <w:r w:rsidRPr="00AF22F0">
        <w:rPr>
          <w:color w:val="000000"/>
        </w:rPr>
        <w:t>контроля за</w:t>
      </w:r>
      <w:proofErr w:type="gramEnd"/>
      <w:r w:rsidRPr="00AF22F0">
        <w:rPr>
          <w:color w:val="000000"/>
        </w:rPr>
        <w:t xml:space="preserve"> расходами.</w:t>
      </w:r>
      <w:r w:rsidRPr="00AF22F0">
        <w:rPr>
          <w:color w:val="000000"/>
        </w:rPr>
        <w:br/>
      </w:r>
      <w:r w:rsidRPr="00AF22F0">
        <w:rPr>
          <w:color w:val="000000"/>
        </w:rPr>
        <w:lastRenderedPageBreak/>
        <w:t xml:space="preserve">4. Решение об осуществлении </w:t>
      </w:r>
      <w:proofErr w:type="gramStart"/>
      <w:r w:rsidRPr="00AF22F0">
        <w:rPr>
          <w:color w:val="000000"/>
        </w:rPr>
        <w:t>контроля за</w:t>
      </w:r>
      <w:proofErr w:type="gramEnd"/>
      <w:r w:rsidRPr="00AF22F0">
        <w:rPr>
          <w:color w:val="000000"/>
        </w:rPr>
        <w:t xml:space="preserve"> расходами принимается в течение пяти рабочих дней со дня поступления достаточной информации, предусмотренной частью 2 настоящей статьи.</w:t>
      </w:r>
      <w:r w:rsidRPr="00AF22F0">
        <w:rPr>
          <w:color w:val="000000"/>
        </w:rPr>
        <w:br/>
        <w:t xml:space="preserve">5. </w:t>
      </w:r>
      <w:proofErr w:type="gramStart"/>
      <w:r w:rsidRPr="00AF22F0">
        <w:rPr>
          <w:color w:val="000000"/>
        </w:rPr>
        <w:t>Контроль за расходами лица, замещающего муниципальную должность на постоянной основе, а также за расходами его супруги (супруга) и несовершеннолетних детей включает в себя:</w:t>
      </w:r>
      <w:r w:rsidRPr="00AF22F0">
        <w:rPr>
          <w:color w:val="000000"/>
        </w:rPr>
        <w:br/>
        <w:t>1) истребование от данного лица сведений:</w:t>
      </w:r>
      <w:r w:rsidRPr="00AF22F0">
        <w:rPr>
          <w:color w:val="000000"/>
        </w:rPr>
        <w:b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w:t>
      </w:r>
      <w:proofErr w:type="gramEnd"/>
      <w:r w:rsidRPr="00AF22F0">
        <w:rPr>
          <w:color w:val="000000"/>
        </w:rPr>
        <w:t>,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r w:rsidRPr="00AF22F0">
        <w:rPr>
          <w:color w:val="000000"/>
        </w:rPr>
        <w:br/>
        <w:t>б) об источниках получения средств, за счет которых совершена сделка;</w:t>
      </w:r>
      <w:r w:rsidRPr="00AF22F0">
        <w:rPr>
          <w:color w:val="000000"/>
        </w:rPr>
        <w:br/>
        <w:t>2) проверку достоверности и полноты сведений, предусмотренных пунктом 1 настоящей части;</w:t>
      </w:r>
      <w:r w:rsidRPr="00AF22F0">
        <w:rPr>
          <w:color w:val="000000"/>
        </w:rPr>
        <w:b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r w:rsidRPr="00AF22F0">
        <w:rPr>
          <w:color w:val="000000"/>
        </w:rPr>
        <w:br/>
        <w:t xml:space="preserve">6. Комиссия не позднее чем через два рабочих дня со дня принятия решения об осуществлении контроля за расходами лица, замещающего муниципальную должность, а также его супруги (супруга), несовершеннолетних детей в обязательном порядке письменно уведомляет лицо, замещающее муниципальную должность, о принятом </w:t>
      </w:r>
      <w:proofErr w:type="gramStart"/>
      <w:r w:rsidRPr="00AF22F0">
        <w:rPr>
          <w:color w:val="000000"/>
        </w:rPr>
        <w:t>решении</w:t>
      </w:r>
      <w:proofErr w:type="gramEnd"/>
      <w:r w:rsidRPr="00AF22F0">
        <w:rPr>
          <w:color w:val="000000"/>
        </w:rPr>
        <w:t xml:space="preserve"> об осуществлении контроля за расходами и необходимости представить сведения о своих расходах, а также о расходах своих супруги (супруга) и </w:t>
      </w:r>
      <w:proofErr w:type="gramStart"/>
      <w:r w:rsidRPr="00AF22F0">
        <w:rPr>
          <w:color w:val="000000"/>
        </w:rPr>
        <w:t>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и его супруги (супруга) за три последних года, предшествующих совершению сделки, сведения об источниках получения средств, за счет которых совершена сделка.</w:t>
      </w:r>
      <w:proofErr w:type="gramEnd"/>
      <w:r w:rsidRPr="00AF22F0">
        <w:rPr>
          <w:color w:val="000000"/>
        </w:rPr>
        <w:br/>
        <w:t>В уведомлении должна содержаться информация о порядке представления и проверки достоверности и полноты этих сведений.</w:t>
      </w:r>
      <w:r w:rsidRPr="00AF22F0">
        <w:rPr>
          <w:color w:val="000000"/>
        </w:rPr>
        <w:br/>
        <w:t xml:space="preserve">7. </w:t>
      </w:r>
      <w:proofErr w:type="gramStart"/>
      <w:r w:rsidRPr="00AF22F0">
        <w:rPr>
          <w:color w:val="000000"/>
        </w:rPr>
        <w:t>Лицо, замещающее муниципальную должность на постоянной основе, в отношении которого принято решение об осуществлении контроля за его расходами, а также расходами его супруги (супруга), несовершеннолетних детей, обязан представить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w:t>
      </w:r>
      <w:proofErr w:type="gramEnd"/>
      <w:r w:rsidRPr="00AF22F0">
        <w:rPr>
          <w:color w:val="000000"/>
        </w:rPr>
        <w:t xml:space="preserve"> </w:t>
      </w:r>
      <w:proofErr w:type="gramStart"/>
      <w:r w:rsidRPr="00AF22F0">
        <w:rPr>
          <w:color w:val="000000"/>
        </w:rPr>
        <w:t>в уставных (складочных) капиталах организаций), если сумма сделки превышает общий доход лица, замещающего муниципальную должность на постоянной основе, и его супруги (супруга) за три последних года, предшествующих совершению сделки, сведения об источниках получения средств, за счет которых совершена сделка, не позднее десяти рабочих дней со дня получения письменного уведомления, указанного в части 6 настоящей статьи.</w:t>
      </w:r>
      <w:r w:rsidRPr="00AF22F0">
        <w:rPr>
          <w:color w:val="000000"/>
        </w:rPr>
        <w:br/>
        <w:t>8.</w:t>
      </w:r>
      <w:proofErr w:type="gramEnd"/>
      <w:r w:rsidRPr="00AF22F0">
        <w:rPr>
          <w:color w:val="000000"/>
        </w:rPr>
        <w:t xml:space="preserve"> </w:t>
      </w:r>
      <w:proofErr w:type="gramStart"/>
      <w:r w:rsidRPr="00AF22F0">
        <w:rPr>
          <w:color w:val="000000"/>
        </w:rPr>
        <w:t xml:space="preserve">Комиссия, осуществляет проверку достоверности и полноты сведений, предусмотренных частью 1 статьи 3 и пунктом 1 части 4 статьи 4 Федерального закона от 03.12.2012 года № 230-ФЗ «О контроле за соответствием расходов лиц, замещающих государственные должности, и иных лиц их доходам»,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r w:rsidR="00085B60">
        <w:rPr>
          <w:color w:val="000000"/>
        </w:rPr>
        <w:lastRenderedPageBreak/>
        <w:t>оперативно-ро</w:t>
      </w:r>
      <w:r w:rsidRPr="00AF22F0">
        <w:rPr>
          <w:color w:val="000000"/>
        </w:rPr>
        <w:t>зыскной деятельности</w:t>
      </w:r>
      <w:proofErr w:type="gramEnd"/>
      <w:r w:rsidRPr="00AF22F0">
        <w:rPr>
          <w:color w:val="000000"/>
        </w:rPr>
        <w:t>, о предоставлении имеющейся у них информации о доходах, расходах, об имуществе и обязательствах имущественного характера лица, замещающего муниципальную должность, представившего такие сведения, его супруги (супруга) и несовершеннолетних детей.</w:t>
      </w:r>
      <w:r w:rsidRPr="00AF22F0">
        <w:rPr>
          <w:color w:val="000000"/>
        </w:rPr>
        <w:br/>
        <w:t>9. Результаты осуществления контроля за расходами лица, замещающего муниципальную должность, а также расходами его супруги (супруга) и несовершеннолетних детей доводятся до сведения лица, замещающего муниципальную должность</w:t>
      </w:r>
      <w:bookmarkStart w:id="0" w:name="_GoBack"/>
      <w:bookmarkEnd w:id="0"/>
      <w:r w:rsidRPr="00AF22F0">
        <w:rPr>
          <w:color w:val="000000"/>
        </w:rPr>
        <w:t>, в письменной форме.</w:t>
      </w:r>
    </w:p>
    <w:p w:rsidR="00BB0BDC" w:rsidRPr="00AF22F0" w:rsidRDefault="00BB0BDC" w:rsidP="00AF22F0">
      <w:pPr>
        <w:pStyle w:val="a4"/>
        <w:spacing w:before="0" w:beforeAutospacing="0" w:after="0" w:afterAutospacing="0"/>
        <w:ind w:firstLine="709"/>
        <w:jc w:val="both"/>
        <w:rPr>
          <w:color w:val="000000"/>
        </w:rPr>
      </w:pPr>
      <w:r w:rsidRPr="00AF22F0">
        <w:rPr>
          <w:color w:val="000000"/>
        </w:rPr>
        <w:t> </w:t>
      </w:r>
    </w:p>
    <w:p w:rsidR="00FD13E2" w:rsidRPr="00AF22F0" w:rsidRDefault="00FD13E2" w:rsidP="00AF22F0">
      <w:pPr>
        <w:ind w:firstLine="709"/>
        <w:jc w:val="both"/>
      </w:pPr>
    </w:p>
    <w:sectPr w:rsidR="00FD13E2" w:rsidRPr="00AF2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982"/>
    <w:multiLevelType w:val="hybridMultilevel"/>
    <w:tmpl w:val="4AD67376"/>
    <w:lvl w:ilvl="0" w:tplc="D032A3B2">
      <w:start w:val="1"/>
      <w:numFmt w:val="decimal"/>
      <w:lvlText w:val="%1."/>
      <w:lvlJc w:val="left"/>
      <w:pPr>
        <w:ind w:left="1819" w:hanging="111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468E"/>
    <w:multiLevelType w:val="hybridMultilevel"/>
    <w:tmpl w:val="84BECF28"/>
    <w:lvl w:ilvl="0" w:tplc="895ACCBA">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1F93497"/>
    <w:multiLevelType w:val="hybridMultilevel"/>
    <w:tmpl w:val="4AD67376"/>
    <w:lvl w:ilvl="0" w:tplc="D032A3B2">
      <w:start w:val="1"/>
      <w:numFmt w:val="decimal"/>
      <w:lvlText w:val="%1."/>
      <w:lvlJc w:val="left"/>
      <w:pPr>
        <w:ind w:left="1819" w:hanging="111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12"/>
    <w:rsid w:val="000038AB"/>
    <w:rsid w:val="00085B60"/>
    <w:rsid w:val="00396A5C"/>
    <w:rsid w:val="00496921"/>
    <w:rsid w:val="006608AC"/>
    <w:rsid w:val="00696E47"/>
    <w:rsid w:val="00AF22F0"/>
    <w:rsid w:val="00BB0BDC"/>
    <w:rsid w:val="00C24712"/>
    <w:rsid w:val="00FD1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3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8AC"/>
    <w:pPr>
      <w:spacing w:after="160" w:line="25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BB0BD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3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8AC"/>
    <w:pPr>
      <w:spacing w:after="160" w:line="25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BB0B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5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2959</Words>
  <Characters>16872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2017-12-14T06:29:00Z</dcterms:created>
  <dcterms:modified xsi:type="dcterms:W3CDTF">2017-12-14T07:26:00Z</dcterms:modified>
</cp:coreProperties>
</file>