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0B4E" w:rsidRDefault="00390B4E" w:rsidP="00390B4E">
      <w:pPr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Р О С </w:t>
      </w:r>
      <w:proofErr w:type="spellStart"/>
      <w:r>
        <w:rPr>
          <w:b/>
          <w:color w:val="000000"/>
          <w:sz w:val="28"/>
          <w:szCs w:val="28"/>
        </w:rPr>
        <w:t>С</w:t>
      </w:r>
      <w:proofErr w:type="spellEnd"/>
      <w:r>
        <w:rPr>
          <w:b/>
          <w:color w:val="000000"/>
          <w:sz w:val="28"/>
          <w:szCs w:val="28"/>
        </w:rPr>
        <w:t xml:space="preserve"> И Й С К А Я   Ф Е Д Е Р А Ц И Я</w:t>
      </w:r>
    </w:p>
    <w:p w:rsidR="00390B4E" w:rsidRDefault="00390B4E" w:rsidP="00390B4E">
      <w:pPr>
        <w:pStyle w:val="1"/>
        <w:jc w:val="left"/>
        <w:rPr>
          <w:color w:val="000000"/>
          <w:spacing w:val="28"/>
          <w:sz w:val="28"/>
          <w:szCs w:val="28"/>
        </w:rPr>
      </w:pPr>
      <w:r>
        <w:rPr>
          <w:b w:val="0"/>
          <w:color w:val="000000"/>
          <w:sz w:val="28"/>
          <w:szCs w:val="28"/>
        </w:rPr>
        <w:t xml:space="preserve">                                       </w:t>
      </w:r>
      <w:r>
        <w:rPr>
          <w:color w:val="000000"/>
          <w:spacing w:val="28"/>
          <w:sz w:val="28"/>
          <w:szCs w:val="28"/>
        </w:rPr>
        <w:t>ИРКУТСКАЯ ОБЛАСТЬ</w:t>
      </w:r>
    </w:p>
    <w:p w:rsidR="00390B4E" w:rsidRDefault="00390B4E" w:rsidP="00390B4E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ДУМА МУНИЦИПАЛЬНОГО ОБРАЗОВАНИЯ </w:t>
      </w:r>
    </w:p>
    <w:p w:rsidR="00390B4E" w:rsidRDefault="00390B4E" w:rsidP="00390B4E">
      <w:pPr>
        <w:pStyle w:val="a3"/>
        <w:spacing w:line="360" w:lineRule="auto"/>
        <w:jc w:val="center"/>
        <w:rPr>
          <w:b/>
          <w:color w:val="000000"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«АНГАРСКИЙ»</w:t>
      </w:r>
    </w:p>
    <w:p w:rsidR="00390B4E" w:rsidRDefault="00390B4E" w:rsidP="00390B4E">
      <w:pPr>
        <w:pStyle w:val="a3"/>
        <w:spacing w:line="360" w:lineRule="auto"/>
        <w:rPr>
          <w:b/>
          <w:color w:val="000000"/>
          <w:spacing w:val="20"/>
          <w:sz w:val="28"/>
          <w:szCs w:val="28"/>
        </w:rPr>
      </w:pPr>
      <w:r>
        <w:rPr>
          <w:b/>
          <w:color w:val="000000"/>
          <w:spacing w:val="20"/>
          <w:sz w:val="28"/>
          <w:szCs w:val="28"/>
        </w:rPr>
        <w:t xml:space="preserve">                                           </w:t>
      </w:r>
      <w:r>
        <w:rPr>
          <w:color w:val="000000"/>
          <w:spacing w:val="20"/>
          <w:sz w:val="28"/>
          <w:szCs w:val="28"/>
        </w:rPr>
        <w:t>третий созыв</w:t>
      </w:r>
    </w:p>
    <w:p w:rsidR="00390B4E" w:rsidRDefault="00390B4E" w:rsidP="00390B4E">
      <w:pPr>
        <w:pStyle w:val="a3"/>
        <w:tabs>
          <w:tab w:val="clear" w:pos="4153"/>
          <w:tab w:val="center" w:pos="7513"/>
        </w:tabs>
        <w:ind w:left="-142"/>
        <w:jc w:val="center"/>
        <w:rPr>
          <w:color w:val="000000"/>
          <w:spacing w:val="20"/>
          <w:sz w:val="28"/>
          <w:szCs w:val="28"/>
        </w:rPr>
      </w:pPr>
      <w:r>
        <w:rPr>
          <w:color w:val="000000"/>
          <w:spacing w:val="20"/>
          <w:sz w:val="28"/>
          <w:szCs w:val="28"/>
        </w:rPr>
        <w:t xml:space="preserve">Р Е Ш Е Н И Е </w:t>
      </w:r>
    </w:p>
    <w:p w:rsidR="00390B4E" w:rsidRDefault="00390B4E" w:rsidP="00390B4E">
      <w:pPr>
        <w:pStyle w:val="a3"/>
        <w:tabs>
          <w:tab w:val="clear" w:pos="4153"/>
          <w:tab w:val="center" w:pos="7513"/>
        </w:tabs>
        <w:ind w:left="-142"/>
        <w:rPr>
          <w:color w:val="000000"/>
          <w:spacing w:val="2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ge">
                  <wp:posOffset>2543175</wp:posOffset>
                </wp:positionV>
                <wp:extent cx="6511290" cy="0"/>
                <wp:effectExtent l="33020" t="28575" r="37465" b="2857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1129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9C57DA" id="Прямая соединительная линия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16.15pt,200.25pt" to="496.55pt,20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" strokeweight="4.5pt">
                <v:stroke linestyle="thinThick"/>
                <w10:wrap anchory="page"/>
              </v:line>
            </w:pict>
          </mc:Fallback>
        </mc:AlternateContent>
      </w:r>
    </w:p>
    <w:p w:rsidR="00390B4E" w:rsidRDefault="0026700F" w:rsidP="00390B4E">
      <w:pPr>
        <w:pStyle w:val="a3"/>
        <w:tabs>
          <w:tab w:val="clear" w:pos="4153"/>
          <w:tab w:val="center" w:pos="7513"/>
        </w:tabs>
        <w:rPr>
          <w:spacing w:val="20"/>
          <w:sz w:val="24"/>
          <w:szCs w:val="24"/>
        </w:rPr>
      </w:pPr>
      <w:r>
        <w:rPr>
          <w:color w:val="000000"/>
          <w:spacing w:val="20"/>
          <w:sz w:val="24"/>
          <w:szCs w:val="24"/>
        </w:rPr>
        <w:t>от «04» мая 2016 года №3/75</w:t>
      </w:r>
      <w:bookmarkStart w:id="0" w:name="_GoBack"/>
      <w:bookmarkEnd w:id="0"/>
      <w:r w:rsidR="00354F1F">
        <w:rPr>
          <w:color w:val="000000"/>
          <w:spacing w:val="20"/>
          <w:sz w:val="24"/>
          <w:szCs w:val="24"/>
        </w:rPr>
        <w:t>-дмо</w:t>
      </w:r>
      <w:r w:rsidR="00390B4E">
        <w:rPr>
          <w:spacing w:val="20"/>
          <w:sz w:val="24"/>
          <w:szCs w:val="24"/>
        </w:rPr>
        <w:t xml:space="preserve">                           п. Ангарский</w:t>
      </w:r>
    </w:p>
    <w:p w:rsidR="00390B4E" w:rsidRDefault="00390B4E" w:rsidP="00390B4E">
      <w:pPr>
        <w:pStyle w:val="a3"/>
        <w:tabs>
          <w:tab w:val="clear" w:pos="4153"/>
          <w:tab w:val="center" w:pos="7513"/>
        </w:tabs>
        <w:ind w:left="-142"/>
        <w:rPr>
          <w:spacing w:val="20"/>
          <w:sz w:val="24"/>
          <w:szCs w:val="24"/>
        </w:rPr>
      </w:pPr>
    </w:p>
    <w:p w:rsidR="00390B4E" w:rsidRDefault="00390B4E" w:rsidP="00390B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О внесении дополнений и изменений </w:t>
      </w:r>
    </w:p>
    <w:p w:rsidR="00390B4E" w:rsidRDefault="00390B4E" w:rsidP="00390B4E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в Устав муниципального образования</w:t>
      </w:r>
    </w:p>
    <w:p w:rsidR="00390B4E" w:rsidRDefault="00390B4E" w:rsidP="00390B4E">
      <w:pPr>
        <w:rPr>
          <w:sz w:val="24"/>
          <w:szCs w:val="24"/>
        </w:rPr>
      </w:pPr>
      <w:r>
        <w:rPr>
          <w:sz w:val="24"/>
          <w:szCs w:val="24"/>
        </w:rPr>
        <w:t>«Ангарский»</w:t>
      </w:r>
    </w:p>
    <w:p w:rsidR="00390B4E" w:rsidRDefault="00390B4E" w:rsidP="00390B4E">
      <w:pPr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В соответствии </w:t>
      </w:r>
      <w:proofErr w:type="gramStart"/>
      <w:r>
        <w:rPr>
          <w:color w:val="000000"/>
          <w:sz w:val="24"/>
          <w:szCs w:val="24"/>
        </w:rPr>
        <w:t>со  ст.</w:t>
      </w:r>
      <w:proofErr w:type="gramEnd"/>
      <w:r>
        <w:rPr>
          <w:color w:val="000000"/>
          <w:sz w:val="24"/>
          <w:szCs w:val="24"/>
        </w:rPr>
        <w:t xml:space="preserve"> 44 Федерального закона от 06.10.2003 года № 131-ФЗ «Об общих принципах организации местного самоуправления в Российской Федерации»,</w:t>
      </w:r>
    </w:p>
    <w:p w:rsidR="00390B4E" w:rsidRDefault="00390B4E" w:rsidP="00390B4E">
      <w:pPr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jc w:val="center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Дума </w:t>
      </w:r>
      <w:proofErr w:type="gramStart"/>
      <w:r>
        <w:rPr>
          <w:color w:val="000000"/>
          <w:sz w:val="24"/>
          <w:szCs w:val="24"/>
        </w:rPr>
        <w:t>муниципального  образования</w:t>
      </w:r>
      <w:proofErr w:type="gramEnd"/>
      <w:r>
        <w:rPr>
          <w:color w:val="000000"/>
          <w:sz w:val="24"/>
          <w:szCs w:val="24"/>
        </w:rPr>
        <w:t xml:space="preserve">  </w:t>
      </w:r>
      <w:r>
        <w:rPr>
          <w:sz w:val="24"/>
          <w:szCs w:val="24"/>
        </w:rPr>
        <w:t>«Ангарский»</w:t>
      </w:r>
    </w:p>
    <w:p w:rsidR="00390B4E" w:rsidRDefault="00390B4E" w:rsidP="00390B4E">
      <w:pPr>
        <w:jc w:val="center"/>
        <w:rPr>
          <w:color w:val="000000"/>
          <w:sz w:val="24"/>
          <w:szCs w:val="24"/>
        </w:rPr>
      </w:pPr>
    </w:p>
    <w:p w:rsidR="00390B4E" w:rsidRDefault="00390B4E" w:rsidP="00390B4E">
      <w:pPr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 Е Ш И Л А:</w:t>
      </w:r>
    </w:p>
    <w:p w:rsidR="00390B4E" w:rsidRDefault="00390B4E" w:rsidP="00390B4E">
      <w:pPr>
        <w:jc w:val="center"/>
        <w:rPr>
          <w:color w:val="000000"/>
          <w:sz w:val="24"/>
          <w:szCs w:val="24"/>
        </w:rPr>
      </w:pPr>
    </w:p>
    <w:p w:rsidR="0047052E" w:rsidRDefault="0047052E" w:rsidP="00390B4E">
      <w:pPr>
        <w:jc w:val="both"/>
        <w:rPr>
          <w:color w:val="000000"/>
          <w:sz w:val="24"/>
          <w:szCs w:val="24"/>
        </w:rPr>
      </w:pPr>
    </w:p>
    <w:p w:rsidR="00992FB0" w:rsidRDefault="00F310F4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</w:t>
      </w:r>
      <w:r w:rsidR="00390B4E">
        <w:rPr>
          <w:b/>
          <w:color w:val="000000"/>
          <w:sz w:val="24"/>
          <w:szCs w:val="24"/>
        </w:rPr>
        <w:t>.</w:t>
      </w:r>
      <w:r w:rsidR="00390B4E">
        <w:rPr>
          <w:color w:val="000000"/>
          <w:sz w:val="24"/>
          <w:szCs w:val="24"/>
        </w:rPr>
        <w:t xml:space="preserve"> Внести в Устав муниципального образования </w:t>
      </w:r>
      <w:r w:rsidR="00390B4E">
        <w:rPr>
          <w:sz w:val="24"/>
          <w:szCs w:val="24"/>
        </w:rPr>
        <w:t>«Ангарский»</w:t>
      </w:r>
      <w:r w:rsidR="00390B4E">
        <w:rPr>
          <w:color w:val="FF0000"/>
          <w:sz w:val="24"/>
          <w:szCs w:val="24"/>
        </w:rPr>
        <w:t xml:space="preserve"> </w:t>
      </w:r>
      <w:r w:rsidR="00390B4E">
        <w:rPr>
          <w:color w:val="000000"/>
          <w:sz w:val="24"/>
          <w:szCs w:val="24"/>
        </w:rPr>
        <w:t>следующие дополнения и изменения:</w:t>
      </w:r>
    </w:p>
    <w:p w:rsidR="00D45FC0" w:rsidRDefault="00F84053" w:rsidP="00390B4E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- статью 6 изложить в следующей редакции:</w:t>
      </w:r>
    </w:p>
    <w:p w:rsidR="00F84053" w:rsidRPr="008320F1" w:rsidRDefault="00D45FC0" w:rsidP="00390B4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8320F1">
        <w:rPr>
          <w:sz w:val="24"/>
          <w:szCs w:val="24"/>
        </w:rPr>
        <w:t xml:space="preserve">«В </w:t>
      </w:r>
      <w:proofErr w:type="gramStart"/>
      <w:r w:rsidRPr="008320F1">
        <w:rPr>
          <w:sz w:val="24"/>
          <w:szCs w:val="24"/>
        </w:rPr>
        <w:t>соответствии</w:t>
      </w:r>
      <w:r w:rsidR="00F84053" w:rsidRPr="008320F1">
        <w:rPr>
          <w:sz w:val="24"/>
          <w:szCs w:val="24"/>
        </w:rPr>
        <w:t xml:space="preserve"> </w:t>
      </w:r>
      <w:r w:rsidRPr="008320F1">
        <w:rPr>
          <w:sz w:val="24"/>
          <w:szCs w:val="24"/>
        </w:rPr>
        <w:t xml:space="preserve"> с</w:t>
      </w:r>
      <w:proofErr w:type="gramEnd"/>
      <w:r w:rsidRPr="008320F1">
        <w:rPr>
          <w:sz w:val="24"/>
          <w:szCs w:val="24"/>
        </w:rPr>
        <w:t xml:space="preserve"> Федеральным законом к вопросам местного значения поселения относятся: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1) составление и рассмотрение проекта бюджета поселения, утверждение и исполнение бюджета поселения, осуществление контроля за его исполнением, составление и утверждение отчета об исполнении бюджета поселения;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2) установление, изменение и отмена местных налогов и сборов поселения;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3) владение, пользование и распоряжение имуществом, находящимся в муниципальной собственности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4) организация в границах поселения электро-, тепло-,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5)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4" w:history="1">
        <w:r w:rsidRPr="008320F1">
          <w:rPr>
            <w:sz w:val="24"/>
            <w:szCs w:val="24"/>
          </w:rPr>
          <w:t>законодательством</w:t>
        </w:r>
      </w:hyperlink>
      <w:r w:rsidRPr="008320F1">
        <w:rPr>
          <w:sz w:val="24"/>
          <w:szCs w:val="24"/>
        </w:rPr>
        <w:t xml:space="preserve"> Российской Федерации;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6)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5" w:history="1">
        <w:r w:rsidRPr="008320F1">
          <w:rPr>
            <w:sz w:val="24"/>
            <w:szCs w:val="24"/>
          </w:rPr>
          <w:t>законодательством</w:t>
        </w:r>
      </w:hyperlink>
      <w:r w:rsidRPr="008320F1">
        <w:rPr>
          <w:sz w:val="24"/>
          <w:szCs w:val="24"/>
        </w:rPr>
        <w:t>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7) создание условий для предоставления транспортных услуг населению и организация транспортного обслуживания населения в границах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lastRenderedPageBreak/>
        <w:t>7.1) участие в профилактике терроризма и экстремизма, а также в минимизации и (или) ликвидации последствий проявлений терроризма и экстремизма в границах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7.2) создание условий для реализации мер, направленных на укрепление межнационального и межконфессионального согласия, сохранение и развитие языков и культуры народов Российской Федерации, проживающих на территории поселения, социальную и культурную адаптацию мигрантов, профилактику межнациональных (межэтнических) конфликтов;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8) участие в предупреждении и ликвидации последствий чрезвычайных ситуаций в границах поселения;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9) обеспечение первичных мер пожарной безопасности в границах населенных пунктов поселения;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10) создание условий для обеспечения жителей поселения услугами связи, общественного питания, торговли и бытового обслуживания;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11) организация библиотечного обслуживания населения, комплектование и обеспечение сохранности библиотечных фондов библиотек поселения;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12) создание условий для организации досуга и обеспечения жителей поселения услугами организаций культуры;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13) 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13.1)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поселении;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14)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15)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17) формирование архивных фондов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18) </w:t>
      </w:r>
      <w:r w:rsidR="00354F1F">
        <w:rPr>
          <w:sz w:val="24"/>
          <w:szCs w:val="24"/>
        </w:rPr>
        <w:t>участие в организации деятельности по сбору (в том числе раздельному сбору) и транспортированию твердых коммунальных отходов</w:t>
      </w:r>
      <w:r w:rsidRPr="008320F1">
        <w:rPr>
          <w:sz w:val="24"/>
          <w:szCs w:val="24"/>
        </w:rPr>
        <w:t>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19) </w:t>
      </w:r>
      <w:r w:rsidR="008B179A" w:rsidRPr="008320F1">
        <w:rPr>
          <w:sz w:val="24"/>
          <w:szCs w:val="24"/>
        </w:rPr>
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</w:t>
      </w:r>
      <w:r w:rsidRPr="008320F1">
        <w:rPr>
          <w:sz w:val="24"/>
          <w:szCs w:val="24"/>
        </w:rPr>
        <w:t xml:space="preserve"> городских лесов, лесов особо охраняемых природных территорий, расположенных в границах населенных пунктов поселения;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20) утверждение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 (за исключением случаев, предусмотренных Градостроительным </w:t>
      </w:r>
      <w:hyperlink r:id="rId6" w:history="1">
        <w:r w:rsidRPr="008320F1">
          <w:rPr>
            <w:sz w:val="24"/>
            <w:szCs w:val="24"/>
          </w:rPr>
          <w:t>кодексом</w:t>
        </w:r>
      </w:hyperlink>
      <w:r w:rsidRPr="008320F1">
        <w:rPr>
          <w:sz w:val="24"/>
          <w:szCs w:val="24"/>
        </w:rPr>
        <w:t xml:space="preserve">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 </w:t>
      </w:r>
      <w:r w:rsidRPr="008320F1">
        <w:rPr>
          <w:sz w:val="24"/>
          <w:szCs w:val="24"/>
        </w:rPr>
        <w:lastRenderedPageBreak/>
        <w:t xml:space="preserve">земельных участков в границах поселения для муниципальных нужд, осуществление муниципального земельного контроля в границах поселения, осуществление в случаях, предусмотренных Градостроительным </w:t>
      </w:r>
      <w:hyperlink r:id="rId7" w:history="1">
        <w:r w:rsidRPr="008320F1">
          <w:rPr>
            <w:sz w:val="24"/>
            <w:szCs w:val="24"/>
          </w:rPr>
          <w:t>кодексом</w:t>
        </w:r>
      </w:hyperlink>
      <w:r w:rsidRPr="008320F1">
        <w:rPr>
          <w:sz w:val="24"/>
          <w:szCs w:val="24"/>
        </w:rPr>
        <w:t xml:space="preserve"> Российской Федерации, осмотров зданий, сооружений и выдача рекомендаций об устранении выявленных в ходе таких осмотров нарушений;</w:t>
      </w:r>
    </w:p>
    <w:p w:rsidR="008B179A" w:rsidRPr="008320F1" w:rsidRDefault="008B179A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21) присвоение адресов объектам адресации, изменение, аннулирование адресов, присвоение наименований элементам улично-дорожной сети (за исключением автомобильных дорог федерального значения, автомобильных дорог регионального или межмуниципального значения, местного значения муниципального района), наименований элементам планировочной структуры в границах поселения, изменение, аннулирование таких наименований, размещение информации в государственном адресном реестре;</w:t>
      </w:r>
    </w:p>
    <w:p w:rsidR="00D45FC0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22) организация ритуальных услуг и содержание мест захоронения;</w:t>
      </w:r>
    </w:p>
    <w:p w:rsidR="00870528" w:rsidRPr="008320F1" w:rsidRDefault="00D45FC0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24) </w:t>
      </w:r>
      <w:r w:rsidR="00870528" w:rsidRPr="008320F1">
        <w:rPr>
          <w:sz w:val="24"/>
          <w:szCs w:val="24"/>
        </w:rPr>
        <w:t>создание, содержание и организация деятельности аварийно-спасательных служб и (или) аварийно-спасательных формирований на территории поселения;</w:t>
      </w:r>
    </w:p>
    <w:p w:rsidR="00870528" w:rsidRPr="008320F1" w:rsidRDefault="00870528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26) осуществление мероприятий по обеспечению безопасности людей на водных объектах, охране их жизни и здоровья;</w:t>
      </w:r>
    </w:p>
    <w:p w:rsidR="00870528" w:rsidRPr="008320F1" w:rsidRDefault="00870528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27)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использования и охраны особо охраняемых природных территорий местного значения;</w:t>
      </w:r>
    </w:p>
    <w:p w:rsidR="00D172D3" w:rsidRPr="008320F1" w:rsidRDefault="00D172D3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28) содействие в развитии сельскохозяйственного производства, создание условий для развития малого и среднего предпринимательства;</w:t>
      </w:r>
    </w:p>
    <w:p w:rsidR="00D172D3" w:rsidRPr="008320F1" w:rsidRDefault="00D172D3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30) организация и осуществление мероприятий по работе с детьми и молодежью в поселении;</w:t>
      </w:r>
    </w:p>
    <w:p w:rsidR="00870528" w:rsidRPr="008320F1" w:rsidRDefault="00870528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 xml:space="preserve">31) осуществление в пределах, установленных водным </w:t>
      </w:r>
      <w:hyperlink r:id="rId8" w:history="1">
        <w:r w:rsidRPr="008320F1">
          <w:rPr>
            <w:sz w:val="24"/>
            <w:szCs w:val="24"/>
          </w:rPr>
          <w:t>законодательством</w:t>
        </w:r>
      </w:hyperlink>
      <w:r w:rsidRPr="008320F1">
        <w:rPr>
          <w:sz w:val="24"/>
          <w:szCs w:val="24"/>
        </w:rPr>
        <w:t xml:space="preserve"> Российской Федерации, полномочий собственника водных объектов, информирование населения об ограничениях их использования;</w:t>
      </w:r>
    </w:p>
    <w:p w:rsidR="00870528" w:rsidRPr="008320F1" w:rsidRDefault="00870528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32) осуществление муниципального лесного контроля;</w:t>
      </w:r>
    </w:p>
    <w:p w:rsidR="00D172D3" w:rsidRDefault="00D172D3" w:rsidP="008320F1">
      <w:pPr>
        <w:jc w:val="both"/>
        <w:rPr>
          <w:sz w:val="24"/>
          <w:szCs w:val="24"/>
        </w:rPr>
      </w:pPr>
      <w:r w:rsidRPr="008320F1">
        <w:rPr>
          <w:sz w:val="24"/>
          <w:szCs w:val="24"/>
        </w:rPr>
        <w:t>33) оказание поддержки гражданам и их объединениям, участвующим в охране общественного порядка, создание условий для деятельности народных дружин;</w:t>
      </w:r>
    </w:p>
    <w:p w:rsidR="00870528" w:rsidRDefault="00870528" w:rsidP="00832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33.1) </w:t>
      </w:r>
      <w:r w:rsidRPr="00D5180C">
        <w:rPr>
          <w:sz w:val="24"/>
          <w:szCs w:val="24"/>
        </w:rPr>
        <w:t>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полиции;</w:t>
      </w:r>
    </w:p>
    <w:p w:rsidR="00870528" w:rsidRDefault="00870528" w:rsidP="00832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33.2) </w:t>
      </w:r>
      <w:r w:rsidRPr="00D5180C">
        <w:rPr>
          <w:sz w:val="24"/>
          <w:szCs w:val="24"/>
        </w:rPr>
        <w:t>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870528" w:rsidRPr="00095449" w:rsidRDefault="00870528" w:rsidP="008320F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34) </w:t>
      </w:r>
      <w:r w:rsidRPr="00D5180C">
        <w:rPr>
          <w:sz w:val="24"/>
          <w:szCs w:val="24"/>
        </w:rPr>
        <w:t xml:space="preserve">оказание поддержки социально ориентированным некоммерческим организациям в пределах полномочий, установленных </w:t>
      </w:r>
      <w:hyperlink r:id="rId9" w:history="1">
        <w:r w:rsidRPr="00095449">
          <w:rPr>
            <w:sz w:val="24"/>
            <w:szCs w:val="24"/>
          </w:rPr>
          <w:t>статьями 31.1</w:t>
        </w:r>
      </w:hyperlink>
      <w:r w:rsidRPr="00095449">
        <w:rPr>
          <w:sz w:val="24"/>
          <w:szCs w:val="24"/>
        </w:rPr>
        <w:t xml:space="preserve"> и </w:t>
      </w:r>
      <w:hyperlink r:id="rId10" w:history="1">
        <w:r w:rsidRPr="00095449">
          <w:rPr>
            <w:sz w:val="24"/>
            <w:szCs w:val="24"/>
          </w:rPr>
          <w:t>31.3</w:t>
        </w:r>
      </w:hyperlink>
      <w:r w:rsidRPr="00095449">
        <w:rPr>
          <w:sz w:val="24"/>
          <w:szCs w:val="24"/>
        </w:rPr>
        <w:t xml:space="preserve"> Федерального закона от 12 января 1996 года N 7-ФЗ "О некоммерческих организациях";</w:t>
      </w:r>
    </w:p>
    <w:p w:rsidR="00870528" w:rsidRPr="00095449" w:rsidRDefault="00870528" w:rsidP="008320F1">
      <w:pPr>
        <w:jc w:val="both"/>
        <w:rPr>
          <w:sz w:val="24"/>
          <w:szCs w:val="24"/>
        </w:rPr>
      </w:pPr>
      <w:r w:rsidRPr="00095449">
        <w:rPr>
          <w:sz w:val="24"/>
          <w:szCs w:val="24"/>
        </w:rPr>
        <w:t xml:space="preserve">37) обеспечение выполнения работ, необходимых для создания искусственных земельных участков для нужд поселения, проведение открытого аукциона на право заключить договор о создании искусственного земельного участка в соответствии с федеральным </w:t>
      </w:r>
      <w:hyperlink r:id="rId11" w:history="1">
        <w:r w:rsidRPr="00095449">
          <w:rPr>
            <w:sz w:val="24"/>
            <w:szCs w:val="24"/>
          </w:rPr>
          <w:t>законом</w:t>
        </w:r>
      </w:hyperlink>
      <w:r w:rsidRPr="00095449">
        <w:rPr>
          <w:sz w:val="24"/>
          <w:szCs w:val="24"/>
        </w:rPr>
        <w:t>;</w:t>
      </w:r>
    </w:p>
    <w:p w:rsidR="00D45FC0" w:rsidRPr="00095449" w:rsidRDefault="00870528" w:rsidP="008320F1">
      <w:pPr>
        <w:jc w:val="both"/>
        <w:rPr>
          <w:sz w:val="24"/>
          <w:szCs w:val="24"/>
        </w:rPr>
      </w:pPr>
      <w:r w:rsidRPr="00095449">
        <w:rPr>
          <w:sz w:val="24"/>
          <w:szCs w:val="24"/>
        </w:rPr>
        <w:t xml:space="preserve">38) </w:t>
      </w:r>
      <w:r w:rsidR="00D45FC0" w:rsidRPr="00095449">
        <w:rPr>
          <w:sz w:val="24"/>
          <w:szCs w:val="24"/>
        </w:rPr>
        <w:t xml:space="preserve"> </w:t>
      </w:r>
      <w:r w:rsidRPr="00095449">
        <w:rPr>
          <w:sz w:val="24"/>
          <w:szCs w:val="24"/>
        </w:rPr>
        <w:t>осуществление мер по противодействию коррупции в границах поселения;</w:t>
      </w:r>
    </w:p>
    <w:p w:rsidR="00870528" w:rsidRPr="00870528" w:rsidRDefault="00870528" w:rsidP="008320F1">
      <w:pPr>
        <w:jc w:val="both"/>
        <w:rPr>
          <w:sz w:val="24"/>
          <w:szCs w:val="24"/>
        </w:rPr>
      </w:pPr>
      <w:r w:rsidRPr="00095449">
        <w:rPr>
          <w:sz w:val="24"/>
          <w:szCs w:val="24"/>
        </w:rPr>
        <w:t xml:space="preserve">39) участие в соответствии с Федеральным </w:t>
      </w:r>
      <w:hyperlink r:id="rId12" w:history="1">
        <w:r w:rsidRPr="00095449">
          <w:rPr>
            <w:sz w:val="24"/>
            <w:szCs w:val="24"/>
          </w:rPr>
          <w:t>законом</w:t>
        </w:r>
      </w:hyperlink>
      <w:r w:rsidRPr="00095449">
        <w:rPr>
          <w:sz w:val="24"/>
          <w:szCs w:val="24"/>
        </w:rPr>
        <w:t xml:space="preserve"> от 24 июля 2007 года N 221-Ф</w:t>
      </w:r>
      <w:r w:rsidRPr="00D5180C">
        <w:rPr>
          <w:sz w:val="24"/>
          <w:szCs w:val="24"/>
        </w:rPr>
        <w:t>З "О государственном кадастре недвижимости" в выполнении комплексных кадастровых работ.</w:t>
      </w:r>
      <w:r>
        <w:rPr>
          <w:sz w:val="24"/>
          <w:szCs w:val="24"/>
        </w:rPr>
        <w:t>»;</w:t>
      </w:r>
    </w:p>
    <w:p w:rsidR="00B81DE2" w:rsidRDefault="00B81DE2" w:rsidP="00B81DE2">
      <w:pPr>
        <w:ind w:firstLine="708"/>
        <w:jc w:val="both"/>
        <w:rPr>
          <w:sz w:val="24"/>
          <w:szCs w:val="24"/>
        </w:rPr>
      </w:pPr>
      <w:r w:rsidRPr="0047052E">
        <w:rPr>
          <w:sz w:val="24"/>
          <w:szCs w:val="24"/>
        </w:rPr>
        <w:t xml:space="preserve">- в части </w:t>
      </w:r>
      <w:r>
        <w:rPr>
          <w:sz w:val="24"/>
          <w:szCs w:val="24"/>
        </w:rPr>
        <w:t>7 статьи 19 слова «Федеральным законом», «и настоящим Уставом» исключить</w:t>
      </w:r>
      <w:r w:rsidRPr="0047052E">
        <w:rPr>
          <w:sz w:val="24"/>
          <w:szCs w:val="24"/>
        </w:rPr>
        <w:t>;</w:t>
      </w:r>
    </w:p>
    <w:p w:rsidR="00B81DE2" w:rsidRPr="00B81DE2" w:rsidRDefault="00B81DE2" w:rsidP="00B81DE2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пункт 2</w:t>
      </w:r>
      <w:r w:rsidRPr="0047052E">
        <w:rPr>
          <w:sz w:val="24"/>
          <w:szCs w:val="24"/>
        </w:rPr>
        <w:t xml:space="preserve"> </w:t>
      </w:r>
      <w:r>
        <w:rPr>
          <w:sz w:val="24"/>
          <w:szCs w:val="24"/>
        </w:rPr>
        <w:t>части 1 статьи 43.1 после слов «зарегистрированного в установленном порядке» дополнить словами «, совета муниципальных образований субъекта российской Федерации, иных объединений муниципальных образований»</w:t>
      </w:r>
      <w:r w:rsidRPr="0047052E">
        <w:rPr>
          <w:sz w:val="24"/>
          <w:szCs w:val="24"/>
        </w:rPr>
        <w:t xml:space="preserve">; </w:t>
      </w:r>
    </w:p>
    <w:p w:rsidR="00390B4E" w:rsidRPr="00870528" w:rsidRDefault="00F2487D" w:rsidP="00870528">
      <w:pPr>
        <w:pStyle w:val="ConsNormal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color w:val="000000"/>
          <w:sz w:val="24"/>
          <w:szCs w:val="24"/>
        </w:rPr>
        <w:tab/>
      </w:r>
      <w:r w:rsidR="00533D66" w:rsidRPr="00582AB6">
        <w:rPr>
          <w:rFonts w:ascii="Times New Roman" w:hAnsi="Times New Roman"/>
          <w:sz w:val="24"/>
          <w:szCs w:val="24"/>
        </w:rPr>
        <w:t>- часть 2 статьи 43.1</w:t>
      </w:r>
      <w:r w:rsidRPr="00582AB6">
        <w:rPr>
          <w:rFonts w:ascii="Times New Roman" w:hAnsi="Times New Roman"/>
          <w:sz w:val="24"/>
          <w:szCs w:val="24"/>
        </w:rPr>
        <w:t xml:space="preserve"> изл</w:t>
      </w:r>
      <w:r w:rsidR="00533D66" w:rsidRPr="00582AB6">
        <w:rPr>
          <w:rFonts w:ascii="Times New Roman" w:hAnsi="Times New Roman"/>
          <w:sz w:val="24"/>
          <w:szCs w:val="24"/>
        </w:rPr>
        <w:t>ожить в следующей редакции: «2.</w:t>
      </w:r>
      <w:r w:rsidR="00461D8D" w:rsidRPr="00582AB6">
        <w:rPr>
          <w:rFonts w:ascii="Times New Roman" w:hAnsi="Times New Roman"/>
          <w:sz w:val="24"/>
          <w:szCs w:val="24"/>
        </w:rPr>
        <w:t xml:space="preserve"> </w:t>
      </w:r>
      <w:r w:rsidR="00582AB6" w:rsidRPr="00582AB6">
        <w:rPr>
          <w:rFonts w:ascii="Times New Roman" w:hAnsi="Times New Roman"/>
          <w:sz w:val="24"/>
          <w:szCs w:val="24"/>
        </w:rPr>
        <w:t xml:space="preserve">Депутат, член выборного органа местного самоуправления, выборное должностное лицо местного самоуправления, </w:t>
      </w:r>
      <w:r w:rsidR="00582AB6" w:rsidRPr="00582AB6">
        <w:rPr>
          <w:rFonts w:ascii="Times New Roman" w:hAnsi="Times New Roman"/>
          <w:sz w:val="24"/>
          <w:szCs w:val="24"/>
        </w:rPr>
        <w:lastRenderedPageBreak/>
        <w:t>иное лицо, замещающее муниципальную должность, должны соблюдать ограничения, запреты, исполнять обязанности, которые установлены Федеральным законом от 25 декабря 2008 года №273-ФЗ «О противодействии коррупции» и другими федеральными законами. 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от 25 декабря 2008 года №273-ФЗ «О противодействии коррупции», Федеральным законом от 3 декабря 2012 года №230-ФЗ «О контроле за соответствием расходов лиц, замещающих государственные должности, и иных лиц их доходам», Федеральным законом от 7 мая 2013 года №79-ФЗ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инструментами.»;</w:t>
      </w:r>
    </w:p>
    <w:p w:rsidR="003E372F" w:rsidRPr="0047052E" w:rsidRDefault="002C28F9" w:rsidP="003E372F">
      <w:pPr>
        <w:jc w:val="both"/>
        <w:rPr>
          <w:sz w:val="24"/>
          <w:szCs w:val="24"/>
        </w:rPr>
      </w:pPr>
      <w:r w:rsidRPr="0047052E">
        <w:rPr>
          <w:sz w:val="24"/>
          <w:szCs w:val="24"/>
        </w:rPr>
        <w:tab/>
      </w:r>
      <w:r w:rsidR="00B81DE2">
        <w:rPr>
          <w:sz w:val="24"/>
          <w:szCs w:val="24"/>
        </w:rPr>
        <w:t>-  части 3, 3.1 статьи 55 исключить</w:t>
      </w:r>
      <w:r w:rsidR="0047052E">
        <w:rPr>
          <w:sz w:val="24"/>
          <w:szCs w:val="24"/>
        </w:rPr>
        <w:t>.</w:t>
      </w:r>
    </w:p>
    <w:p w:rsidR="00455E1C" w:rsidRDefault="00455E1C" w:rsidP="003E372F">
      <w:pPr>
        <w:jc w:val="both"/>
        <w:rPr>
          <w:color w:val="000000"/>
          <w:sz w:val="24"/>
          <w:szCs w:val="24"/>
        </w:rPr>
      </w:pPr>
    </w:p>
    <w:p w:rsidR="00390B4E" w:rsidRDefault="00F310F4" w:rsidP="00390B4E">
      <w:pPr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</w:t>
      </w:r>
      <w:r w:rsidR="00390B4E">
        <w:rPr>
          <w:color w:val="000000"/>
          <w:sz w:val="24"/>
          <w:szCs w:val="24"/>
        </w:rPr>
        <w:t xml:space="preserve">. </w:t>
      </w:r>
      <w:r w:rsidR="00390B4E">
        <w:rPr>
          <w:sz w:val="24"/>
          <w:szCs w:val="24"/>
        </w:rPr>
        <w:t xml:space="preserve">  Установить, что данное решение вступает в силу после государственной регистрации изменений и дополнений в Устав муниципального образования «Ангарский»</w:t>
      </w:r>
      <w:r w:rsidR="00390B4E">
        <w:rPr>
          <w:color w:val="FF0000"/>
          <w:sz w:val="24"/>
          <w:szCs w:val="24"/>
        </w:rPr>
        <w:t xml:space="preserve"> </w:t>
      </w:r>
      <w:r w:rsidR="00390B4E">
        <w:rPr>
          <w:sz w:val="24"/>
          <w:szCs w:val="24"/>
        </w:rPr>
        <w:t xml:space="preserve">и последующего опубликования решения </w:t>
      </w:r>
      <w:proofErr w:type="gramStart"/>
      <w:r w:rsidR="00390B4E">
        <w:rPr>
          <w:sz w:val="24"/>
          <w:szCs w:val="24"/>
        </w:rPr>
        <w:t>в  «</w:t>
      </w:r>
      <w:proofErr w:type="gramEnd"/>
      <w:r w:rsidR="00390B4E">
        <w:rPr>
          <w:sz w:val="24"/>
          <w:szCs w:val="24"/>
        </w:rPr>
        <w:t>Ангарском вестнике».</w:t>
      </w:r>
    </w:p>
    <w:p w:rsidR="00390B4E" w:rsidRDefault="00390B4E" w:rsidP="00390B4E">
      <w:pPr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ind w:left="1260"/>
        <w:jc w:val="both"/>
        <w:rPr>
          <w:color w:val="000000"/>
          <w:sz w:val="24"/>
          <w:szCs w:val="24"/>
        </w:rPr>
      </w:pPr>
    </w:p>
    <w:p w:rsidR="00390B4E" w:rsidRDefault="00390B4E" w:rsidP="00390B4E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Глава </w:t>
      </w:r>
      <w:proofErr w:type="gramStart"/>
      <w:r>
        <w:rPr>
          <w:color w:val="000000"/>
          <w:sz w:val="24"/>
          <w:szCs w:val="24"/>
        </w:rPr>
        <w:t xml:space="preserve">МО  </w:t>
      </w:r>
      <w:r>
        <w:rPr>
          <w:sz w:val="24"/>
          <w:szCs w:val="24"/>
        </w:rPr>
        <w:t>«</w:t>
      </w:r>
      <w:proofErr w:type="gramEnd"/>
      <w:r>
        <w:rPr>
          <w:sz w:val="24"/>
          <w:szCs w:val="24"/>
        </w:rPr>
        <w:t xml:space="preserve">Ангарский», </w:t>
      </w:r>
    </w:p>
    <w:p w:rsidR="00390B4E" w:rsidRDefault="00390B4E" w:rsidP="00390B4E">
      <w:pPr>
        <w:rPr>
          <w:sz w:val="24"/>
          <w:szCs w:val="24"/>
        </w:rPr>
      </w:pPr>
      <w:r>
        <w:rPr>
          <w:sz w:val="24"/>
          <w:szCs w:val="24"/>
        </w:rPr>
        <w:t>председатель Думы МО «</w:t>
      </w:r>
      <w:proofErr w:type="gramStart"/>
      <w:r>
        <w:rPr>
          <w:sz w:val="24"/>
          <w:szCs w:val="24"/>
        </w:rPr>
        <w:t xml:space="preserve">Ангарский»   </w:t>
      </w:r>
      <w:proofErr w:type="gramEnd"/>
      <w:r>
        <w:rPr>
          <w:sz w:val="24"/>
          <w:szCs w:val="24"/>
        </w:rPr>
        <w:t xml:space="preserve">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Т.М. Середкина</w:t>
      </w:r>
    </w:p>
    <w:p w:rsidR="00614CF3" w:rsidRPr="00614CF3" w:rsidRDefault="00614CF3" w:rsidP="00614CF3">
      <w:pPr>
        <w:ind w:right="60"/>
        <w:rPr>
          <w:rFonts w:ascii="Arial" w:hAnsi="Arial" w:cs="Arial"/>
          <w:color w:val="333333"/>
          <w:sz w:val="18"/>
          <w:szCs w:val="18"/>
        </w:rPr>
      </w:pPr>
    </w:p>
    <w:sectPr w:rsidR="00614CF3" w:rsidRPr="00614C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8E7"/>
    <w:rsid w:val="00095449"/>
    <w:rsid w:val="00106CD5"/>
    <w:rsid w:val="001466DF"/>
    <w:rsid w:val="00152E43"/>
    <w:rsid w:val="00172917"/>
    <w:rsid w:val="001E451E"/>
    <w:rsid w:val="0026700F"/>
    <w:rsid w:val="002C28F9"/>
    <w:rsid w:val="00354F1F"/>
    <w:rsid w:val="00390B4E"/>
    <w:rsid w:val="003E372F"/>
    <w:rsid w:val="00401EDC"/>
    <w:rsid w:val="00455E1C"/>
    <w:rsid w:val="00461D8D"/>
    <w:rsid w:val="0047052E"/>
    <w:rsid w:val="00533D66"/>
    <w:rsid w:val="00582AB6"/>
    <w:rsid w:val="00614CF3"/>
    <w:rsid w:val="006208E7"/>
    <w:rsid w:val="00682431"/>
    <w:rsid w:val="007303A6"/>
    <w:rsid w:val="007D0B69"/>
    <w:rsid w:val="007E7C43"/>
    <w:rsid w:val="008320F1"/>
    <w:rsid w:val="00870528"/>
    <w:rsid w:val="008A63AD"/>
    <w:rsid w:val="008B179A"/>
    <w:rsid w:val="008D00E8"/>
    <w:rsid w:val="00924872"/>
    <w:rsid w:val="00992FB0"/>
    <w:rsid w:val="009A54F7"/>
    <w:rsid w:val="009B645D"/>
    <w:rsid w:val="00B81DE2"/>
    <w:rsid w:val="00BC6573"/>
    <w:rsid w:val="00CF0B51"/>
    <w:rsid w:val="00D172D3"/>
    <w:rsid w:val="00D45FC0"/>
    <w:rsid w:val="00F11526"/>
    <w:rsid w:val="00F2487D"/>
    <w:rsid w:val="00F310F4"/>
    <w:rsid w:val="00F84053"/>
    <w:rsid w:val="00FF5F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8C778-9CF1-4DD4-A7DC-77A47AB2B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0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90B4E"/>
    <w:pPr>
      <w:keepNext/>
      <w:spacing w:line="360" w:lineRule="auto"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0B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3">
    <w:name w:val="header"/>
    <w:basedOn w:val="a"/>
    <w:link w:val="a4"/>
    <w:semiHidden/>
    <w:unhideWhenUsed/>
    <w:rsid w:val="00390B4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390B4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E7C4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E7C43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Normal">
    <w:name w:val="ConsNormal"/>
    <w:rsid w:val="00582AB6"/>
    <w:pPr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614CF3"/>
    <w:rPr>
      <w:strike w:val="0"/>
      <w:dstrike w:val="0"/>
      <w:color w:val="666699"/>
      <w:u w:val="none"/>
      <w:effect w:val="non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614CF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614CF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614CF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614CF3"/>
    <w:rPr>
      <w:rFonts w:ascii="Arial" w:eastAsia="Times New Roman" w:hAnsi="Arial" w:cs="Arial"/>
      <w:vanish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527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76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770835">
          <w:marLeft w:val="0"/>
          <w:marRight w:val="0"/>
          <w:marTop w:val="150"/>
          <w:marBottom w:val="75"/>
          <w:divBdr>
            <w:top w:val="none" w:sz="0" w:space="0" w:color="auto"/>
            <w:left w:val="single" w:sz="48" w:space="0" w:color="FFFFFF"/>
            <w:bottom w:val="none" w:sz="0" w:space="0" w:color="auto"/>
            <w:right w:val="none" w:sz="0" w:space="0" w:color="auto"/>
          </w:divBdr>
          <w:divsChild>
            <w:div w:id="1183084036">
              <w:marLeft w:val="-25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2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8992507">
                  <w:marLeft w:val="-135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8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63941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53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1788866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105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2103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0293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31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192303076">
                  <w:marLeft w:val="-225"/>
                  <w:marRight w:val="-225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40996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9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84339068">
          <w:marLeft w:val="0"/>
          <w:marRight w:val="0"/>
          <w:marTop w:val="0"/>
          <w:marBottom w:val="285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56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22651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34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777532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8567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76245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39314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6829869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500228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91442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682257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384760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003546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812796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6097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09966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40955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7396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36700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97339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0075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35238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60973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745230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50110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53524253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74001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9495708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971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362034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997282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020739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01186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301951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35128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7055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08869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018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16116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091238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375749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8091565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05020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3119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894723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950187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76255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39179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577761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04526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67921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704519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9505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584525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185973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0444103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256038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48656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09235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4012504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62942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08601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117480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27713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0384062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590362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3085348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290577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312816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9867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74010428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30656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1167349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51775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8268738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269331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86131012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407869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9578736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2432201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334016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335905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6083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42677662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8411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29821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38535341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971601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263194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49178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77849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0777063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8432288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3744492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045805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65770601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765684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6496445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43560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14075869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64481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48400237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830611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168820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88560251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986235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47118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31215033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72218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60618370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0525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15679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95167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61787387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41419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04248157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797744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796954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72047400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271216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66914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54386159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28538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607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26742606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744602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9170106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71029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516730700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76885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944121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8559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32923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84880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29406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1818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4985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08653189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525466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51585329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985609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12114685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1147974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09034135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184085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91069508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7756042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02503864">
              <w:marLeft w:val="0"/>
              <w:marRight w:val="0"/>
              <w:marTop w:val="480"/>
              <w:marBottom w:val="0"/>
              <w:divBdr>
                <w:top w:val="single" w:sz="6" w:space="6" w:color="FFE3C2"/>
                <w:left w:val="single" w:sz="6" w:space="8" w:color="FFE3C2"/>
                <w:bottom w:val="single" w:sz="6" w:space="6" w:color="FFE3C2"/>
                <w:right w:val="single" w:sz="6" w:space="8" w:color="FFE3C2"/>
              </w:divBdr>
              <w:divsChild>
                <w:div w:id="242835241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</w:div>
              </w:divsChild>
            </w:div>
            <w:div w:id="117507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2284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64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795835">
          <w:marLeft w:val="0"/>
          <w:marRight w:val="0"/>
          <w:marTop w:val="0"/>
          <w:marBottom w:val="0"/>
          <w:divBdr>
            <w:top w:val="single" w:sz="36" w:space="4" w:color="DDDDDD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7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232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678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7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306248">
          <w:marLeft w:val="0"/>
          <w:marRight w:val="0"/>
          <w:marTop w:val="480"/>
          <w:marBottom w:val="0"/>
          <w:divBdr>
            <w:top w:val="single" w:sz="6" w:space="6" w:color="FFE3C2"/>
            <w:left w:val="single" w:sz="6" w:space="8" w:color="FFE3C2"/>
            <w:bottom w:val="single" w:sz="6" w:space="6" w:color="FFE3C2"/>
            <w:right w:val="single" w:sz="6" w:space="8" w:color="FFE3C2"/>
          </w:divBdr>
          <w:divsChild>
            <w:div w:id="112485053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</w:div>
          </w:divsChild>
        </w:div>
        <w:div w:id="102763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91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651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9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F744008F215E83C41FBE9EB99E14D80911DA5B5181386B086A648DCC3F1632BAF5AA23444C1EB7X6XDH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B5824F71C83F61D5DC5B2FA9545352A4D68391D54E380923A6F712CB1EmCV3H" TargetMode="External"/><Relationship Id="rId12" Type="http://schemas.openxmlformats.org/officeDocument/2006/relationships/hyperlink" Target="consultantplus://offline/ref=D7A9EE1A2B3A12199DAAB4D6A22ABE9A03D408BCBFBB5D0929F10C2775755C92EECA09496AM4b2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5824F71C83F61D5DC5B2FA9545352A4D68391D54E380923A6F712CB1EC3B8B4A9D9AAE1B8mAVCH" TargetMode="External"/><Relationship Id="rId11" Type="http://schemas.openxmlformats.org/officeDocument/2006/relationships/hyperlink" Target="consultantplus://offline/ref=5F244C21D223475AC3D0CDE23DB4CD7D3136E725AA3A32DDC379DCAC05D692B4102D52ED31E92132sEaFH" TargetMode="External"/><Relationship Id="rId5" Type="http://schemas.openxmlformats.org/officeDocument/2006/relationships/hyperlink" Target="consultantplus://offline/ref=47CB0D735B04AC35215EB0941FBB3B4469B8F83B06482182A2D387B6AF01990590C2E29C05PDH" TargetMode="External"/><Relationship Id="rId10" Type="http://schemas.openxmlformats.org/officeDocument/2006/relationships/hyperlink" Target="consultantplus://offline/ref=37D7551BEA4B1B057D3E9CAAF61E8680F16A38A69B6C502AE4DD8A9114A49D3711D324DF64a9aEH" TargetMode="External"/><Relationship Id="rId4" Type="http://schemas.openxmlformats.org/officeDocument/2006/relationships/hyperlink" Target="consultantplus://offline/ref=793D0FE8C1722706847391A3A7ADC4C44CFE858893E99C8E39C54A8B4B087BACC321459AA62B66ABd6PAH" TargetMode="External"/><Relationship Id="rId9" Type="http://schemas.openxmlformats.org/officeDocument/2006/relationships/hyperlink" Target="consultantplus://offline/ref=37D7551BEA4B1B057D3E9CAAF61E8680F16A38A69B6C502AE4DD8A9114A49D3711D324DF60a9a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2016-03-30T02:43:00Z</cp:lastPrinted>
  <dcterms:created xsi:type="dcterms:W3CDTF">2015-04-24T04:57:00Z</dcterms:created>
  <dcterms:modified xsi:type="dcterms:W3CDTF">2016-04-26T02:05:00Z</dcterms:modified>
</cp:coreProperties>
</file>