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6F" w:rsidRDefault="00F94D6F" w:rsidP="00F94D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30.11.2020 №4/100-ДМО</w:t>
      </w:r>
    </w:p>
    <w:p w:rsidR="00F94D6F" w:rsidRDefault="00F94D6F" w:rsidP="00F94D6F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4D6F" w:rsidRDefault="00F94D6F" w:rsidP="00F94D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94D6F" w:rsidRDefault="00F94D6F" w:rsidP="00F94D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94D6F" w:rsidRDefault="00F94D6F" w:rsidP="00F94D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F94D6F" w:rsidRDefault="00F94D6F" w:rsidP="00F94D6F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94D6F" w:rsidRDefault="00F94D6F" w:rsidP="00F94D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94D6F" w:rsidRDefault="00F94D6F" w:rsidP="00F94D6F">
      <w:pPr>
        <w:jc w:val="center"/>
        <w:rPr>
          <w:rFonts w:ascii="Arial" w:hAnsi="Arial" w:cs="Arial"/>
          <w:b/>
          <w:sz w:val="32"/>
          <w:szCs w:val="32"/>
        </w:rPr>
      </w:pPr>
    </w:p>
    <w:p w:rsidR="00F94D6F" w:rsidRDefault="00F94D6F" w:rsidP="00F94D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</w:t>
      </w:r>
      <w:r w:rsidR="00B442A8">
        <w:rPr>
          <w:rFonts w:ascii="Arial" w:hAnsi="Arial" w:cs="Arial"/>
          <w:b/>
          <w:sz w:val="32"/>
          <w:szCs w:val="32"/>
        </w:rPr>
        <w:t xml:space="preserve">УМЫ МУНИЦИПАЛЬНОГО ОБРАЗОВАНИЯ </w:t>
      </w:r>
      <w:r>
        <w:rPr>
          <w:rFonts w:ascii="Arial" w:hAnsi="Arial" w:cs="Arial"/>
          <w:b/>
          <w:sz w:val="32"/>
          <w:szCs w:val="32"/>
        </w:rPr>
        <w:t>«АНГАРСКИЙ» ОТ 28.11.2019Г. №4/49-ДМО «О НАЛОГЕ НА ИМУЩЕСТВО ФИЗИЧЕСКИХ ЛИЦ НА ТЕРРИТОРИИ МУНИЦИПАЛЬНОГО ОБРАЗОВАНИЯ «АНГАРСКИЙ» С ИЗМЕНЕНИЯМИ ОТ 27.12.2019г. №4/59-ДМО</w:t>
      </w:r>
    </w:p>
    <w:p w:rsidR="00F94D6F" w:rsidRDefault="00F94D6F" w:rsidP="00F94D6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94D6F" w:rsidRDefault="00F94D6F" w:rsidP="00F94D6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Руководствуясь ст.5, п.4 ст.12,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ст.ст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ст.6 Устава муниципального образования «</w:t>
      </w:r>
      <w:r w:rsidR="00B442A8">
        <w:rPr>
          <w:rFonts w:ascii="Arial" w:hAnsi="Arial" w:cs="Arial"/>
          <w:color w:val="000000"/>
          <w:sz w:val="24"/>
          <w:szCs w:val="24"/>
        </w:rPr>
        <w:t xml:space="preserve">Ангарский» Дума муниципального </w:t>
      </w:r>
      <w:r>
        <w:rPr>
          <w:rFonts w:ascii="Arial" w:hAnsi="Arial" w:cs="Arial"/>
          <w:color w:val="000000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>«Ангарский»</w:t>
      </w:r>
    </w:p>
    <w:p w:rsidR="00F94D6F" w:rsidRDefault="00F94D6F" w:rsidP="00F94D6F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F94D6F" w:rsidRDefault="00F94D6F" w:rsidP="00F94D6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F94D6F" w:rsidRDefault="00F94D6F" w:rsidP="00F94D6F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F94D6F" w:rsidRDefault="00F94D6F" w:rsidP="00F94D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Внести следующие изменения в решение Думы муниципального образования «Ангарский» от 28.11.2019г. №4/49-дмо «О налоге на имущество физических лиц на территории муниципального образования «Ангарский» с изменениями от 27.12.2019 №4/59-дмо:</w:t>
      </w:r>
    </w:p>
    <w:p w:rsidR="00F94D6F" w:rsidRDefault="00F94D6F" w:rsidP="00F94D6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В подпункте 2 пункта 2 слова «2 процента» заменить словами «0,5 процента».</w:t>
      </w:r>
    </w:p>
    <w:p w:rsidR="00F94D6F" w:rsidRDefault="00F94D6F" w:rsidP="00F94D6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Налоговая ставка, установленная подпунктом 2 пункта 2 решения Думы муниципального образования «Ангарский» от 28.11.2019 №4/49-дмо «О налоге на имущество физических лиц на территории муниципального образования «Ангарский» с изменениями от 27.12.2019 №4/59-дмо, применяется в отношении налогового периода 2020 года.</w:t>
      </w:r>
    </w:p>
    <w:p w:rsidR="00F94D6F" w:rsidRDefault="00F94D6F" w:rsidP="00F94D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F94D6F" w:rsidRDefault="009E0B8E" w:rsidP="00F94D6F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94D6F">
        <w:rPr>
          <w:rFonts w:ascii="Arial" w:hAnsi="Arial" w:cs="Arial"/>
          <w:spacing w:val="-1"/>
          <w:sz w:val="24"/>
          <w:szCs w:val="24"/>
        </w:rPr>
        <w:t>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F94D6F" w:rsidRPr="00746BD4" w:rsidRDefault="00F94D6F" w:rsidP="00F94D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 течение 5 дней с момента принятия направить настоящее решение в МИФНС №18 по Иркутской области. </w:t>
      </w:r>
    </w:p>
    <w:p w:rsidR="00F94D6F" w:rsidRDefault="00F94D6F" w:rsidP="00F94D6F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F94D6F" w:rsidRDefault="00F94D6F" w:rsidP="00F94D6F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 муниципального образования «Ангарский»,</w:t>
      </w:r>
    </w:p>
    <w:p w:rsidR="00F94D6F" w:rsidRDefault="001C2C9B" w:rsidP="00F94D6F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bookmarkStart w:id="0" w:name="_GoBack"/>
      <w:bookmarkEnd w:id="0"/>
      <w:r w:rsidR="00F94D6F">
        <w:rPr>
          <w:rFonts w:ascii="Arial" w:hAnsi="Arial" w:cs="Arial"/>
          <w:color w:val="000000"/>
          <w:sz w:val="24"/>
          <w:szCs w:val="24"/>
        </w:rPr>
        <w:t>муниципального образования «Ангарский»:</w:t>
      </w:r>
    </w:p>
    <w:p w:rsidR="002507F6" w:rsidRPr="00F94D6F" w:rsidRDefault="00F94D6F" w:rsidP="00F94D6F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Середкина Т.М.</w:t>
      </w:r>
    </w:p>
    <w:sectPr w:rsidR="002507F6" w:rsidRPr="00F94D6F" w:rsidSect="00B442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13"/>
    <w:rsid w:val="001C2C9B"/>
    <w:rsid w:val="002507F6"/>
    <w:rsid w:val="009E0B8E"/>
    <w:rsid w:val="00B442A8"/>
    <w:rsid w:val="00E60713"/>
    <w:rsid w:val="00F9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2020-12-03T04:55:00Z</dcterms:created>
  <dcterms:modified xsi:type="dcterms:W3CDTF">2020-12-03T06:40:00Z</dcterms:modified>
</cp:coreProperties>
</file>