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6A" w:rsidRPr="0006126A" w:rsidRDefault="006A58E3" w:rsidP="0006126A">
      <w:pPr>
        <w:jc w:val="center"/>
        <w:outlineLvl w:val="0"/>
        <w:rPr>
          <w:sz w:val="28"/>
          <w:szCs w:val="28"/>
          <w:lang w:val="ru-RU"/>
        </w:rPr>
      </w:pPr>
      <w:r>
        <w:rPr>
          <w:sz w:val="28"/>
          <w:szCs w:val="28"/>
        </w:rPr>
        <w:t xml:space="preserve"> </w:t>
      </w:r>
      <w:r w:rsidR="0006126A" w:rsidRPr="0006126A">
        <w:rPr>
          <w:sz w:val="28"/>
          <w:szCs w:val="28"/>
          <w:lang w:val="ru-RU"/>
        </w:rPr>
        <w:t>РОССИЙСКАЯ ФЕДЕРАЦИЯ</w:t>
      </w:r>
    </w:p>
    <w:p w:rsidR="0006126A" w:rsidRPr="0006126A" w:rsidRDefault="0006126A" w:rsidP="0006126A">
      <w:pPr>
        <w:jc w:val="center"/>
        <w:rPr>
          <w:sz w:val="28"/>
          <w:szCs w:val="28"/>
          <w:lang w:val="ru-RU"/>
        </w:rPr>
      </w:pPr>
      <w:r w:rsidRPr="0006126A">
        <w:rPr>
          <w:sz w:val="28"/>
          <w:szCs w:val="28"/>
          <w:lang w:val="ru-RU"/>
        </w:rPr>
        <w:t>ИРКУТСКАЯ ОБЛАСТЬ</w:t>
      </w:r>
    </w:p>
    <w:p w:rsidR="0006126A" w:rsidRPr="0006126A" w:rsidRDefault="0006126A" w:rsidP="0006126A">
      <w:pPr>
        <w:jc w:val="center"/>
        <w:rPr>
          <w:sz w:val="28"/>
          <w:szCs w:val="28"/>
          <w:lang w:val="ru-RU"/>
        </w:rPr>
      </w:pPr>
      <w:r w:rsidRPr="0006126A">
        <w:rPr>
          <w:sz w:val="28"/>
          <w:szCs w:val="28"/>
          <w:lang w:val="ru-RU"/>
        </w:rPr>
        <w:t>АЛАРСКИЙ РАЙОН</w:t>
      </w:r>
    </w:p>
    <w:p w:rsidR="0006126A" w:rsidRPr="0006126A" w:rsidRDefault="0006126A" w:rsidP="0006126A">
      <w:pPr>
        <w:tabs>
          <w:tab w:val="left" w:pos="2694"/>
          <w:tab w:val="left" w:pos="4395"/>
        </w:tabs>
        <w:jc w:val="center"/>
        <w:rPr>
          <w:sz w:val="28"/>
          <w:szCs w:val="28"/>
          <w:lang w:val="ru-RU"/>
        </w:rPr>
      </w:pPr>
      <w:r w:rsidRPr="0006126A">
        <w:rPr>
          <w:sz w:val="28"/>
          <w:szCs w:val="28"/>
          <w:lang w:val="ru-RU"/>
        </w:rPr>
        <w:t>МУНИЦИПАЛЬНОЕ ОБРАЗОВАНИЕ «НЫГДА»</w:t>
      </w:r>
    </w:p>
    <w:p w:rsidR="0006126A" w:rsidRPr="0006126A" w:rsidRDefault="0006126A" w:rsidP="0006126A">
      <w:pPr>
        <w:jc w:val="center"/>
        <w:rPr>
          <w:sz w:val="28"/>
          <w:szCs w:val="28"/>
          <w:lang w:val="ru-RU"/>
        </w:rPr>
      </w:pPr>
      <w:r w:rsidRPr="0006126A">
        <w:rPr>
          <w:sz w:val="28"/>
          <w:szCs w:val="28"/>
          <w:lang w:val="ru-RU"/>
        </w:rPr>
        <w:t>АДМИНИСТРАЦИЯ</w:t>
      </w:r>
    </w:p>
    <w:p w:rsidR="0006126A" w:rsidRPr="0006126A" w:rsidRDefault="0006126A" w:rsidP="0006126A">
      <w:pPr>
        <w:jc w:val="center"/>
        <w:rPr>
          <w:sz w:val="28"/>
          <w:szCs w:val="28"/>
          <w:lang w:val="ru-RU"/>
        </w:rPr>
      </w:pPr>
    </w:p>
    <w:p w:rsidR="0006126A" w:rsidRPr="0006126A" w:rsidRDefault="0006126A" w:rsidP="0006126A">
      <w:pPr>
        <w:jc w:val="center"/>
        <w:outlineLvl w:val="0"/>
        <w:rPr>
          <w:sz w:val="28"/>
          <w:szCs w:val="28"/>
          <w:lang w:val="ru-RU"/>
        </w:rPr>
      </w:pPr>
      <w:r w:rsidRPr="0006126A">
        <w:rPr>
          <w:sz w:val="28"/>
          <w:szCs w:val="28"/>
          <w:lang w:val="ru-RU"/>
        </w:rPr>
        <w:t>ПОСТАНОВЛЕНИЕ</w:t>
      </w:r>
    </w:p>
    <w:p w:rsidR="0006126A" w:rsidRPr="0006126A" w:rsidRDefault="0006126A" w:rsidP="0006126A">
      <w:pPr>
        <w:jc w:val="both"/>
        <w:rPr>
          <w:sz w:val="28"/>
          <w:szCs w:val="28"/>
          <w:lang w:val="ru-RU"/>
        </w:rPr>
      </w:pPr>
      <w:r w:rsidRPr="0006126A">
        <w:rPr>
          <w:sz w:val="28"/>
          <w:szCs w:val="28"/>
          <w:lang w:val="ru-RU"/>
        </w:rPr>
        <w:t xml:space="preserve">   ____________________________________________________________</w:t>
      </w:r>
    </w:p>
    <w:p w:rsidR="0006126A" w:rsidRPr="0006126A" w:rsidRDefault="0006126A" w:rsidP="0006126A">
      <w:pPr>
        <w:jc w:val="both"/>
        <w:rPr>
          <w:sz w:val="28"/>
          <w:szCs w:val="28"/>
          <w:lang w:val="ru-RU"/>
        </w:rPr>
      </w:pPr>
      <w:r w:rsidRPr="0006126A">
        <w:rPr>
          <w:sz w:val="28"/>
          <w:szCs w:val="28"/>
          <w:lang w:val="ru-RU"/>
        </w:rPr>
        <w:t>От</w:t>
      </w:r>
      <w:r w:rsidRPr="000601A7">
        <w:rPr>
          <w:sz w:val="28"/>
          <w:szCs w:val="28"/>
          <w:lang w:val="ru-RU"/>
        </w:rPr>
        <w:t xml:space="preserve"> </w:t>
      </w:r>
      <w:r w:rsidR="00EE2136">
        <w:rPr>
          <w:sz w:val="28"/>
          <w:szCs w:val="28"/>
          <w:lang w:val="ru-RU"/>
        </w:rPr>
        <w:t>0</w:t>
      </w:r>
      <w:r w:rsidR="00EE2136" w:rsidRPr="00EE2136">
        <w:rPr>
          <w:sz w:val="28"/>
          <w:szCs w:val="28"/>
          <w:lang w:val="ru-RU"/>
        </w:rPr>
        <w:t>8</w:t>
      </w:r>
      <w:r w:rsidR="00061927">
        <w:rPr>
          <w:sz w:val="28"/>
          <w:szCs w:val="28"/>
          <w:lang w:val="ru-RU"/>
        </w:rPr>
        <w:t>.1</w:t>
      </w:r>
      <w:r w:rsidR="00061927" w:rsidRPr="00061927">
        <w:rPr>
          <w:sz w:val="28"/>
          <w:szCs w:val="28"/>
          <w:lang w:val="ru-RU"/>
        </w:rPr>
        <w:t>1</w:t>
      </w:r>
      <w:r w:rsidR="00061927">
        <w:rPr>
          <w:sz w:val="28"/>
          <w:szCs w:val="28"/>
          <w:lang w:val="ru-RU"/>
        </w:rPr>
        <w:t>.201</w:t>
      </w:r>
      <w:r w:rsidR="00061927" w:rsidRPr="00061927">
        <w:rPr>
          <w:sz w:val="28"/>
          <w:szCs w:val="28"/>
          <w:lang w:val="ru-RU"/>
        </w:rPr>
        <w:t xml:space="preserve">3 </w:t>
      </w:r>
      <w:r w:rsidR="00061927">
        <w:rPr>
          <w:sz w:val="28"/>
          <w:szCs w:val="28"/>
          <w:lang w:val="ru-RU"/>
        </w:rPr>
        <w:t>г. №</w:t>
      </w:r>
      <w:r w:rsidR="00EE2136">
        <w:rPr>
          <w:sz w:val="28"/>
          <w:szCs w:val="28"/>
          <w:lang w:val="ru-RU"/>
        </w:rPr>
        <w:t>15</w:t>
      </w:r>
      <w:r w:rsidR="004461BA" w:rsidRPr="006A58E3">
        <w:rPr>
          <w:sz w:val="28"/>
          <w:szCs w:val="28"/>
          <w:lang w:val="ru-RU"/>
        </w:rPr>
        <w:t>4</w:t>
      </w:r>
      <w:r w:rsidRPr="0006126A">
        <w:rPr>
          <w:sz w:val="28"/>
          <w:szCs w:val="28"/>
          <w:lang w:val="ru-RU"/>
        </w:rPr>
        <w:t xml:space="preserve">-п                                                    </w:t>
      </w:r>
      <w:r w:rsidR="004B2017">
        <w:rPr>
          <w:sz w:val="28"/>
          <w:szCs w:val="28"/>
          <w:lang w:val="ru-RU"/>
        </w:rPr>
        <w:t xml:space="preserve">       </w:t>
      </w:r>
      <w:r w:rsidR="006A58E3">
        <w:rPr>
          <w:sz w:val="28"/>
          <w:szCs w:val="28"/>
        </w:rPr>
        <w:t xml:space="preserve">  </w:t>
      </w:r>
      <w:r w:rsidR="004B2017">
        <w:rPr>
          <w:sz w:val="28"/>
          <w:szCs w:val="28"/>
          <w:lang w:val="ru-RU"/>
        </w:rPr>
        <w:t xml:space="preserve">    </w:t>
      </w:r>
      <w:r w:rsidRPr="0006126A">
        <w:rPr>
          <w:sz w:val="28"/>
          <w:szCs w:val="28"/>
          <w:lang w:val="ru-RU"/>
        </w:rPr>
        <w:t xml:space="preserve"> </w:t>
      </w:r>
      <w:proofErr w:type="spellStart"/>
      <w:r w:rsidRPr="0006126A">
        <w:rPr>
          <w:sz w:val="28"/>
          <w:szCs w:val="28"/>
          <w:lang w:val="ru-RU"/>
        </w:rPr>
        <w:t>д</w:t>
      </w:r>
      <w:proofErr w:type="gramStart"/>
      <w:r w:rsidRPr="0006126A">
        <w:rPr>
          <w:sz w:val="28"/>
          <w:szCs w:val="28"/>
          <w:lang w:val="ru-RU"/>
        </w:rPr>
        <w:t>.Н</w:t>
      </w:r>
      <w:proofErr w:type="gramEnd"/>
      <w:r w:rsidRPr="0006126A">
        <w:rPr>
          <w:sz w:val="28"/>
          <w:szCs w:val="28"/>
          <w:lang w:val="ru-RU"/>
        </w:rPr>
        <w:t>ыгда</w:t>
      </w:r>
      <w:proofErr w:type="spellEnd"/>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927" w:rsidP="0006126A">
      <w:pPr>
        <w:ind w:firstLine="709"/>
        <w:jc w:val="both"/>
        <w:rPr>
          <w:sz w:val="28"/>
          <w:szCs w:val="28"/>
          <w:lang w:val="ru-RU"/>
        </w:rPr>
      </w:pPr>
      <w:r>
        <w:rPr>
          <w:color w:val="222222"/>
          <w:sz w:val="28"/>
          <w:szCs w:val="28"/>
          <w:lang w:val="ru-RU"/>
        </w:rPr>
        <w:t xml:space="preserve">«О внесении изменений в административный регламент </w:t>
      </w:r>
      <w:r w:rsidR="0006126A" w:rsidRPr="0006126A">
        <w:rPr>
          <w:color w:val="222222"/>
          <w:sz w:val="28"/>
          <w:szCs w:val="28"/>
          <w:lang w:val="ru-RU"/>
        </w:rPr>
        <w:t>по</w:t>
      </w:r>
      <w:r w:rsidR="0006126A" w:rsidRPr="0006126A">
        <w:rPr>
          <w:sz w:val="28"/>
          <w:szCs w:val="28"/>
          <w:lang w:val="ru-RU"/>
        </w:rPr>
        <w:t xml:space="preserve"> исполнению администрацией МО «Ныгда» функции: «Ведение учета граждан в качестве нуждающихся  в жилых помещениях, предоставляемых по договорам социального найма»</w:t>
      </w:r>
      <w:r w:rsidR="00017CE4">
        <w:rPr>
          <w:sz w:val="28"/>
          <w:szCs w:val="28"/>
          <w:lang w:val="ru-RU"/>
        </w:rPr>
        <w:t>, утвержденный постановлением главы администрации МО «Ныгда»  от 27.12.2012 г. № 107-п</w:t>
      </w:r>
    </w:p>
    <w:p w:rsidR="0006126A" w:rsidRPr="0006126A" w:rsidRDefault="0006126A" w:rsidP="0006126A">
      <w:pPr>
        <w:shd w:val="clear" w:color="auto" w:fill="FFFFFF"/>
        <w:ind w:firstLine="720"/>
        <w:jc w:val="center"/>
        <w:outlineLvl w:val="0"/>
        <w:rPr>
          <w:color w:val="222222"/>
          <w:sz w:val="28"/>
          <w:szCs w:val="28"/>
          <w:lang w:val="ru-RU"/>
        </w:rPr>
      </w:pPr>
    </w:p>
    <w:p w:rsidR="0006126A" w:rsidRPr="0006126A" w:rsidRDefault="0006126A" w:rsidP="0006126A">
      <w:pPr>
        <w:shd w:val="clear" w:color="auto" w:fill="FFFFFF"/>
        <w:ind w:left="5"/>
        <w:jc w:val="center"/>
        <w:outlineLvl w:val="0"/>
        <w:rPr>
          <w:spacing w:val="-1"/>
          <w:sz w:val="28"/>
          <w:szCs w:val="28"/>
          <w:lang w:val="ru-RU"/>
        </w:rPr>
      </w:pPr>
      <w:r w:rsidRPr="0006126A">
        <w:rPr>
          <w:color w:val="222222"/>
          <w:sz w:val="28"/>
          <w:szCs w:val="28"/>
          <w:lang w:val="ru-RU"/>
        </w:rPr>
        <w:t>В соответствии с Федеральным законом от 27.07.2010 № 210-ФЗ "Об организации предоставления государственных и муниципальных услуг" и н</w:t>
      </w:r>
      <w:r w:rsidRPr="0006126A">
        <w:rPr>
          <w:spacing w:val="-1"/>
          <w:sz w:val="28"/>
          <w:szCs w:val="28"/>
          <w:lang w:val="ru-RU"/>
        </w:rPr>
        <w:t>а основании Федерального закона</w:t>
      </w:r>
      <w:r w:rsidRPr="0006126A">
        <w:rPr>
          <w:spacing w:val="-1"/>
          <w:sz w:val="28"/>
          <w:szCs w:val="28"/>
        </w:rPr>
        <w:t> </w:t>
      </w:r>
      <w:r w:rsidRPr="0006126A">
        <w:rPr>
          <w:spacing w:val="-1"/>
          <w:sz w:val="28"/>
          <w:szCs w:val="28"/>
          <w:lang w:val="ru-RU"/>
        </w:rPr>
        <w:t xml:space="preserve"> от 06.10.2003 №131-ФЗ «Об общих принципах организации местного самоуправления в Российской Федерации» и Устава МО «Ныгда»</w:t>
      </w:r>
    </w:p>
    <w:p w:rsidR="0006126A" w:rsidRPr="0006126A" w:rsidRDefault="0006126A" w:rsidP="0006126A">
      <w:pPr>
        <w:shd w:val="clear" w:color="auto" w:fill="FFFFFF"/>
        <w:ind w:left="5"/>
        <w:jc w:val="center"/>
        <w:outlineLvl w:val="0"/>
        <w:rPr>
          <w:spacing w:val="-1"/>
          <w:sz w:val="28"/>
          <w:szCs w:val="28"/>
          <w:lang w:val="ru-RU"/>
        </w:rPr>
      </w:pPr>
    </w:p>
    <w:p w:rsidR="0006126A" w:rsidRPr="0006126A" w:rsidRDefault="0006126A" w:rsidP="0006126A">
      <w:pPr>
        <w:shd w:val="clear" w:color="auto" w:fill="FFFFFF"/>
        <w:ind w:left="5"/>
        <w:jc w:val="center"/>
        <w:outlineLvl w:val="0"/>
        <w:rPr>
          <w:color w:val="222222"/>
          <w:sz w:val="28"/>
          <w:szCs w:val="28"/>
          <w:lang w:val="ru-RU"/>
        </w:rPr>
      </w:pPr>
      <w:r w:rsidRPr="0006126A">
        <w:rPr>
          <w:spacing w:val="-1"/>
          <w:sz w:val="28"/>
          <w:szCs w:val="28"/>
          <w:lang w:val="ru-RU"/>
        </w:rPr>
        <w:t>ПОСТАНОВЛЯЮ:</w:t>
      </w:r>
    </w:p>
    <w:p w:rsidR="0006126A" w:rsidRPr="0006126A" w:rsidRDefault="0006126A" w:rsidP="0006126A">
      <w:pPr>
        <w:shd w:val="clear" w:color="auto" w:fill="FFFFFF"/>
        <w:jc w:val="center"/>
        <w:rPr>
          <w:color w:val="222222"/>
          <w:sz w:val="28"/>
          <w:szCs w:val="28"/>
          <w:lang w:val="ru-RU"/>
        </w:rPr>
      </w:pPr>
    </w:p>
    <w:p w:rsidR="0006126A" w:rsidRPr="0006126A" w:rsidRDefault="0006126A" w:rsidP="00017CE4">
      <w:pPr>
        <w:ind w:firstLine="709"/>
        <w:jc w:val="both"/>
        <w:rPr>
          <w:sz w:val="28"/>
          <w:szCs w:val="28"/>
          <w:lang w:val="ru-RU"/>
        </w:rPr>
      </w:pPr>
      <w:r w:rsidRPr="0006126A">
        <w:rPr>
          <w:color w:val="222222"/>
          <w:sz w:val="28"/>
          <w:szCs w:val="28"/>
          <w:lang w:val="ru-RU"/>
        </w:rPr>
        <w:t xml:space="preserve">1. </w:t>
      </w:r>
      <w:r w:rsidR="00E56495">
        <w:rPr>
          <w:color w:val="222222"/>
          <w:sz w:val="28"/>
          <w:szCs w:val="28"/>
          <w:lang w:val="ru-RU"/>
        </w:rPr>
        <w:t>Внести изменения в</w:t>
      </w:r>
      <w:r w:rsidRPr="0006126A">
        <w:rPr>
          <w:color w:val="222222"/>
          <w:sz w:val="28"/>
          <w:szCs w:val="28"/>
          <w:lang w:val="ru-RU"/>
        </w:rPr>
        <w:t xml:space="preserve"> административный</w:t>
      </w:r>
      <w:r w:rsidR="00EE2136" w:rsidRPr="00EE2136">
        <w:rPr>
          <w:color w:val="222222"/>
          <w:sz w:val="28"/>
          <w:szCs w:val="28"/>
          <w:lang w:val="ru-RU"/>
        </w:rPr>
        <w:t xml:space="preserve"> </w:t>
      </w:r>
      <w:r w:rsidRPr="0006126A">
        <w:rPr>
          <w:color w:val="222222"/>
          <w:sz w:val="28"/>
          <w:szCs w:val="28"/>
          <w:lang w:val="ru-RU"/>
        </w:rPr>
        <w:t>регламент</w:t>
      </w:r>
      <w:r w:rsidRPr="0006126A">
        <w:rPr>
          <w:sz w:val="28"/>
          <w:szCs w:val="28"/>
          <w:lang w:val="ru-RU"/>
        </w:rPr>
        <w:t xml:space="preserve"> </w:t>
      </w:r>
      <w:r w:rsidR="00EE2136" w:rsidRPr="00EE2136">
        <w:rPr>
          <w:color w:val="222222"/>
          <w:sz w:val="28"/>
          <w:szCs w:val="28"/>
          <w:lang w:val="ru-RU"/>
        </w:rPr>
        <w:t>(</w:t>
      </w:r>
      <w:r w:rsidR="00EE2136">
        <w:rPr>
          <w:color w:val="222222"/>
          <w:sz w:val="28"/>
          <w:szCs w:val="28"/>
          <w:lang w:val="ru-RU"/>
        </w:rPr>
        <w:t>Приложение №1)</w:t>
      </w:r>
      <w:r w:rsidR="00EE2136" w:rsidRPr="0006126A">
        <w:rPr>
          <w:color w:val="222222"/>
          <w:sz w:val="28"/>
          <w:szCs w:val="28"/>
          <w:lang w:val="ru-RU"/>
        </w:rPr>
        <w:t xml:space="preserve"> </w:t>
      </w:r>
      <w:r w:rsidRPr="0006126A">
        <w:rPr>
          <w:sz w:val="28"/>
          <w:szCs w:val="28"/>
          <w:lang w:val="ru-RU"/>
        </w:rPr>
        <w:t xml:space="preserve">по исполнению администрацией МО «Ныгда» функции: «Ведение учета граждан в качестве нуждающихся  в жилых помещениях, предоставляемых </w:t>
      </w:r>
      <w:r w:rsidR="00017CE4">
        <w:rPr>
          <w:sz w:val="28"/>
          <w:szCs w:val="28"/>
          <w:lang w:val="ru-RU"/>
        </w:rPr>
        <w:t xml:space="preserve">по договорам социального найма», </w:t>
      </w:r>
      <w:r w:rsidR="00017CE4" w:rsidRPr="00017CE4">
        <w:rPr>
          <w:sz w:val="28"/>
          <w:szCs w:val="28"/>
          <w:lang w:val="ru-RU"/>
        </w:rPr>
        <w:t xml:space="preserve"> </w:t>
      </w:r>
      <w:r w:rsidR="00017CE4">
        <w:rPr>
          <w:sz w:val="28"/>
          <w:szCs w:val="28"/>
          <w:lang w:val="ru-RU"/>
        </w:rPr>
        <w:t>утвержденный постановлением главы администрации МО «Ныгда»  от 27.12.2012 г. № 107-п</w:t>
      </w:r>
    </w:p>
    <w:p w:rsidR="0006126A" w:rsidRPr="0006126A" w:rsidRDefault="0006126A" w:rsidP="0006126A">
      <w:pPr>
        <w:shd w:val="clear" w:color="auto" w:fill="FFFFFF"/>
        <w:ind w:firstLine="709"/>
        <w:jc w:val="both"/>
        <w:rPr>
          <w:color w:val="222222"/>
          <w:sz w:val="28"/>
          <w:szCs w:val="28"/>
          <w:lang w:val="ru-RU"/>
        </w:rPr>
      </w:pPr>
      <w:r w:rsidRPr="0006126A">
        <w:rPr>
          <w:color w:val="222222"/>
          <w:sz w:val="28"/>
          <w:szCs w:val="28"/>
          <w:lang w:val="ru-RU"/>
        </w:rPr>
        <w:t>2. Опубликовать настоящее постановление в средстве массовой информации «</w:t>
      </w:r>
      <w:proofErr w:type="spellStart"/>
      <w:r w:rsidRPr="0006126A">
        <w:rPr>
          <w:color w:val="222222"/>
          <w:sz w:val="28"/>
          <w:szCs w:val="28"/>
          <w:lang w:val="ru-RU"/>
        </w:rPr>
        <w:t>Ныгдинский</w:t>
      </w:r>
      <w:proofErr w:type="spellEnd"/>
      <w:r w:rsidRPr="0006126A">
        <w:rPr>
          <w:color w:val="222222"/>
          <w:sz w:val="28"/>
          <w:szCs w:val="28"/>
          <w:lang w:val="ru-RU"/>
        </w:rPr>
        <w:t xml:space="preserve"> вестник» и </w:t>
      </w:r>
      <w:proofErr w:type="gramStart"/>
      <w:r w:rsidRPr="0006126A">
        <w:rPr>
          <w:color w:val="222222"/>
          <w:sz w:val="28"/>
          <w:szCs w:val="28"/>
          <w:lang w:val="ru-RU"/>
        </w:rPr>
        <w:t>разместить</w:t>
      </w:r>
      <w:r w:rsidR="00E56495">
        <w:rPr>
          <w:color w:val="222222"/>
          <w:sz w:val="28"/>
          <w:szCs w:val="28"/>
          <w:lang w:val="ru-RU"/>
        </w:rPr>
        <w:t xml:space="preserve"> его</w:t>
      </w:r>
      <w:proofErr w:type="gramEnd"/>
      <w:r w:rsidRPr="0006126A">
        <w:rPr>
          <w:color w:val="222222"/>
          <w:sz w:val="28"/>
          <w:szCs w:val="28"/>
          <w:lang w:val="ru-RU"/>
        </w:rPr>
        <w:t xml:space="preserve"> на</w:t>
      </w:r>
      <w:r w:rsidR="00E56495">
        <w:rPr>
          <w:color w:val="222222"/>
          <w:sz w:val="28"/>
          <w:szCs w:val="28"/>
          <w:lang w:val="ru-RU"/>
        </w:rPr>
        <w:t xml:space="preserve"> странице МО «Ныгда»</w:t>
      </w:r>
      <w:r w:rsidRPr="0006126A">
        <w:rPr>
          <w:color w:val="222222"/>
          <w:sz w:val="28"/>
          <w:szCs w:val="28"/>
          <w:lang w:val="ru-RU"/>
        </w:rPr>
        <w:t xml:space="preserve">  официального сайта Аларского района.</w:t>
      </w:r>
    </w:p>
    <w:p w:rsidR="0006126A" w:rsidRPr="0006126A" w:rsidRDefault="0006126A" w:rsidP="0006126A">
      <w:pPr>
        <w:shd w:val="clear" w:color="auto" w:fill="FFFFFF"/>
        <w:ind w:firstLine="709"/>
        <w:jc w:val="both"/>
        <w:rPr>
          <w:color w:val="222222"/>
          <w:sz w:val="28"/>
          <w:szCs w:val="28"/>
          <w:lang w:val="ru-RU"/>
        </w:rPr>
      </w:pPr>
      <w:r w:rsidRPr="0006126A">
        <w:rPr>
          <w:color w:val="222222"/>
          <w:sz w:val="28"/>
          <w:szCs w:val="28"/>
          <w:lang w:val="ru-RU"/>
        </w:rPr>
        <w:t xml:space="preserve">3. Контроль исполнения настоящего постановления возложить на ведущего специалиста администрации МО «Ныгда» </w:t>
      </w:r>
      <w:proofErr w:type="spellStart"/>
      <w:r w:rsidRPr="0006126A">
        <w:rPr>
          <w:color w:val="222222"/>
          <w:sz w:val="28"/>
          <w:szCs w:val="28"/>
          <w:lang w:val="ru-RU"/>
        </w:rPr>
        <w:t>Дадуеву</w:t>
      </w:r>
      <w:proofErr w:type="spellEnd"/>
      <w:r w:rsidRPr="0006126A">
        <w:rPr>
          <w:color w:val="222222"/>
          <w:sz w:val="28"/>
          <w:szCs w:val="28"/>
          <w:lang w:val="ru-RU"/>
        </w:rPr>
        <w:t xml:space="preserve"> Марию Алексеевну </w:t>
      </w:r>
    </w:p>
    <w:p w:rsidR="0006126A" w:rsidRPr="0006126A" w:rsidRDefault="0006126A" w:rsidP="0006126A">
      <w:pPr>
        <w:shd w:val="clear" w:color="auto" w:fill="FFFFFF"/>
        <w:jc w:val="both"/>
        <w:rPr>
          <w:color w:val="222222"/>
          <w:sz w:val="28"/>
          <w:szCs w:val="28"/>
          <w:lang w:val="ru-RU"/>
        </w:rPr>
      </w:pPr>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26A" w:rsidP="0006126A">
      <w:pPr>
        <w:shd w:val="clear" w:color="auto" w:fill="FFFFFF"/>
        <w:jc w:val="both"/>
        <w:rPr>
          <w:color w:val="222222"/>
          <w:sz w:val="28"/>
          <w:szCs w:val="28"/>
          <w:lang w:val="ru-RU"/>
        </w:rPr>
      </w:pPr>
    </w:p>
    <w:p w:rsidR="0006126A" w:rsidRPr="0006126A" w:rsidRDefault="0006126A" w:rsidP="00017CE4">
      <w:pPr>
        <w:shd w:val="clear" w:color="auto" w:fill="FFFFFF"/>
        <w:jc w:val="both"/>
        <w:rPr>
          <w:sz w:val="28"/>
          <w:szCs w:val="28"/>
          <w:lang w:val="ru-RU"/>
        </w:rPr>
      </w:pPr>
      <w:r w:rsidRPr="0006126A">
        <w:rPr>
          <w:color w:val="222222"/>
          <w:sz w:val="28"/>
          <w:szCs w:val="28"/>
          <w:lang w:val="ru-RU"/>
        </w:rPr>
        <w:t xml:space="preserve">Глава администрации МО «Ныгда»                               И.Т. </w:t>
      </w:r>
      <w:proofErr w:type="spellStart"/>
      <w:r w:rsidRPr="0006126A">
        <w:rPr>
          <w:color w:val="222222"/>
          <w:sz w:val="28"/>
          <w:szCs w:val="28"/>
          <w:lang w:val="ru-RU"/>
        </w:rPr>
        <w:t>Саганова</w:t>
      </w:r>
      <w:proofErr w:type="spellEnd"/>
      <w:r w:rsidRPr="0006126A">
        <w:rPr>
          <w:color w:val="222222"/>
          <w:sz w:val="28"/>
          <w:szCs w:val="28"/>
        </w:rPr>
        <w:t> </w:t>
      </w:r>
    </w:p>
    <w:p w:rsidR="0006126A" w:rsidRPr="00061927" w:rsidRDefault="0006126A" w:rsidP="004F0C44">
      <w:pPr>
        <w:pStyle w:val="a3"/>
        <w:ind w:firstLine="709"/>
        <w:jc w:val="both"/>
        <w:rPr>
          <w:bCs/>
          <w:sz w:val="28"/>
          <w:szCs w:val="28"/>
        </w:rPr>
      </w:pPr>
      <w:r w:rsidRPr="0006126A">
        <w:rPr>
          <w:bCs/>
          <w:sz w:val="28"/>
          <w:szCs w:val="28"/>
        </w:rPr>
        <w:t xml:space="preserve">                    </w:t>
      </w:r>
      <w:r w:rsidR="00017CE4">
        <w:rPr>
          <w:bCs/>
          <w:sz w:val="28"/>
          <w:szCs w:val="28"/>
        </w:rPr>
        <w:t xml:space="preserve">                        </w:t>
      </w:r>
    </w:p>
    <w:p w:rsidR="0006126A" w:rsidRPr="00E56495" w:rsidRDefault="0006126A" w:rsidP="00E56495">
      <w:pPr>
        <w:pStyle w:val="a3"/>
        <w:ind w:firstLine="709"/>
        <w:jc w:val="both"/>
        <w:rPr>
          <w:bCs/>
          <w:sz w:val="18"/>
          <w:szCs w:val="18"/>
        </w:rPr>
      </w:pPr>
      <w:r w:rsidRPr="00DF5497">
        <w:rPr>
          <w:bCs/>
          <w:sz w:val="18"/>
          <w:szCs w:val="18"/>
        </w:rPr>
        <w:t xml:space="preserve">                                                                                 </w:t>
      </w:r>
      <w:r w:rsidR="00017CE4">
        <w:rPr>
          <w:bCs/>
          <w:sz w:val="18"/>
          <w:szCs w:val="18"/>
        </w:rPr>
        <w:t xml:space="preserve">   </w:t>
      </w:r>
      <w:r w:rsidRPr="00DF5497">
        <w:rPr>
          <w:bCs/>
          <w:sz w:val="18"/>
          <w:szCs w:val="18"/>
        </w:rPr>
        <w:t xml:space="preserve">                                        </w:t>
      </w:r>
      <w:r w:rsidR="00E56495">
        <w:rPr>
          <w:bCs/>
          <w:sz w:val="18"/>
          <w:szCs w:val="18"/>
        </w:rPr>
        <w:t xml:space="preserve">                               </w:t>
      </w:r>
    </w:p>
    <w:p w:rsidR="00EE2136" w:rsidRDefault="0006126A" w:rsidP="00EE2136">
      <w:pPr>
        <w:jc w:val="center"/>
        <w:outlineLvl w:val="0"/>
        <w:rPr>
          <w:sz w:val="28"/>
          <w:szCs w:val="28"/>
          <w:lang w:val="ru-RU"/>
        </w:rPr>
      </w:pPr>
      <w:r w:rsidRPr="004F0C44">
        <w:rPr>
          <w:sz w:val="28"/>
          <w:szCs w:val="28"/>
          <w:lang w:val="ru-RU"/>
        </w:rPr>
        <w:lastRenderedPageBreak/>
        <w:t xml:space="preserve">                                                             </w:t>
      </w:r>
      <w:r w:rsidR="00EE2136" w:rsidRPr="00EE2136">
        <w:rPr>
          <w:sz w:val="28"/>
          <w:szCs w:val="28"/>
          <w:lang w:val="ru-RU"/>
        </w:rPr>
        <w:t xml:space="preserve">                                                                                                                                   </w:t>
      </w:r>
      <w:r w:rsidR="00EE2136">
        <w:rPr>
          <w:sz w:val="28"/>
          <w:szCs w:val="28"/>
          <w:lang w:val="ru-RU"/>
        </w:rPr>
        <w:t xml:space="preserve">              </w:t>
      </w:r>
    </w:p>
    <w:p w:rsidR="00EE2136" w:rsidRPr="00EE2136" w:rsidRDefault="00EE2136" w:rsidP="00EE2136">
      <w:pPr>
        <w:jc w:val="center"/>
        <w:outlineLvl w:val="0"/>
        <w:rPr>
          <w:sz w:val="28"/>
          <w:szCs w:val="28"/>
          <w:lang w:val="ru-RU"/>
        </w:rPr>
      </w:pPr>
      <w:r>
        <w:rPr>
          <w:sz w:val="28"/>
          <w:szCs w:val="28"/>
          <w:lang w:val="ru-RU"/>
        </w:rPr>
        <w:t xml:space="preserve">                                                                     </w:t>
      </w:r>
      <w:r w:rsidRPr="00EE2136">
        <w:rPr>
          <w:sz w:val="28"/>
          <w:szCs w:val="28"/>
          <w:lang w:val="ru-RU"/>
        </w:rPr>
        <w:t>Приложение №1 к постановлению</w:t>
      </w:r>
    </w:p>
    <w:p w:rsidR="00EE2136" w:rsidRPr="00EE2136" w:rsidRDefault="00EE2136" w:rsidP="00EE2136">
      <w:pPr>
        <w:jc w:val="right"/>
        <w:outlineLvl w:val="0"/>
        <w:rPr>
          <w:sz w:val="28"/>
          <w:szCs w:val="28"/>
          <w:lang w:val="ru-RU"/>
        </w:rPr>
      </w:pPr>
      <w:r w:rsidRPr="00EE2136">
        <w:rPr>
          <w:sz w:val="28"/>
          <w:szCs w:val="28"/>
          <w:lang w:val="ru-RU"/>
        </w:rPr>
        <w:t xml:space="preserve">  </w:t>
      </w:r>
      <w:r>
        <w:rPr>
          <w:sz w:val="28"/>
          <w:szCs w:val="28"/>
          <w:lang w:val="ru-RU"/>
        </w:rPr>
        <w:t xml:space="preserve">   </w:t>
      </w:r>
      <w:r w:rsidRPr="00EE2136">
        <w:rPr>
          <w:sz w:val="28"/>
          <w:szCs w:val="28"/>
          <w:lang w:val="ru-RU"/>
        </w:rPr>
        <w:t>главы администрации МО «Ныгда»</w:t>
      </w:r>
    </w:p>
    <w:p w:rsidR="00EE2136" w:rsidRPr="004461BA" w:rsidRDefault="00EE2136" w:rsidP="00EE2136">
      <w:pPr>
        <w:jc w:val="center"/>
        <w:outlineLvl w:val="0"/>
        <w:rPr>
          <w:sz w:val="28"/>
          <w:szCs w:val="28"/>
          <w:lang w:val="ru-RU"/>
        </w:rPr>
      </w:pPr>
      <w:r w:rsidRPr="00EE2136">
        <w:rPr>
          <w:sz w:val="28"/>
          <w:szCs w:val="28"/>
          <w:lang w:val="ru-RU"/>
        </w:rPr>
        <w:t xml:space="preserve">                              </w:t>
      </w:r>
      <w:r>
        <w:rPr>
          <w:sz w:val="28"/>
          <w:szCs w:val="28"/>
          <w:lang w:val="ru-RU"/>
        </w:rPr>
        <w:t xml:space="preserve">                        </w:t>
      </w:r>
      <w:r w:rsidRPr="004461BA">
        <w:rPr>
          <w:sz w:val="28"/>
          <w:szCs w:val="28"/>
          <w:lang w:val="ru-RU"/>
        </w:rPr>
        <w:t>от 0</w:t>
      </w:r>
      <w:r>
        <w:rPr>
          <w:sz w:val="28"/>
          <w:szCs w:val="28"/>
          <w:lang w:val="ru-RU"/>
        </w:rPr>
        <w:t>8</w:t>
      </w:r>
      <w:r w:rsidRPr="004461BA">
        <w:rPr>
          <w:sz w:val="28"/>
          <w:szCs w:val="28"/>
          <w:lang w:val="ru-RU"/>
        </w:rPr>
        <w:t>.11.2013 г. № 15</w:t>
      </w:r>
      <w:r w:rsidR="004461BA" w:rsidRPr="006A58E3">
        <w:rPr>
          <w:sz w:val="28"/>
          <w:szCs w:val="28"/>
          <w:lang w:val="ru-RU"/>
        </w:rPr>
        <w:t>4</w:t>
      </w:r>
      <w:r w:rsidRPr="004461BA">
        <w:rPr>
          <w:sz w:val="28"/>
          <w:szCs w:val="28"/>
          <w:lang w:val="ru-RU"/>
        </w:rPr>
        <w:t>-п</w:t>
      </w:r>
    </w:p>
    <w:p w:rsidR="0006126A" w:rsidRPr="004F0C44" w:rsidRDefault="0006126A" w:rsidP="00EE2136">
      <w:pPr>
        <w:tabs>
          <w:tab w:val="left" w:pos="3544"/>
        </w:tabs>
        <w:ind w:firstLine="709"/>
        <w:rPr>
          <w:sz w:val="28"/>
          <w:szCs w:val="28"/>
          <w:lang w:val="ru-RU"/>
        </w:rPr>
      </w:pPr>
    </w:p>
    <w:p w:rsidR="0006126A" w:rsidRPr="004F0C44" w:rsidRDefault="0006126A" w:rsidP="004F0C44">
      <w:pPr>
        <w:tabs>
          <w:tab w:val="left" w:pos="3544"/>
        </w:tabs>
        <w:ind w:firstLine="709"/>
        <w:jc w:val="center"/>
        <w:rPr>
          <w:sz w:val="28"/>
          <w:szCs w:val="28"/>
          <w:u w:val="single"/>
          <w:lang w:val="ru-RU"/>
        </w:rPr>
      </w:pPr>
      <w:r w:rsidRPr="004F0C44">
        <w:rPr>
          <w:sz w:val="28"/>
          <w:szCs w:val="28"/>
          <w:u w:val="single"/>
          <w:lang w:val="ru-RU"/>
        </w:rPr>
        <w:t>АДМИНИСТРАТИВНЫЙ РЕГЛАМЕНТ</w:t>
      </w:r>
    </w:p>
    <w:p w:rsidR="0006126A" w:rsidRPr="004F0C44" w:rsidRDefault="0006126A" w:rsidP="004F0C44">
      <w:pPr>
        <w:tabs>
          <w:tab w:val="left" w:pos="3544"/>
        </w:tabs>
        <w:ind w:firstLine="709"/>
        <w:jc w:val="center"/>
        <w:rPr>
          <w:sz w:val="28"/>
          <w:szCs w:val="28"/>
          <w:lang w:val="ru-RU"/>
        </w:rPr>
      </w:pPr>
      <w:r w:rsidRPr="004F0C44">
        <w:rPr>
          <w:sz w:val="28"/>
          <w:szCs w:val="28"/>
          <w:u w:val="single"/>
          <w:lang w:val="ru-RU"/>
        </w:rPr>
        <w:br/>
      </w:r>
      <w:r w:rsidRPr="004F0C44">
        <w:rPr>
          <w:sz w:val="28"/>
          <w:szCs w:val="28"/>
          <w:lang w:val="ru-RU"/>
        </w:rPr>
        <w:t xml:space="preserve">        исполнения администрацией МО «Ныгда» функции: «Ведение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w:t>
      </w:r>
      <w:r w:rsidRPr="004F0C44">
        <w:rPr>
          <w:sz w:val="28"/>
          <w:szCs w:val="28"/>
          <w:lang w:val="ru-RU"/>
        </w:rPr>
        <w:t>. Общие положения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1.1. Административный регламент исполнения  администрацией МО «Ныгда» функции: «Ведение учета граждан, нуждающихся в жилых помещениях, предоставляемых по договорам социального найма» определяет  порядок, сроки и последовательность действий  администрацией МО «Ныгда» при ведении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1.2.</w:t>
      </w:r>
      <w:proofErr w:type="gramStart"/>
      <w:r w:rsidRPr="004F0C44">
        <w:rPr>
          <w:sz w:val="28"/>
          <w:szCs w:val="28"/>
          <w:lang w:val="ru-RU"/>
        </w:rPr>
        <w:t>Органом, непосредственно исполняющим административный регламент является</w:t>
      </w:r>
      <w:proofErr w:type="gramEnd"/>
      <w:r w:rsidRPr="004F0C44">
        <w:rPr>
          <w:sz w:val="28"/>
          <w:szCs w:val="28"/>
          <w:lang w:val="ru-RU"/>
        </w:rPr>
        <w:t xml:space="preserve">  администрация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1.3.Непосредственное исполнение функции осуществляет ведущий специалист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1.4. Результат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1.4.1. Результатом исполнения  муниципальной  функции являются  распоряжение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принятии  на учет граждан в качестве  нуждающихся в жилых помещениях, предоставляемых по договорам социального найма (далее по тексту –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снятии с учета;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признании граждан  </w:t>
      </w:r>
      <w:proofErr w:type="gramStart"/>
      <w:r w:rsidRPr="004F0C44">
        <w:rPr>
          <w:sz w:val="28"/>
          <w:szCs w:val="28"/>
          <w:lang w:val="ru-RU"/>
        </w:rPr>
        <w:t>малоимущими</w:t>
      </w:r>
      <w:proofErr w:type="gramEnd"/>
      <w:r w:rsidRPr="004F0C44">
        <w:rPr>
          <w:sz w:val="28"/>
          <w:szCs w:val="28"/>
          <w:lang w:val="ru-RU"/>
        </w:rPr>
        <w:t xml:space="preserve"> и нуждающимися в жилых помещениях, предоставляемых по договорам социального найма, и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-об отказе гражданам  в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-внесение изменений в данные учета, уведомление о принятом решении.</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II</w:t>
      </w:r>
      <w:r w:rsidRPr="004F0C44">
        <w:rPr>
          <w:sz w:val="28"/>
          <w:szCs w:val="28"/>
          <w:lang w:val="ru-RU"/>
        </w:rPr>
        <w:t>. Требования к порядку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2.1.Порядок информирования о правилах  исполнения функции</w:t>
      </w:r>
    </w:p>
    <w:p w:rsidR="0006126A" w:rsidRDefault="0006126A" w:rsidP="004F0C44">
      <w:pPr>
        <w:tabs>
          <w:tab w:val="left" w:pos="3544"/>
        </w:tabs>
        <w:ind w:firstLine="709"/>
        <w:jc w:val="both"/>
        <w:rPr>
          <w:sz w:val="28"/>
          <w:szCs w:val="28"/>
        </w:rPr>
      </w:pPr>
      <w:r w:rsidRPr="004F0C44">
        <w:rPr>
          <w:sz w:val="28"/>
          <w:szCs w:val="28"/>
          <w:lang w:val="ru-RU"/>
        </w:rPr>
        <w:t xml:space="preserve">2.1.1.Прием граждан  осуществляется работником администрации МО «Ныгда» по адресу: Иркутская область, Аларский район, д. Ныгда, ул. </w:t>
      </w:r>
      <w:proofErr w:type="spellStart"/>
      <w:r w:rsidRPr="004F0C44">
        <w:rPr>
          <w:sz w:val="28"/>
          <w:szCs w:val="28"/>
        </w:rPr>
        <w:t>Советская</w:t>
      </w:r>
      <w:proofErr w:type="spellEnd"/>
      <w:r w:rsidRPr="004F0C44">
        <w:rPr>
          <w:sz w:val="28"/>
          <w:szCs w:val="28"/>
        </w:rPr>
        <w:t xml:space="preserve">, д.12 в </w:t>
      </w:r>
      <w:proofErr w:type="spellStart"/>
      <w:r w:rsidRPr="004F0C44">
        <w:rPr>
          <w:sz w:val="28"/>
          <w:szCs w:val="28"/>
        </w:rPr>
        <w:t>соответствии</w:t>
      </w:r>
      <w:proofErr w:type="spellEnd"/>
      <w:r w:rsidRPr="004F0C44">
        <w:rPr>
          <w:sz w:val="28"/>
          <w:szCs w:val="28"/>
        </w:rPr>
        <w:t xml:space="preserve"> </w:t>
      </w:r>
      <w:proofErr w:type="spellStart"/>
      <w:r w:rsidRPr="004F0C44">
        <w:rPr>
          <w:sz w:val="28"/>
          <w:szCs w:val="28"/>
        </w:rPr>
        <w:t>со</w:t>
      </w:r>
      <w:proofErr w:type="spellEnd"/>
      <w:r w:rsidRPr="004F0C44">
        <w:rPr>
          <w:sz w:val="28"/>
          <w:szCs w:val="28"/>
        </w:rPr>
        <w:t xml:space="preserve"> </w:t>
      </w:r>
      <w:proofErr w:type="spellStart"/>
      <w:r w:rsidRPr="004F0C44">
        <w:rPr>
          <w:sz w:val="28"/>
          <w:szCs w:val="28"/>
        </w:rPr>
        <w:t>следующим</w:t>
      </w:r>
      <w:proofErr w:type="spellEnd"/>
      <w:r w:rsidRPr="004F0C44">
        <w:rPr>
          <w:sz w:val="28"/>
          <w:szCs w:val="28"/>
        </w:rPr>
        <w:t xml:space="preserve"> </w:t>
      </w:r>
      <w:proofErr w:type="spellStart"/>
      <w:r w:rsidRPr="004F0C44">
        <w:rPr>
          <w:sz w:val="28"/>
          <w:szCs w:val="28"/>
        </w:rPr>
        <w:t>графиком</w:t>
      </w:r>
      <w:proofErr w:type="spellEnd"/>
      <w:r w:rsidRPr="004F0C44">
        <w:rPr>
          <w:sz w:val="28"/>
          <w:szCs w:val="28"/>
        </w:rPr>
        <w:t>:</w:t>
      </w:r>
    </w:p>
    <w:p w:rsidR="004F0C44" w:rsidRPr="004F0C44" w:rsidRDefault="004F0C44" w:rsidP="004F0C44">
      <w:pPr>
        <w:tabs>
          <w:tab w:val="left" w:pos="3544"/>
        </w:tabs>
        <w:ind w:firstLine="709"/>
        <w:jc w:val="both"/>
        <w:rPr>
          <w:sz w:val="28"/>
          <w:szCs w:val="28"/>
        </w:rPr>
      </w:pPr>
    </w:p>
    <w:p w:rsidR="0006126A" w:rsidRPr="004F0C44" w:rsidRDefault="0006126A" w:rsidP="004F0C44">
      <w:pPr>
        <w:tabs>
          <w:tab w:val="left" w:pos="3544"/>
        </w:tabs>
        <w:ind w:firstLine="709"/>
        <w:jc w:val="both"/>
        <w:rPr>
          <w:sz w:val="28"/>
          <w:szCs w:val="28"/>
        </w:rPr>
      </w:pPr>
    </w:p>
    <w:tbl>
      <w:tblPr>
        <w:tblW w:w="7173" w:type="dxa"/>
        <w:tblCellSpacing w:w="0" w:type="dxa"/>
        <w:tblInd w:w="567" w:type="dxa"/>
        <w:tblCellMar>
          <w:left w:w="0" w:type="dxa"/>
          <w:right w:w="0" w:type="dxa"/>
        </w:tblCellMar>
        <w:tblLook w:val="04A0"/>
      </w:tblPr>
      <w:tblGrid>
        <w:gridCol w:w="2392"/>
        <w:gridCol w:w="4781"/>
      </w:tblGrid>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lastRenderedPageBreak/>
              <w:t>Понедельник</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Вторник</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Среда</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698"/>
              <w:jc w:val="both"/>
              <w:rPr>
                <w:sz w:val="28"/>
                <w:szCs w:val="28"/>
              </w:rPr>
            </w:pPr>
            <w:proofErr w:type="spellStart"/>
            <w:r w:rsidRPr="004F0C44">
              <w:rPr>
                <w:sz w:val="28"/>
                <w:szCs w:val="28"/>
              </w:rPr>
              <w:t>Четверг</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Пятница</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Суббота</w:t>
            </w:r>
            <w:proofErr w:type="spellEnd"/>
          </w:p>
        </w:tc>
        <w:tc>
          <w:tcPr>
            <w:tcW w:w="4781"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Выходной</w:t>
            </w:r>
            <w:proofErr w:type="spellEnd"/>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Воскресенье</w:t>
            </w:r>
            <w:proofErr w:type="spellEnd"/>
          </w:p>
        </w:tc>
        <w:tc>
          <w:tcPr>
            <w:tcW w:w="4781"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Выходной</w:t>
            </w:r>
            <w:proofErr w:type="spellEnd"/>
          </w:p>
        </w:tc>
      </w:tr>
    </w:tbl>
    <w:p w:rsidR="0006126A" w:rsidRPr="004F0C44" w:rsidRDefault="0006126A" w:rsidP="004F0C44">
      <w:pPr>
        <w:tabs>
          <w:tab w:val="left" w:pos="3544"/>
        </w:tabs>
        <w:spacing w:before="120"/>
        <w:ind w:firstLine="709"/>
        <w:jc w:val="both"/>
        <w:rPr>
          <w:sz w:val="28"/>
          <w:szCs w:val="28"/>
          <w:lang w:val="ru-RU"/>
        </w:rPr>
      </w:pPr>
      <w:r w:rsidRPr="004F0C44">
        <w:rPr>
          <w:sz w:val="28"/>
          <w:szCs w:val="28"/>
          <w:lang w:val="ru-RU"/>
        </w:rPr>
        <w:t xml:space="preserve">2.1.2. Справочные </w:t>
      </w:r>
      <w:proofErr w:type="gramStart"/>
      <w:r w:rsidRPr="004F0C44">
        <w:rPr>
          <w:sz w:val="28"/>
          <w:szCs w:val="28"/>
          <w:lang w:val="ru-RU"/>
        </w:rPr>
        <w:t>телефоны</w:t>
      </w:r>
      <w:proofErr w:type="gramEnd"/>
      <w:r w:rsidRPr="004F0C44">
        <w:rPr>
          <w:sz w:val="28"/>
          <w:szCs w:val="28"/>
          <w:lang w:val="ru-RU"/>
        </w:rPr>
        <w:t xml:space="preserve"> по которым можно получить информацию о предоставляемой муниципальной услуги: 43-221.</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2.1.3.Информация о муниципальной функции предоставляется непосредственно в  помещении администрации МО «Ныгда» (на личном приеме ведущим специалистом администрации МО «Ныгда», на </w:t>
      </w:r>
      <w:proofErr w:type="spellStart"/>
      <w:r w:rsidRPr="004F0C44">
        <w:rPr>
          <w:sz w:val="28"/>
          <w:szCs w:val="28"/>
          <w:lang w:val="ru-RU"/>
        </w:rPr>
        <w:t>нформационных</w:t>
      </w:r>
      <w:proofErr w:type="spellEnd"/>
      <w:r w:rsidRPr="004F0C44">
        <w:rPr>
          <w:sz w:val="28"/>
          <w:szCs w:val="28"/>
          <w:lang w:val="ru-RU"/>
        </w:rPr>
        <w:t xml:space="preserve"> стендах), а также с использованием средств массовой информации, путем издания информационных материалов.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2.2.Сроки исполнения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2.2.1. Решение о принятии на учет  или об отказе в принятии на учет  принимается  не позднее  чем  через 30 рабочих дней со дня предоставления  заявления  и документов, указанных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2.2.2. Администрация МО «Ныгда» не позднее чем  через 3  рабочих дня со дня принятия  решения  о принятии на учет либо об отказе в принятии на учет  выдает  или направляет гражданину, подавшему заявление о принятии на учет, документ, подтверждающий принятие такого решения.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 2.2.3. Решение о снятии с учета граждан принимается в течени</w:t>
      </w:r>
      <w:proofErr w:type="gramStart"/>
      <w:r w:rsidRPr="004F0C44">
        <w:rPr>
          <w:sz w:val="28"/>
          <w:szCs w:val="28"/>
          <w:lang w:val="ru-RU"/>
        </w:rPr>
        <w:t>и</w:t>
      </w:r>
      <w:proofErr w:type="gramEnd"/>
      <w:r w:rsidRPr="004F0C44">
        <w:rPr>
          <w:sz w:val="28"/>
          <w:szCs w:val="28"/>
          <w:lang w:val="ru-RU"/>
        </w:rPr>
        <w:t xml:space="preserve"> 30 рабочих дней со дня выявления обстоятельств, являющихся  основанием принятия  таких решений.</w:t>
      </w:r>
    </w:p>
    <w:p w:rsidR="0006126A" w:rsidRPr="00061927" w:rsidRDefault="0006126A" w:rsidP="004F0C44">
      <w:pPr>
        <w:tabs>
          <w:tab w:val="left" w:pos="3544"/>
        </w:tabs>
        <w:ind w:firstLine="709"/>
        <w:jc w:val="both"/>
        <w:rPr>
          <w:sz w:val="28"/>
          <w:szCs w:val="28"/>
          <w:lang w:val="ru-RU"/>
        </w:rPr>
      </w:pPr>
      <w:r w:rsidRPr="004F0C44">
        <w:rPr>
          <w:sz w:val="28"/>
          <w:szCs w:val="28"/>
          <w:lang w:val="ru-RU"/>
        </w:rPr>
        <w:t>2.2.4. Решение о снятии с учета выдается или направляется гражданину, в отношении которого принято решение администрацией МО «Ныгда» не позднее чем  через 3 рабочих дня  со дня принятия такого решения.</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2.2.5. Максимальное время ожидания в очереди при подаче документов для предоставления муниципальной услуги не должно превышать 15 минут.</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2.2.6. Максимальное время ожидания в очереди для получения консультации не должно превышать 15 минут.</w:t>
      </w:r>
    </w:p>
    <w:p w:rsidR="0006126A" w:rsidRPr="004F0C44" w:rsidRDefault="0006126A" w:rsidP="004F0C44">
      <w:pPr>
        <w:tabs>
          <w:tab w:val="left" w:pos="3544"/>
        </w:tabs>
        <w:ind w:firstLine="709"/>
        <w:jc w:val="both"/>
        <w:rPr>
          <w:sz w:val="28"/>
          <w:szCs w:val="28"/>
          <w:lang w:val="ru-RU"/>
        </w:rPr>
      </w:pPr>
      <w:r w:rsidRPr="004F0C44">
        <w:rPr>
          <w:sz w:val="28"/>
          <w:szCs w:val="28"/>
          <w:lang w:val="ru-RU"/>
        </w:rPr>
        <w:t>2.3. Перечень оснований для отказа в исполнении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2.3.1. Отказ в принятии граждан на учет допускается в случае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1) не  представлены </w:t>
      </w:r>
      <w:proofErr w:type="gramStart"/>
      <w:r w:rsidRPr="004F0C44">
        <w:rPr>
          <w:sz w:val="28"/>
          <w:szCs w:val="28"/>
          <w:lang w:val="ru-RU"/>
        </w:rPr>
        <w:t>документы</w:t>
      </w:r>
      <w:proofErr w:type="gramEnd"/>
      <w:r w:rsidRPr="004F0C44">
        <w:rPr>
          <w:sz w:val="28"/>
          <w:szCs w:val="28"/>
          <w:lang w:val="ru-RU"/>
        </w:rPr>
        <w:t xml:space="preserve"> предусмотренные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представлены документы, которые  не подтверждают  право соответствующих граждан состоять  на учете;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3) не истек  5-летний срок со дня совершения  гражданином действий, совершенных с намерением  приобретения права состоять  на учете, в </w:t>
      </w:r>
      <w:r w:rsidRPr="004F0C44">
        <w:rPr>
          <w:sz w:val="28"/>
          <w:szCs w:val="28"/>
          <w:lang w:val="ru-RU"/>
        </w:rPr>
        <w:lastRenderedPageBreak/>
        <w:t xml:space="preserve">результате которых такие граждане могут быть признаны  нуждающимися в жилых помещениях. </w:t>
      </w:r>
    </w:p>
    <w:p w:rsidR="0006126A" w:rsidRPr="004F0C44" w:rsidRDefault="0006126A" w:rsidP="004F0C44">
      <w:pPr>
        <w:tabs>
          <w:tab w:val="left" w:pos="3544"/>
        </w:tabs>
        <w:ind w:firstLine="720"/>
        <w:jc w:val="both"/>
        <w:rPr>
          <w:sz w:val="28"/>
          <w:szCs w:val="28"/>
          <w:lang w:val="ru-RU"/>
        </w:rPr>
      </w:pPr>
      <w:r w:rsidRPr="004F0C44">
        <w:rPr>
          <w:sz w:val="28"/>
          <w:szCs w:val="28"/>
          <w:lang w:val="ru-RU"/>
        </w:rPr>
        <w:t>2.4. Требования к местам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2.4.1. Помещение для работы с гражданами  располагается  в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2.4.2.Вход в здание должен быть оборудован удобной лестницей с поручнями.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2.4.3. Здание администрации МО «Ныгда» должно быть оборудовано информационной табличкой (вывеской) с указанием наименование уполномоченного органа,  местонахождения и юридического адреса, режима работы.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2.4.4. Внутри помещения здания в доступных, хорошо освещенных местах на специальных стендах должна быть размещена текстовая информация об оказываемой управлением муниципальной функции, графики приема граждан,  перечни документов, образцы заявлений.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2.4.5. Под место ожидания очереди  отводится просторное помещение, площадь которого должна определяться  в зависимости от количества граждан, обращающихся в управление.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2.4.6. Места  для приема  заявителей должны быть оборудованы столами, стульями для возможности  оформления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2.4.7. Рабочие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2.4.8.На территории, прилегающей  к администрации МО «Ныгда»  оборудуются места для бесплатной  парковки  автотранспортных средств, в том числе для транспортных средств инвалидов.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 Информация о перечне  необходимых для  исполнения функции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2.5.1.</w:t>
      </w:r>
      <w:r w:rsidR="000601A7" w:rsidRPr="004F0C44">
        <w:rPr>
          <w:sz w:val="28"/>
          <w:szCs w:val="28"/>
          <w:lang w:val="ru-RU"/>
        </w:rPr>
        <w:t xml:space="preserve"> </w:t>
      </w:r>
      <w:r w:rsidRPr="004F0C44">
        <w:rPr>
          <w:sz w:val="28"/>
          <w:szCs w:val="28"/>
          <w:lang w:val="ru-RU"/>
        </w:rPr>
        <w:t>С целью принятия на учет в качестве  нуждающегося в жилых помещениях, предоставляемых по договорам социального  найма, гражданин  обращается в  администрацию МО «Ныгда» с заявлением (приложение 1) с приложением следующих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документы, подтверждающие нуждаемость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о наличии родственных отношений (свидетельство о рождении ребенка, свидетельство о заключении брака, судебные решения о признании членов семьи и др.);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гражданах, зарегистрированных по месту постоянного жительства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w:t>
      </w:r>
      <w:r w:rsidRPr="004F0C44">
        <w:rPr>
          <w:rFonts w:ascii="Times New Roman" w:hAnsi="Times New Roman" w:cs="Times New Roman"/>
          <w:sz w:val="28"/>
          <w:szCs w:val="28"/>
        </w:rPr>
        <w:lastRenderedPageBreak/>
        <w:t>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В зависимости от основания признания </w:t>
      </w:r>
      <w:proofErr w:type="gramStart"/>
      <w:r w:rsidRPr="004F0C44">
        <w:rPr>
          <w:rFonts w:ascii="Times New Roman" w:hAnsi="Times New Roman" w:cs="Times New Roman"/>
          <w:sz w:val="28"/>
          <w:szCs w:val="28"/>
        </w:rPr>
        <w:t>нуждающимися</w:t>
      </w:r>
      <w:proofErr w:type="gramEnd"/>
      <w:r w:rsidRPr="004F0C44">
        <w:rPr>
          <w:rFonts w:ascii="Times New Roman" w:hAnsi="Times New Roman" w:cs="Times New Roman"/>
          <w:sz w:val="28"/>
          <w:szCs w:val="28"/>
        </w:rPr>
        <w:t xml:space="preserve"> в жилых помещениях граждане дополнительно предоставляют следующие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 документ, на основании которого заявитель и его семья используют жилое помещение, где они проживают на момент подачи заявления (договор поднайма, найма, безвозмездного пользования и иные</w:t>
      </w:r>
      <w:proofErr w:type="gramEnd"/>
      <w:r w:rsidRPr="004F0C44">
        <w:rPr>
          <w:rFonts w:ascii="Times New Roman" w:hAnsi="Times New Roman" w:cs="Times New Roman"/>
          <w:sz w:val="28"/>
          <w:szCs w:val="28"/>
        </w:rPr>
        <w:t xml:space="preserve"> </w:t>
      </w:r>
      <w:proofErr w:type="gramStart"/>
      <w:r w:rsidRPr="004F0C44">
        <w:rPr>
          <w:rFonts w:ascii="Times New Roman" w:hAnsi="Times New Roman" w:cs="Times New Roman"/>
          <w:sz w:val="28"/>
          <w:szCs w:val="28"/>
        </w:rPr>
        <w:t>предусмотренные</w:t>
      </w:r>
      <w:proofErr w:type="gramEnd"/>
      <w:r w:rsidRPr="004F0C44">
        <w:rPr>
          <w:rFonts w:ascii="Times New Roman" w:hAnsi="Times New Roman" w:cs="Times New Roman"/>
          <w:sz w:val="28"/>
          <w:szCs w:val="28"/>
        </w:rPr>
        <w:t xml:space="preserve"> действующим законодательством);</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w:t>
      </w:r>
      <w:proofErr w:type="gramEnd"/>
      <w:r w:rsidRPr="004F0C44">
        <w:rPr>
          <w:rFonts w:ascii="Times New Roman" w:hAnsi="Times New Roman" w:cs="Times New Roman"/>
          <w:sz w:val="28"/>
          <w:szCs w:val="28"/>
        </w:rPr>
        <w:t xml:space="preserve"> найма или ордер, свидетельство о праве собственности и иные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F0C44">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4F0C44">
        <w:rPr>
          <w:rFonts w:ascii="Times New Roman" w:hAnsi="Times New Roman" w:cs="Times New Roman"/>
          <w:sz w:val="28"/>
          <w:szCs w:val="28"/>
        </w:rPr>
        <w:t>имеющими</w:t>
      </w:r>
      <w:proofErr w:type="gramEnd"/>
      <w:r w:rsidRPr="004F0C44">
        <w:rPr>
          <w:rFonts w:ascii="Times New Roman" w:hAnsi="Times New Roman"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регистрации по месту жительства гражданина, страдающего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2.5.3. При признании нуждающимся в жилых помещениях, предоставляемых из муниципального жилищного фонда МО «Ныгда» граждане  дополнительно </w:t>
      </w:r>
      <w:proofErr w:type="gramStart"/>
      <w:r w:rsidRPr="004F0C44">
        <w:rPr>
          <w:rFonts w:ascii="Times New Roman" w:hAnsi="Times New Roman" w:cs="Times New Roman"/>
          <w:sz w:val="28"/>
          <w:szCs w:val="28"/>
        </w:rPr>
        <w:t>предоставляют  документы</w:t>
      </w:r>
      <w:proofErr w:type="gramEnd"/>
      <w:r w:rsidRPr="004F0C44">
        <w:rPr>
          <w:rFonts w:ascii="Times New Roman" w:hAnsi="Times New Roman" w:cs="Times New Roman"/>
          <w:sz w:val="28"/>
          <w:szCs w:val="28"/>
        </w:rPr>
        <w:t>, необходимые для признания их малоимущими: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справка из управления социальной защиты населения  о размере дохода, приходящегося на каждого члена семьи или одиноко проживающего гражданина;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 xml:space="preserve">2) документ из органа налоговой службы (уведомление) о подлежащих уплате или уплаченных налогах на недвижимое имущество и транспортные средства либо справка органа, осуществляющего техническую инвентаризацию недвижимости, об инвентаризационной стоимости (в случае отсутствия у гражданина и членов его семьи недвижимого имущества или транспортных средств, принадлежащих им на праве собственности, предоставляется справка органов, осуществляющих регистрацию прав на недвижимое имущество и транспортные средства);      </w:t>
      </w:r>
      <w:proofErr w:type="gramEnd"/>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2.5.4. Для снятия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2);</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w:t>
      </w:r>
      <w:proofErr w:type="gramStart"/>
      <w:r w:rsidRPr="004F0C44">
        <w:rPr>
          <w:rFonts w:ascii="Times New Roman" w:hAnsi="Times New Roman" w:cs="Times New Roman"/>
          <w:sz w:val="28"/>
          <w:szCs w:val="28"/>
        </w:rPr>
        <w:t>)д</w:t>
      </w:r>
      <w:proofErr w:type="gramEnd"/>
      <w:r w:rsidRPr="004F0C44">
        <w:rPr>
          <w:rFonts w:ascii="Times New Roman" w:hAnsi="Times New Roman" w:cs="Times New Roman"/>
          <w:sz w:val="28"/>
          <w:szCs w:val="28"/>
        </w:rPr>
        <w:t>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2.5.5. Для внесения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3);</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документы, подтверждающие изменившиеся обстоятельства.</w:t>
      </w:r>
    </w:p>
    <w:p w:rsidR="0006126A" w:rsidRPr="004F0C44" w:rsidRDefault="0006126A" w:rsidP="004F0C44">
      <w:pPr>
        <w:pStyle w:val="ConsPlusNormal"/>
        <w:widowControl/>
        <w:tabs>
          <w:tab w:val="left" w:pos="3544"/>
        </w:tabs>
        <w:spacing w:before="120" w:after="120"/>
        <w:ind w:firstLine="0"/>
        <w:jc w:val="center"/>
        <w:rPr>
          <w:rFonts w:ascii="Times New Roman" w:hAnsi="Times New Roman" w:cs="Times New Roman"/>
          <w:sz w:val="28"/>
          <w:szCs w:val="28"/>
        </w:rPr>
      </w:pPr>
      <w:r w:rsidRPr="004F0C44">
        <w:rPr>
          <w:rFonts w:ascii="Times New Roman" w:hAnsi="Times New Roman" w:cs="Times New Roman"/>
          <w:sz w:val="28"/>
          <w:szCs w:val="28"/>
          <w:lang w:val="en-US"/>
        </w:rPr>
        <w:t>III</w:t>
      </w:r>
      <w:r w:rsidRPr="004F0C44">
        <w:rPr>
          <w:rFonts w:ascii="Times New Roman" w:hAnsi="Times New Roman" w:cs="Times New Roman"/>
          <w:sz w:val="28"/>
          <w:szCs w:val="28"/>
        </w:rPr>
        <w:t>. Административные процедуры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3.1.Осуществление муниципальной функции включает в себя  последовательность следующих  административных процедур: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б) перерегистрация граждан состоящих на учете;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сбор и анализ сведений о нуждаемости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принятие решения о принятии  на учет, отказе в принятии на учет, снятии с учета, внесении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spellStart"/>
      <w:r w:rsidRPr="004F0C44">
        <w:rPr>
          <w:rFonts w:ascii="Times New Roman" w:hAnsi="Times New Roman" w:cs="Times New Roman"/>
          <w:sz w:val="28"/>
          <w:szCs w:val="28"/>
        </w:rPr>
        <w:t>д</w:t>
      </w:r>
      <w:proofErr w:type="spellEnd"/>
      <w:r w:rsidRPr="004F0C44">
        <w:rPr>
          <w:rFonts w:ascii="Times New Roman" w:hAnsi="Times New Roman" w:cs="Times New Roman"/>
          <w:sz w:val="28"/>
          <w:szCs w:val="28"/>
        </w:rPr>
        <w:t>) уведомление гражданина о принятом решении.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Блок-схема осуществления муниципальной услуги приведена в приложении 4.</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3.1.1.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администрации МО «Ныгда»</w:t>
      </w:r>
      <w:r w:rsidRPr="004F0C44">
        <w:rPr>
          <w:sz w:val="28"/>
          <w:szCs w:val="28"/>
        </w:rPr>
        <w:t xml:space="preserve"> </w:t>
      </w:r>
      <w:r w:rsidRPr="004F0C44">
        <w:rPr>
          <w:rFonts w:ascii="Times New Roman" w:hAnsi="Times New Roman" w:cs="Times New Roman"/>
          <w:sz w:val="28"/>
          <w:szCs w:val="28"/>
        </w:rPr>
        <w:t>в установленные дни приема осуществляет прием от граждан  документов, указанных в п. 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при решении  вопроса о постановки на учет документы предоставляются  на заявителя  и всех совершеннолетних членов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жилищной политики, уполномоченным принимать документы. Все остальные документы предоставляются только в оригиналах;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4) ведущий специалист администрации МО «Ныгда» администрации  проверяет полноту, правильность  оформления и </w:t>
      </w:r>
      <w:proofErr w:type="gramStart"/>
      <w:r w:rsidRPr="004F0C44">
        <w:rPr>
          <w:rFonts w:ascii="Times New Roman" w:hAnsi="Times New Roman" w:cs="Times New Roman"/>
          <w:sz w:val="28"/>
          <w:szCs w:val="28"/>
        </w:rPr>
        <w:t>заверения</w:t>
      </w:r>
      <w:proofErr w:type="gramEnd"/>
      <w:r w:rsidRPr="004F0C44">
        <w:rPr>
          <w:rFonts w:ascii="Times New Roman" w:hAnsi="Times New Roman" w:cs="Times New Roman"/>
          <w:sz w:val="28"/>
          <w:szCs w:val="28"/>
        </w:rPr>
        <w:t xml:space="preserve"> представленных документов;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5)заявление регистрируется ведущим специалистом администрации МО «Ныгда» в книге регистрации заявлений о принятии на учет  граждан, нуждающихся в жилых помещениях, при условии предоставления гражданином всех  документов, указанных в п.2.5.настоящего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6)</w:t>
      </w:r>
      <w:proofErr w:type="gramStart"/>
      <w:r w:rsidRPr="004F0C44">
        <w:rPr>
          <w:rFonts w:ascii="Times New Roman" w:hAnsi="Times New Roman" w:cs="Times New Roman"/>
          <w:sz w:val="28"/>
          <w:szCs w:val="28"/>
        </w:rPr>
        <w:t>гражданину, подавшему заявление выдается</w:t>
      </w:r>
      <w:proofErr w:type="gramEnd"/>
      <w:r w:rsidRPr="004F0C44">
        <w:rPr>
          <w:rFonts w:ascii="Times New Roman" w:hAnsi="Times New Roman" w:cs="Times New Roman"/>
          <w:sz w:val="28"/>
          <w:szCs w:val="28"/>
        </w:rPr>
        <w:t xml:space="preserve"> расписка в получении документов с указанием их перечня и даты получения.</w:t>
      </w:r>
      <w:r w:rsidRPr="004F0C44">
        <w:rPr>
          <w:rFonts w:ascii="Times New Roman" w:hAnsi="Times New Roman" w:cs="Times New Roman"/>
          <w:sz w:val="28"/>
          <w:szCs w:val="28"/>
        </w:rPr>
        <w:tab/>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3.1.2.Перерегистация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ведет прием граждан, состоящих на учете   с целью решения  вопроса о сохранении  за ними права состоять на учете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на приеме граждан сообщает, изменились или нет условия, при которых он был принят на учет;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4) ведущий специалист администрации МО «Ныгда» сверяет предоставленные гражданином сведения с данными учета;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5) в случае необходимости  ведущий специалист администрации МО «Ныгда»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6) по результатам перерегистрации при установлении факта сохранения у гражданина права состоять на учете, ведущий специалист администрации МО «Ныгда» делает отметку в карточке очередника, подтверждающую право гражданина состоять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7) при изменении оснований, по которым  гражданин был принят  на учет, ведущий специалист администрации МО «Ныгда» готовит предложения по переводу его в списки учета  в соответствии с изменившимися условиями  либо снятию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3.1.3.Сбор и анализ сведений о нуждаемости граждан, состоящих на учете нуждающихся: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с целью проверки наличия или отсутствия нуждаемости в жилых помещениях граждан, состоящих на учете, собирает сведения: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о лицах получивших жилые помещения по договору социального найма;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2) проводит анализ полученной информации  с учетом сведений из учтенных дел граждан, состоящих на учете</w:t>
      </w:r>
      <w:proofErr w:type="gramStart"/>
      <w:r w:rsidRPr="004F0C44">
        <w:rPr>
          <w:rFonts w:ascii="Times New Roman" w:hAnsi="Times New Roman" w:cs="Times New Roman"/>
          <w:sz w:val="28"/>
          <w:szCs w:val="28"/>
        </w:rPr>
        <w:t xml:space="preserve"> .</w:t>
      </w:r>
      <w:proofErr w:type="gramEnd"/>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3.1.4. Принятие решения о принятии на учет либо отказе в принятии на учет, снятии с учета, внесение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1) ведущий специалист администрации МО «Ныгда»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МО «Ныгда» ( далее по тексту </w:t>
      </w:r>
      <w:proofErr w:type="gramStart"/>
      <w:r w:rsidRPr="004F0C44">
        <w:rPr>
          <w:rFonts w:ascii="Times New Roman" w:hAnsi="Times New Roman" w:cs="Times New Roman"/>
          <w:sz w:val="28"/>
          <w:szCs w:val="28"/>
        </w:rPr>
        <w:t>–к</w:t>
      </w:r>
      <w:proofErr w:type="gramEnd"/>
      <w:r w:rsidRPr="004F0C44">
        <w:rPr>
          <w:rFonts w:ascii="Times New Roman" w:hAnsi="Times New Roman" w:cs="Times New Roman"/>
          <w:sz w:val="28"/>
          <w:szCs w:val="28"/>
        </w:rPr>
        <w:t>омиссия);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комиссия принимает решение о принятии гражданина на учет  либо об отказе в принятии на учет, о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на основании решения комиссии о принятии на учет,  отказа в принятии на учет, снятии с учета  работник администрации готовит проект  соответствующего распоряжения главы администрации МО «Ныгда» и направляет его на согласование и подписание в соответствии  с установленным  порядком  издания муниципальных правовых актов;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4) распоряжение главы администрации МО «Ныгда»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 xml:space="preserve"> 5) с учетом  состоявшихся решений  ведущий специалист администрации МО «Ныгда»: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а)  на каждого гражданина, принятого на учет заводит учетное дело,  где содержатся  все необходимые  документы, являющиеся основанием для принятия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включает граждан, принятых на учет в книгу учета  граждан,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вносит в книгу учета записи о снятии граждан с учета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вносит изменения в книгу  учета граждан в соответствии с изменившимися условиями.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3.1.5. О принятом решении гражданин уведомляется в письменной форме не позднее чем  через три  рабочих дня  со дня принятия такого решения.</w:t>
      </w:r>
    </w:p>
    <w:p w:rsidR="0006126A" w:rsidRPr="004F0C44" w:rsidRDefault="0006126A" w:rsidP="004F0C44">
      <w:pPr>
        <w:pStyle w:val="ConsPlusNormal"/>
        <w:widowControl/>
        <w:tabs>
          <w:tab w:val="left" w:pos="3544"/>
        </w:tabs>
        <w:spacing w:before="120" w:after="120"/>
        <w:ind w:firstLine="709"/>
        <w:jc w:val="center"/>
        <w:rPr>
          <w:rFonts w:ascii="Times New Roman" w:hAnsi="Times New Roman" w:cs="Times New Roman"/>
          <w:sz w:val="28"/>
          <w:szCs w:val="28"/>
        </w:rPr>
      </w:pPr>
      <w:r w:rsidRPr="004F0C44">
        <w:rPr>
          <w:rFonts w:ascii="Times New Roman" w:hAnsi="Times New Roman" w:cs="Times New Roman"/>
          <w:sz w:val="28"/>
          <w:szCs w:val="28"/>
          <w:lang w:val="en-US"/>
        </w:rPr>
        <w:t>IV</w:t>
      </w:r>
      <w:r w:rsidRPr="004F0C44">
        <w:rPr>
          <w:rFonts w:ascii="Times New Roman" w:hAnsi="Times New Roman" w:cs="Times New Roman"/>
          <w:sz w:val="28"/>
          <w:szCs w:val="28"/>
        </w:rPr>
        <w:t>. Порядок и формы контроля за исполнением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 xml:space="preserve">4.1.Текущий </w:t>
      </w:r>
      <w:proofErr w:type="gramStart"/>
      <w:r w:rsidRPr="004F0C44">
        <w:rPr>
          <w:sz w:val="28"/>
          <w:szCs w:val="28"/>
          <w:lang w:val="ru-RU"/>
        </w:rPr>
        <w:t>контроль за</w:t>
      </w:r>
      <w:proofErr w:type="gramEnd"/>
      <w:r w:rsidRPr="004F0C44">
        <w:rPr>
          <w:sz w:val="28"/>
          <w:szCs w:val="28"/>
          <w:lang w:val="ru-RU"/>
        </w:rPr>
        <w:t xml:space="preserve"> соблюдением последовательности действий, определенных  административными процедурами при исполнении функции, осуществляется ведущим специалистом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4.2.Текущий контроль осуществляется  путем проведения  проверок соблюдения  и исполнения работником  регламента, иных нормативных  правовых актов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4.3.</w:t>
      </w:r>
      <w:proofErr w:type="gramStart"/>
      <w:r w:rsidRPr="004F0C44">
        <w:rPr>
          <w:sz w:val="28"/>
          <w:szCs w:val="28"/>
          <w:lang w:val="ru-RU"/>
        </w:rPr>
        <w:t>Контроль за</w:t>
      </w:r>
      <w:proofErr w:type="gramEnd"/>
      <w:r w:rsidRPr="004F0C44">
        <w:rPr>
          <w:sz w:val="28"/>
          <w:szCs w:val="28"/>
          <w:lang w:val="ru-RU"/>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работников администрации МО «Ныгда»  по учету и распределению жилой площади.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4.4. По результатам проведенных проверок в случае выявления нарушений порядка и сроков исполнения функции  осуществляется привлечение виновных лиц  к ответственности в соответствии с законодательством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4.5.Проверки полноты и качества исполнения функции  осуществляются комиссией, которая формируется  на основании распоряжения главы администрации МО «Ныгда».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и направляется главе администрации МО «Ныгда» для принятия решения.</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V</w:t>
      </w:r>
      <w:r w:rsidRPr="004F0C44">
        <w:rPr>
          <w:sz w:val="28"/>
          <w:szCs w:val="28"/>
          <w:lang w:val="ru-RU"/>
        </w:rPr>
        <w:t>. Порядок обжалования действий (бездействия) должностного лица, а также принимаемого им решения при исполнении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5.1. Заинтересованные лица  имеют право на обжалование решений, принятых в ходе  осуществления муниципальной функции, действий или </w:t>
      </w:r>
      <w:r w:rsidRPr="004F0C44">
        <w:rPr>
          <w:sz w:val="28"/>
          <w:szCs w:val="28"/>
          <w:lang w:val="ru-RU"/>
        </w:rPr>
        <w:lastRenderedPageBreak/>
        <w:t>бездействий должностных лиц администрации МО «Ныгда», участвующих в осуществлении функции во внесудебном  или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5.2. Жалоба на действие (бездействие) должностных лиц и принятые ими решения при осуществлении муниципальной функции (далее по </w:t>
      </w:r>
      <w:proofErr w:type="gramStart"/>
      <w:r w:rsidRPr="004F0C44">
        <w:rPr>
          <w:sz w:val="28"/>
          <w:szCs w:val="28"/>
          <w:lang w:val="ru-RU"/>
        </w:rPr>
        <w:t>тексту–жалоба</w:t>
      </w:r>
      <w:proofErr w:type="gramEnd"/>
      <w:r w:rsidRPr="004F0C44">
        <w:rPr>
          <w:sz w:val="28"/>
          <w:szCs w:val="28"/>
          <w:lang w:val="ru-RU"/>
        </w:rPr>
        <w:t>) может быть подана  во внесудебном порядке главе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5.3. Жалоба подается в письменной форме, должна быть подписан лицом,  обратившимся  с жалобой (его уполномоченным представителем) и содержать:</w:t>
      </w:r>
    </w:p>
    <w:p w:rsidR="0006126A" w:rsidRPr="004F0C44" w:rsidRDefault="0006126A" w:rsidP="004F0C44">
      <w:pPr>
        <w:tabs>
          <w:tab w:val="left" w:pos="3544"/>
        </w:tabs>
        <w:ind w:firstLine="709"/>
        <w:jc w:val="both"/>
        <w:rPr>
          <w:sz w:val="28"/>
          <w:szCs w:val="28"/>
          <w:lang w:val="ru-RU"/>
        </w:rPr>
      </w:pPr>
      <w:r w:rsidRPr="004F0C44">
        <w:rPr>
          <w:sz w:val="28"/>
          <w:szCs w:val="28"/>
          <w:lang w:val="ru-RU"/>
        </w:rPr>
        <w:t>а) наименование должности, фамилию, имя, отчество должностного лица действия (бездействия) и решения  которого обжалуются;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существо обжалуемых действий (бездействий), решений.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5.4. Права заявителя на получение информации и документов, необходимых для обоснования и рассмотрения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1) представлять дополнительные документы и материалы либо обращаться с просьбой об их истребовании;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5.5. Жалоба не подлежит рассмотрению и возвращается гражданину в случаях,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а)  в жалобе не указаны фамилия гражданина, направившего жалобу, и почтовый адрес, по которому должен быть направлен ответ;</w:t>
      </w:r>
      <w:r w:rsidRPr="004F0C44">
        <w:rPr>
          <w:sz w:val="28"/>
          <w:szCs w:val="28"/>
          <w:lang w:val="ru-RU"/>
        </w:rPr>
        <w:br/>
      </w:r>
      <w:r w:rsidRPr="004F0C44">
        <w:rPr>
          <w:sz w:val="28"/>
          <w:szCs w:val="28"/>
          <w:lang w:val="ru-RU"/>
        </w:rPr>
        <w:tab/>
      </w:r>
      <w:proofErr w:type="gramStart"/>
      <w:r w:rsidRPr="004F0C44">
        <w:rPr>
          <w:sz w:val="28"/>
          <w:szCs w:val="28"/>
          <w:lang w:val="ru-RU"/>
        </w:rPr>
        <w:t xml:space="preserve">б) </w:t>
      </w:r>
      <w:proofErr w:type="gramEnd"/>
      <w:r w:rsidRPr="004F0C44">
        <w:rPr>
          <w:sz w:val="28"/>
          <w:szCs w:val="28"/>
          <w:lang w:val="ru-RU"/>
        </w:rPr>
        <w:t>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текст жалобы не поддается прочтению (жалоба возвращается гражданину, если его фамилия и почтовый адрес поддаются прочтению);</w:t>
      </w:r>
    </w:p>
    <w:p w:rsidR="0006126A" w:rsidRPr="004F0C44" w:rsidRDefault="0006126A" w:rsidP="004F0C44">
      <w:pPr>
        <w:pStyle w:val="a5"/>
        <w:tabs>
          <w:tab w:val="left" w:pos="3544"/>
        </w:tabs>
        <w:spacing w:before="0" w:after="0"/>
        <w:ind w:firstLine="709"/>
        <w:jc w:val="both"/>
        <w:rPr>
          <w:sz w:val="28"/>
          <w:szCs w:val="28"/>
        </w:rPr>
      </w:pPr>
      <w:r w:rsidRPr="004F0C44">
        <w:rPr>
          <w:sz w:val="28"/>
          <w:szCs w:val="28"/>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126A" w:rsidRPr="004F0C44" w:rsidRDefault="0006126A" w:rsidP="004F0C44">
      <w:pPr>
        <w:pStyle w:val="a5"/>
        <w:tabs>
          <w:tab w:val="left" w:pos="3544"/>
        </w:tabs>
        <w:spacing w:before="0" w:after="0"/>
        <w:ind w:firstLine="709"/>
        <w:jc w:val="both"/>
        <w:rPr>
          <w:sz w:val="28"/>
          <w:szCs w:val="28"/>
        </w:rPr>
      </w:pPr>
      <w:proofErr w:type="spellStart"/>
      <w:r w:rsidRPr="004F0C44">
        <w:rPr>
          <w:sz w:val="28"/>
          <w:szCs w:val="28"/>
        </w:rPr>
        <w:t>д</w:t>
      </w:r>
      <w:proofErr w:type="spellEnd"/>
      <w:r w:rsidRPr="004F0C44">
        <w:rPr>
          <w:sz w:val="28"/>
          <w:szCs w:val="28"/>
        </w:rPr>
        <w:t>) разглашаются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5.6. Жалоба должна быть рассмотрена  в месячный срок с момента ее поступления.   </w:t>
      </w:r>
    </w:p>
    <w:p w:rsidR="0006126A" w:rsidRPr="004F0C44" w:rsidRDefault="0006126A" w:rsidP="004F0C44">
      <w:pPr>
        <w:tabs>
          <w:tab w:val="left" w:pos="3544"/>
        </w:tabs>
        <w:ind w:firstLine="709"/>
        <w:jc w:val="both"/>
        <w:rPr>
          <w:sz w:val="28"/>
          <w:szCs w:val="28"/>
          <w:lang w:val="ru-RU"/>
        </w:rPr>
      </w:pPr>
      <w:r w:rsidRPr="004F0C44">
        <w:rPr>
          <w:sz w:val="28"/>
          <w:szCs w:val="28"/>
          <w:lang w:val="ru-RU"/>
        </w:rPr>
        <w:lastRenderedPageBreak/>
        <w:t xml:space="preserve">5.7. </w:t>
      </w:r>
      <w:proofErr w:type="gramStart"/>
      <w:r w:rsidRPr="004F0C44">
        <w:rPr>
          <w:sz w:val="28"/>
          <w:szCs w:val="28"/>
          <w:lang w:val="ru-RU"/>
        </w:rPr>
        <w:t>При обжаловании решений принимаемых в ходе реализации муниципальной функции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w:t>
      </w:r>
      <w:proofErr w:type="gramEnd"/>
      <w:r w:rsidRPr="004F0C44">
        <w:rPr>
          <w:sz w:val="28"/>
          <w:szCs w:val="28"/>
          <w:lang w:val="ru-RU"/>
        </w:rPr>
        <w:t xml:space="preserve"> </w:t>
      </w:r>
      <w:proofErr w:type="gramStart"/>
      <w:r w:rsidRPr="004F0C44">
        <w:rPr>
          <w:sz w:val="28"/>
          <w:szCs w:val="28"/>
          <w:lang w:val="ru-RU"/>
        </w:rPr>
        <w:t>порядке</w:t>
      </w:r>
      <w:proofErr w:type="gramEnd"/>
      <w:r w:rsidRPr="004F0C44">
        <w:rPr>
          <w:sz w:val="28"/>
          <w:szCs w:val="28"/>
          <w:lang w:val="ru-RU"/>
        </w:rPr>
        <w:t xml:space="preserve"> либо об отказе в удовлетворении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При обжаловании иных действий (бездействий) должностных лиц допущенных в ходе реализации муниципальной функции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06126A" w:rsidRPr="004F0C44" w:rsidRDefault="0006126A" w:rsidP="004F0C44">
      <w:pPr>
        <w:tabs>
          <w:tab w:val="left" w:pos="3544"/>
        </w:tabs>
        <w:ind w:firstLine="709"/>
        <w:jc w:val="both"/>
        <w:rPr>
          <w:sz w:val="28"/>
          <w:szCs w:val="28"/>
          <w:lang w:val="ru-RU"/>
        </w:rPr>
      </w:pPr>
      <w:r w:rsidRPr="004F0C44">
        <w:rPr>
          <w:sz w:val="28"/>
          <w:szCs w:val="28"/>
          <w:lang w:val="ru-RU"/>
        </w:rPr>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5.9. Рассмотрение заявлений осуществляется судом в порядке определенном  законодательством о гражданском судопроизводстве. </w:t>
      </w:r>
    </w:p>
    <w:p w:rsidR="0006126A" w:rsidRPr="004F0C44" w:rsidRDefault="0006126A" w:rsidP="004F0C44">
      <w:pPr>
        <w:tabs>
          <w:tab w:val="left" w:pos="3544"/>
        </w:tabs>
        <w:ind w:firstLine="709"/>
        <w:jc w:val="both"/>
        <w:rPr>
          <w:sz w:val="28"/>
          <w:szCs w:val="28"/>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927" w:rsidRDefault="0006126A"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4F0C44">
      <w:pPr>
        <w:ind w:firstLine="709"/>
        <w:jc w:val="right"/>
        <w:rPr>
          <w:lang w:val="ru-RU"/>
        </w:rPr>
      </w:pPr>
      <w:r w:rsidRPr="0006126A">
        <w:rPr>
          <w:lang w:val="ru-RU"/>
        </w:rPr>
        <w:lastRenderedPageBreak/>
        <w:t>Приложение 1</w:t>
      </w:r>
    </w:p>
    <w:p w:rsidR="0006126A" w:rsidRPr="0006126A" w:rsidRDefault="004F0C44" w:rsidP="004F0C44">
      <w:pPr>
        <w:ind w:firstLine="709"/>
        <w:jc w:val="center"/>
        <w:rPr>
          <w:lang w:val="ru-RU"/>
        </w:rPr>
      </w:pPr>
      <w:r>
        <w:rPr>
          <w:lang w:val="ru-RU"/>
        </w:rPr>
        <w:t xml:space="preserve">                                                                                            Главе администрации</w:t>
      </w:r>
      <w:r w:rsidR="0006126A" w:rsidRPr="0006126A">
        <w:rPr>
          <w:lang w:val="ru-RU"/>
        </w:rPr>
        <w:t xml:space="preserve"> МО «Ныгда»</w:t>
      </w:r>
    </w:p>
    <w:p w:rsidR="0006126A" w:rsidRPr="0006126A" w:rsidRDefault="0006126A" w:rsidP="004F0C44">
      <w:pPr>
        <w:ind w:firstLine="709"/>
        <w:jc w:val="right"/>
        <w:rPr>
          <w:lang w:val="ru-RU"/>
        </w:rPr>
      </w:pPr>
      <w:r w:rsidRPr="0006126A">
        <w:rPr>
          <w:lang w:val="ru-RU"/>
        </w:rPr>
        <w:t xml:space="preserve">                                                                               ____________________________________</w:t>
      </w:r>
    </w:p>
    <w:p w:rsidR="0006126A" w:rsidRPr="0006126A" w:rsidRDefault="0006126A" w:rsidP="004F0C44">
      <w:pPr>
        <w:ind w:firstLine="709"/>
        <w:jc w:val="right"/>
        <w:rPr>
          <w:lang w:val="ru-RU"/>
        </w:rPr>
      </w:pPr>
      <w:r w:rsidRPr="0006126A">
        <w:rPr>
          <w:lang w:val="ru-RU"/>
        </w:rPr>
        <w:t>от___________________________________</w:t>
      </w:r>
    </w:p>
    <w:p w:rsidR="0006126A" w:rsidRPr="0006126A" w:rsidRDefault="0006126A" w:rsidP="004F0C44">
      <w:pPr>
        <w:ind w:firstLine="709"/>
        <w:jc w:val="right"/>
        <w:rPr>
          <w:lang w:val="ru-RU"/>
        </w:rPr>
      </w:pPr>
      <w:r w:rsidRPr="0006126A">
        <w:rPr>
          <w:lang w:val="ru-RU"/>
        </w:rPr>
        <w:t>(фамилия, имя, отчество)</w:t>
      </w: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4F0C44">
      <w:pPr>
        <w:tabs>
          <w:tab w:val="left" w:pos="3960"/>
        </w:tabs>
        <w:ind w:firstLine="709"/>
        <w:jc w:val="center"/>
        <w:rPr>
          <w:lang w:val="ru-RU"/>
        </w:rPr>
      </w:pP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____________________________________</w:t>
      </w:r>
    </w:p>
    <w:p w:rsidR="0006126A" w:rsidRPr="0006126A" w:rsidRDefault="004F0C44" w:rsidP="004F0C44">
      <w:pPr>
        <w:ind w:firstLine="709"/>
        <w:jc w:val="right"/>
        <w:rPr>
          <w:lang w:val="ru-RU"/>
        </w:rPr>
      </w:pPr>
      <w:r>
        <w:rPr>
          <w:lang w:val="ru-RU"/>
        </w:rPr>
        <w:t xml:space="preserve">                              </w:t>
      </w:r>
      <w:r w:rsidR="0006126A" w:rsidRPr="0006126A">
        <w:rPr>
          <w:lang w:val="ru-RU"/>
        </w:rPr>
        <w:t xml:space="preserve">                                                         </w:t>
      </w:r>
    </w:p>
    <w:p w:rsidR="0006126A" w:rsidRPr="0006126A" w:rsidRDefault="0006126A" w:rsidP="004F0C44">
      <w:pPr>
        <w:ind w:firstLine="709"/>
        <w:jc w:val="center"/>
        <w:rPr>
          <w:lang w:val="ru-RU"/>
        </w:rPr>
      </w:pPr>
      <w:r w:rsidRPr="0006126A">
        <w:rPr>
          <w:lang w:val="ru-RU"/>
        </w:rPr>
        <w:t xml:space="preserve">                                             </w:t>
      </w:r>
      <w:r w:rsidR="004F0C44">
        <w:rPr>
          <w:lang w:val="ru-RU"/>
        </w:rPr>
        <w:t xml:space="preserve">                                                         </w:t>
      </w:r>
      <w:r w:rsidRPr="0006126A">
        <w:rPr>
          <w:lang w:val="ru-RU"/>
        </w:rPr>
        <w:t xml:space="preserve"> Тел._________________________________  </w:t>
      </w:r>
    </w:p>
    <w:p w:rsidR="0006126A" w:rsidRPr="0006126A" w:rsidRDefault="0006126A" w:rsidP="004F0C44">
      <w:pPr>
        <w:ind w:firstLine="709"/>
        <w:jc w:val="right"/>
        <w:rPr>
          <w:lang w:val="ru-RU"/>
        </w:rPr>
      </w:pPr>
    </w:p>
    <w:p w:rsidR="0006126A" w:rsidRPr="0006126A" w:rsidRDefault="0006126A" w:rsidP="004F0C44">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center"/>
        <w:rPr>
          <w:lang w:val="ru-RU"/>
        </w:rPr>
      </w:pPr>
      <w:r w:rsidRPr="0006126A">
        <w:rPr>
          <w:lang w:val="ru-RU"/>
        </w:rPr>
        <w:t>ЗАЯВЛЕНИЕ</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Прошу принять меня на учет  в качестве нуждающегося  в жилом  помещении </w:t>
      </w:r>
      <w:proofErr w:type="gramStart"/>
      <w:r w:rsidRPr="0006126A">
        <w:rPr>
          <w:lang w:val="ru-RU"/>
        </w:rPr>
        <w:t>по</w:t>
      </w:r>
      <w:proofErr w:type="gramEnd"/>
      <w:r w:rsidRPr="0006126A">
        <w:rPr>
          <w:lang w:val="ru-RU"/>
        </w:rPr>
        <w:t xml:space="preserve">   </w:t>
      </w:r>
    </w:p>
    <w:p w:rsidR="004F0C44" w:rsidRDefault="0006126A" w:rsidP="0006126A">
      <w:pPr>
        <w:ind w:firstLine="709"/>
        <w:jc w:val="both"/>
        <w:rPr>
          <w:lang w:val="ru-RU"/>
        </w:rPr>
      </w:pPr>
      <w:r w:rsidRPr="0006126A">
        <w:rPr>
          <w:lang w:val="ru-RU"/>
        </w:rPr>
        <w:t>категории_________________________________________________________________________________</w:t>
      </w:r>
      <w:r w:rsidR="004F0C44">
        <w:rPr>
          <w:lang w:val="ru-RU"/>
        </w:rPr>
        <w:t xml:space="preserve">        </w:t>
      </w:r>
    </w:p>
    <w:p w:rsidR="0006126A" w:rsidRPr="0006126A" w:rsidRDefault="004F0C44" w:rsidP="0006126A">
      <w:pPr>
        <w:ind w:firstLine="709"/>
        <w:jc w:val="both"/>
        <w:rPr>
          <w:lang w:val="ru-RU"/>
        </w:rPr>
      </w:pPr>
      <w:r>
        <w:rPr>
          <w:lang w:val="ru-RU"/>
        </w:rPr>
        <w:t xml:space="preserve"> </w:t>
      </w:r>
      <w:r w:rsidR="0006126A" w:rsidRPr="0006126A">
        <w:rPr>
          <w:lang w:val="ru-RU"/>
        </w:rPr>
        <w:t xml:space="preserve">с составом семьи </w:t>
      </w:r>
      <w:proofErr w:type="spellStart"/>
      <w:r w:rsidR="0006126A" w:rsidRPr="0006126A">
        <w:rPr>
          <w:lang w:val="ru-RU"/>
        </w:rPr>
        <w:t>____________человек</w:t>
      </w:r>
      <w:proofErr w:type="spellEnd"/>
      <w:r w:rsidR="0006126A" w:rsidRPr="0006126A">
        <w:rPr>
          <w:lang w:val="ru-RU"/>
        </w:rPr>
        <w:t>:</w:t>
      </w:r>
    </w:p>
    <w:p w:rsidR="0006126A" w:rsidRPr="0006126A" w:rsidRDefault="0006126A" w:rsidP="0006126A">
      <w:pPr>
        <w:ind w:firstLine="709"/>
        <w:jc w:val="both"/>
        <w:rPr>
          <w:lang w:val="ru-RU"/>
        </w:rPr>
      </w:pPr>
      <w:r w:rsidRPr="0006126A">
        <w:rPr>
          <w:lang w:val="ru-RU"/>
        </w:rPr>
        <w:t>1.Супруг (а)_________________________________________________</w:t>
      </w:r>
    </w:p>
    <w:p w:rsidR="0006126A" w:rsidRPr="0006126A" w:rsidRDefault="0006126A" w:rsidP="0006126A">
      <w:pPr>
        <w:ind w:firstLine="709"/>
        <w:jc w:val="both"/>
        <w:rPr>
          <w:lang w:val="ru-RU"/>
        </w:rPr>
      </w:pPr>
      <w:r w:rsidRPr="0006126A">
        <w:rPr>
          <w:lang w:val="ru-RU"/>
        </w:rPr>
        <w:t>(фамилия, имя, отчество)  (роспись)</w:t>
      </w:r>
    </w:p>
    <w:p w:rsidR="0006126A" w:rsidRPr="0006126A" w:rsidRDefault="0006126A" w:rsidP="0006126A">
      <w:pPr>
        <w:ind w:firstLine="709"/>
        <w:jc w:val="both"/>
        <w:rPr>
          <w:lang w:val="ru-RU"/>
        </w:rPr>
      </w:pPr>
      <w:r w:rsidRPr="0006126A">
        <w:rPr>
          <w:lang w:val="ru-RU"/>
        </w:rPr>
        <w:t>Проживает по адресу:_________________________________________</w:t>
      </w:r>
    </w:p>
    <w:p w:rsidR="0006126A" w:rsidRPr="0006126A" w:rsidRDefault="004F0C44" w:rsidP="0006126A">
      <w:pPr>
        <w:ind w:firstLine="709"/>
        <w:jc w:val="both"/>
        <w:rPr>
          <w:lang w:val="ru-RU"/>
        </w:rPr>
      </w:pPr>
      <w:r>
        <w:rPr>
          <w:lang w:val="ru-RU"/>
        </w:rPr>
        <w:t>2.</w:t>
      </w:r>
      <w:r w:rsidR="0006126A" w:rsidRPr="0006126A">
        <w:rPr>
          <w:lang w:val="ru-RU"/>
        </w:rPr>
        <w:t>Дети:____________________________________________________</w:t>
      </w:r>
      <w:r w:rsidR="0006126A"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3.__________________________________________________________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4.__________________________________________________________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5.__________________________________________________________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Моя семья проживает</w:t>
      </w:r>
    </w:p>
    <w:p w:rsidR="0006126A" w:rsidRPr="0006126A" w:rsidRDefault="0006126A" w:rsidP="0006126A">
      <w:pPr>
        <w:jc w:val="both"/>
        <w:rPr>
          <w:lang w:val="ru-RU"/>
        </w:rPr>
      </w:pPr>
      <w:r w:rsidRPr="0006126A">
        <w:rPr>
          <w:lang w:val="ru-RU"/>
        </w:rPr>
        <w:t>в________________________________________________________________</w:t>
      </w:r>
    </w:p>
    <w:p w:rsidR="0006126A" w:rsidRPr="0006126A" w:rsidRDefault="0006126A" w:rsidP="0006126A">
      <w:pPr>
        <w:ind w:firstLine="709"/>
        <w:jc w:val="both"/>
        <w:rPr>
          <w:lang w:val="ru-RU"/>
        </w:rPr>
      </w:pPr>
      <w:r w:rsidRPr="0006126A">
        <w:rPr>
          <w:lang w:val="ru-RU"/>
        </w:rPr>
        <w:t>(указать характеристику: количество комнат, размер общей площади, уровень благоустроенности и принадлежности жилого помещения, количество лиц проживающих на данной жилой площади, кроме членов семьи заявителя)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ab/>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Дополнительно сообщаю, что ни я, ни члены моей семьи не имеем и не имели жилого помещения, предназначенного для постоянного проживания, как на территории Российской Федерации, так и за ее пределами. В случае</w:t>
      </w:r>
      <w:proofErr w:type="gramStart"/>
      <w:r w:rsidRPr="0006126A">
        <w:rPr>
          <w:lang w:val="ru-RU"/>
        </w:rPr>
        <w:t>,</w:t>
      </w:r>
      <w:proofErr w:type="gramEnd"/>
      <w:r w:rsidRPr="0006126A">
        <w:rPr>
          <w:lang w:val="ru-RU"/>
        </w:rPr>
        <w:t xml:space="preserve"> если заявитель, либо члены его семьи имели (владели) жилым (ми) помещением (ми), следует указать дату и основание его освобождения (сдачи, отчуждения)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Для категории </w:t>
      </w:r>
      <w:proofErr w:type="gramStart"/>
      <w:r w:rsidRPr="0006126A">
        <w:rPr>
          <w:lang w:val="ru-RU"/>
        </w:rPr>
        <w:t>малоимущих</w:t>
      </w:r>
      <w:proofErr w:type="gramEnd"/>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Наличие транспортного средства:_______________________________</w:t>
      </w:r>
    </w:p>
    <w:p w:rsidR="0006126A" w:rsidRPr="0006126A" w:rsidRDefault="0006126A" w:rsidP="0006126A">
      <w:pPr>
        <w:ind w:firstLine="709"/>
        <w:jc w:val="both"/>
        <w:rPr>
          <w:lang w:val="ru-RU"/>
        </w:rPr>
      </w:pPr>
      <w:r w:rsidRPr="0006126A">
        <w:rPr>
          <w:lang w:val="ru-RU"/>
        </w:rPr>
        <w:t xml:space="preserve">(марка, модель, год выпуска, </w:t>
      </w:r>
      <w:proofErr w:type="spellStart"/>
      <w:r w:rsidRPr="0006126A">
        <w:rPr>
          <w:lang w:val="ru-RU"/>
        </w:rPr>
        <w:t>гос</w:t>
      </w:r>
      <w:proofErr w:type="gramStart"/>
      <w:r w:rsidRPr="0006126A">
        <w:rPr>
          <w:lang w:val="ru-RU"/>
        </w:rPr>
        <w:t>.н</w:t>
      </w:r>
      <w:proofErr w:type="gramEnd"/>
      <w:r w:rsidRPr="0006126A">
        <w:rPr>
          <w:lang w:val="ru-RU"/>
        </w:rPr>
        <w:t>омер</w:t>
      </w:r>
      <w:proofErr w:type="spellEnd"/>
      <w:r w:rsidRPr="0006126A">
        <w:rPr>
          <w:lang w:val="ru-RU"/>
        </w:rPr>
        <w:t>, место регистрации, ориентировочная оценочная стоимость)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«__»__________20__г.</w:t>
      </w:r>
    </w:p>
    <w:p w:rsidR="0006126A" w:rsidRPr="0006126A" w:rsidRDefault="0006126A" w:rsidP="0006126A">
      <w:pPr>
        <w:ind w:firstLine="709"/>
        <w:jc w:val="both"/>
        <w:rPr>
          <w:lang w:val="ru-RU"/>
        </w:rPr>
      </w:pPr>
      <w:r w:rsidRPr="0006126A">
        <w:rPr>
          <w:lang w:val="ru-RU"/>
        </w:rPr>
        <w:t>_____________________</w:t>
      </w:r>
    </w:p>
    <w:p w:rsidR="0006126A" w:rsidRPr="0006126A" w:rsidRDefault="0006126A" w:rsidP="0006126A">
      <w:pPr>
        <w:ind w:firstLine="709"/>
        <w:jc w:val="both"/>
        <w:rPr>
          <w:lang w:val="ru-RU"/>
        </w:rPr>
      </w:pPr>
      <w:r w:rsidRPr="0006126A">
        <w:rPr>
          <w:lang w:val="ru-RU"/>
        </w:rPr>
        <w:t>подписи всех совершеннолетних членов семьи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lastRenderedPageBreak/>
        <w:t>Наличие земельного участка:__________________________________</w:t>
      </w:r>
    </w:p>
    <w:p w:rsidR="0006126A" w:rsidRPr="0006126A" w:rsidRDefault="0006126A" w:rsidP="0006126A">
      <w:pPr>
        <w:ind w:firstLine="709"/>
        <w:jc w:val="both"/>
        <w:rPr>
          <w:lang w:val="ru-RU"/>
        </w:rPr>
      </w:pPr>
      <w:r w:rsidRPr="0006126A">
        <w:rPr>
          <w:lang w:val="ru-RU"/>
        </w:rPr>
        <w:t>(размер, основания приобретения, место расположения) (подписи)</w:t>
      </w:r>
    </w:p>
    <w:p w:rsidR="0006126A" w:rsidRPr="0006126A" w:rsidRDefault="0006126A" w:rsidP="0006126A">
      <w:pPr>
        <w:ind w:firstLine="709"/>
        <w:jc w:val="both"/>
        <w:rPr>
          <w:lang w:val="ru-RU"/>
        </w:rPr>
      </w:pPr>
      <w:r w:rsidRPr="0006126A">
        <w:rPr>
          <w:lang w:val="ru-RU"/>
        </w:rPr>
        <w:t>Наличие недвижимого имущества:______________________________</w:t>
      </w:r>
      <w:r w:rsidRPr="0006126A">
        <w:rPr>
          <w:lang w:val="ru-RU"/>
        </w:rPr>
        <w:br/>
        <w:t>(вид имуществ</w:t>
      </w:r>
      <w:proofErr w:type="gramStart"/>
      <w:r w:rsidRPr="0006126A">
        <w:rPr>
          <w:lang w:val="ru-RU"/>
        </w:rPr>
        <w:t>а-</w:t>
      </w:r>
      <w:proofErr w:type="gramEnd"/>
      <w:r w:rsidRPr="0006126A">
        <w:rPr>
          <w:lang w:val="ru-RU"/>
        </w:rPr>
        <w:t xml:space="preserve"> квартира, дом, гараж, дача и др. место нахождения, основания приобретения, дата купли-продажи)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Предусмотренная действующим законодательством ответственность за достоверность предоставленных сведений возлагается на заявителя</w:t>
      </w:r>
    </w:p>
    <w:p w:rsidR="0006126A" w:rsidRPr="0006126A" w:rsidRDefault="0006126A" w:rsidP="0006126A">
      <w:pPr>
        <w:ind w:firstLine="709"/>
        <w:jc w:val="both"/>
        <w:rPr>
          <w:lang w:val="ru-RU"/>
        </w:rPr>
      </w:pPr>
      <w:r w:rsidRPr="0006126A">
        <w:rPr>
          <w:lang w:val="ru-RU"/>
        </w:rPr>
        <w:t xml:space="preserve">ознакомлен:___________________________ </w:t>
      </w:r>
      <w:proofErr w:type="gramStart"/>
      <w:r w:rsidRPr="0006126A">
        <w:rPr>
          <w:lang w:val="ru-RU"/>
        </w:rPr>
        <w:t xml:space="preserve">( </w:t>
      </w:r>
      <w:proofErr w:type="gramEnd"/>
      <w:r w:rsidRPr="0006126A">
        <w:rPr>
          <w:lang w:val="ru-RU"/>
        </w:rPr>
        <w:t>подпись)</w:t>
      </w:r>
    </w:p>
    <w:p w:rsidR="0006126A" w:rsidRPr="0006126A" w:rsidRDefault="0006126A" w:rsidP="0006126A">
      <w:pPr>
        <w:ind w:firstLine="709"/>
        <w:jc w:val="both"/>
        <w:rPr>
          <w:lang w:val="ru-RU"/>
        </w:rPr>
      </w:pP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Подписи всех встающих на учет совершеннолетних членов семьи:</w:t>
      </w: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w:t>
      </w:r>
    </w:p>
    <w:p w:rsidR="0006126A" w:rsidRPr="0006126A" w:rsidRDefault="0006126A" w:rsidP="0006126A">
      <w:pPr>
        <w:pStyle w:val="ConsPlusNormal"/>
        <w:widowControl/>
        <w:ind w:firstLine="0"/>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___________                                                         _____________________                       </w:t>
      </w: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 xml:space="preserve">( подпись)                                                           </w:t>
      </w:r>
      <w:proofErr w:type="gramStart"/>
      <w:r w:rsidRPr="0006126A">
        <w:rPr>
          <w:rFonts w:ascii="Times New Roman" w:hAnsi="Times New Roman" w:cs="Times New Roman"/>
        </w:rPr>
        <w:t xml:space="preserve">( </w:t>
      </w:r>
      <w:proofErr w:type="gramEnd"/>
      <w:r w:rsidRPr="0006126A">
        <w:rPr>
          <w:rFonts w:ascii="Times New Roman" w:hAnsi="Times New Roman" w:cs="Times New Roman"/>
        </w:rPr>
        <w:t>расшифровка подписи)</w:t>
      </w: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p>
    <w:p w:rsidR="0006126A" w:rsidRDefault="0006126A"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Pr="0006126A" w:rsidRDefault="004F0C44" w:rsidP="0006126A">
      <w:pPr>
        <w:ind w:firstLine="709"/>
        <w:jc w:val="both"/>
        <w:rPr>
          <w:lang w:val="ru-RU"/>
        </w:rPr>
      </w:pPr>
    </w:p>
    <w:p w:rsidR="0006126A" w:rsidRPr="0006126A" w:rsidRDefault="0006126A" w:rsidP="0006126A">
      <w:pPr>
        <w:ind w:firstLine="709"/>
        <w:jc w:val="right"/>
        <w:rPr>
          <w:lang w:val="ru-RU"/>
        </w:rPr>
      </w:pPr>
      <w:r w:rsidRPr="0006126A">
        <w:rPr>
          <w:lang w:val="ru-RU"/>
        </w:rPr>
        <w:lastRenderedPageBreak/>
        <w:t>Приложение 2</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Тел._________________________________  </w:t>
      </w:r>
    </w:p>
    <w:p w:rsidR="0006126A" w:rsidRPr="0006126A" w:rsidRDefault="0006126A" w:rsidP="0006126A">
      <w:pPr>
        <w:ind w:firstLine="709"/>
        <w:jc w:val="right"/>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both"/>
        <w:rPr>
          <w:lang w:val="ru-RU"/>
        </w:rPr>
      </w:pPr>
    </w:p>
    <w:p w:rsidR="0006126A" w:rsidRPr="0006126A" w:rsidRDefault="0006126A" w:rsidP="0006126A">
      <w:pPr>
        <w:ind w:right="-185" w:firstLine="709"/>
        <w:jc w:val="right"/>
        <w:rPr>
          <w:lang w:val="ru-RU"/>
        </w:rPr>
      </w:pPr>
      <w:r w:rsidRPr="0006126A">
        <w:rPr>
          <w:lang w:val="ru-RU"/>
        </w:rPr>
        <w:tab/>
        <w:t>Прошу  снять меня и членов моей семьи  с учета нуждающихся в жилых помещениях  в связи ________________________________________   (указать причину снятия с учета</w:t>
      </w:r>
      <w:proofErr w:type="gramStart"/>
      <w:r w:rsidRPr="0006126A">
        <w:rPr>
          <w:lang w:val="ru-RU"/>
        </w:rPr>
        <w:t xml:space="preserve"> )</w:t>
      </w:r>
      <w:proofErr w:type="gramEnd"/>
      <w:r w:rsidRPr="0006126A">
        <w:rPr>
          <w:lang w:val="ru-RU"/>
        </w:rPr>
        <w:t xml:space="preserve"> </w:t>
      </w:r>
    </w:p>
    <w:p w:rsidR="0006126A" w:rsidRPr="0006126A" w:rsidRDefault="0006126A" w:rsidP="0006126A">
      <w:pPr>
        <w:ind w:right="-185" w:firstLine="709"/>
        <w:jc w:val="right"/>
        <w:rPr>
          <w:lang w:val="ru-RU"/>
        </w:rPr>
      </w:pPr>
    </w:p>
    <w:p w:rsidR="0006126A" w:rsidRPr="0006126A" w:rsidRDefault="0006126A" w:rsidP="0006126A">
      <w:pPr>
        <w:ind w:right="-185" w:firstLine="709"/>
        <w:jc w:val="both"/>
        <w:rPr>
          <w:lang w:val="ru-RU"/>
        </w:rPr>
      </w:pPr>
      <w:r w:rsidRPr="0006126A">
        <w:rPr>
          <w:lang w:val="ru-RU"/>
        </w:rPr>
        <w:t xml:space="preserve"> «_____» _________________ 20__ г.</w:t>
      </w:r>
    </w:p>
    <w:p w:rsidR="0006126A" w:rsidRPr="0006126A" w:rsidRDefault="0006126A" w:rsidP="0006126A">
      <w:pPr>
        <w:ind w:right="-185" w:firstLine="709"/>
        <w:jc w:val="both"/>
        <w:rPr>
          <w:lang w:val="ru-RU"/>
        </w:rPr>
      </w:pPr>
    </w:p>
    <w:p w:rsidR="0006126A" w:rsidRPr="0006126A" w:rsidRDefault="0006126A" w:rsidP="0006126A">
      <w:pPr>
        <w:ind w:right="-185" w:firstLine="709"/>
        <w:jc w:val="both"/>
        <w:rPr>
          <w:lang w:val="ru-RU"/>
        </w:rPr>
      </w:pPr>
      <w:r w:rsidRPr="0006126A">
        <w:rPr>
          <w:lang w:val="ru-RU"/>
        </w:rPr>
        <w:t>_______________________                                  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r w:rsidRPr="0006126A">
        <w:rPr>
          <w:lang w:val="ru-RU"/>
        </w:rPr>
        <w:t xml:space="preserve">                                                                                     </w:t>
      </w:r>
    </w:p>
    <w:p w:rsidR="0006126A" w:rsidRPr="0006126A" w:rsidRDefault="0006126A" w:rsidP="0006126A">
      <w:pPr>
        <w:ind w:right="-185" w:firstLine="709"/>
        <w:jc w:val="both"/>
        <w:rPr>
          <w:lang w:val="ru-RU"/>
        </w:rPr>
      </w:pPr>
    </w:p>
    <w:p w:rsidR="0006126A" w:rsidRPr="0006126A" w:rsidRDefault="0006126A" w:rsidP="0006126A">
      <w:pPr>
        <w:ind w:right="-185"/>
        <w:jc w:val="both"/>
        <w:rPr>
          <w:lang w:val="ru-RU"/>
        </w:rPr>
      </w:pPr>
      <w:r w:rsidRPr="0006126A">
        <w:rPr>
          <w:lang w:val="ru-RU"/>
        </w:rPr>
        <w:t xml:space="preserve">Подписи  совершеннолетних членов </w:t>
      </w:r>
    </w:p>
    <w:p w:rsidR="0006126A" w:rsidRPr="0006126A" w:rsidRDefault="0006126A" w:rsidP="0006126A">
      <w:pPr>
        <w:ind w:right="-185"/>
        <w:jc w:val="both"/>
        <w:rPr>
          <w:lang w:val="ru-RU"/>
        </w:rPr>
      </w:pPr>
      <w:r w:rsidRPr="0006126A">
        <w:rPr>
          <w:lang w:val="ru-RU"/>
        </w:rPr>
        <w:t xml:space="preserve"> ________________________                                     ______________________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left="6480" w:right="-185" w:firstLine="709"/>
        <w:jc w:val="right"/>
        <w:rPr>
          <w:lang w:val="ru-RU"/>
        </w:rPr>
      </w:pPr>
    </w:p>
    <w:p w:rsidR="0006126A" w:rsidRDefault="0006126A"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Pr="0006126A" w:rsidRDefault="004F0C44" w:rsidP="0006126A">
      <w:pPr>
        <w:ind w:left="6480" w:right="-185" w:firstLine="709"/>
        <w:jc w:val="right"/>
        <w:rPr>
          <w:lang w:val="ru-RU"/>
        </w:rPr>
      </w:pPr>
    </w:p>
    <w:p w:rsidR="0006126A" w:rsidRPr="0006126A" w:rsidRDefault="0006126A" w:rsidP="0006126A">
      <w:pPr>
        <w:ind w:left="6480" w:right="-185" w:firstLine="709"/>
        <w:jc w:val="right"/>
        <w:rPr>
          <w:lang w:val="ru-RU"/>
        </w:rPr>
      </w:pPr>
    </w:p>
    <w:p w:rsidR="0006126A" w:rsidRPr="0006126A" w:rsidRDefault="0006126A" w:rsidP="0006126A">
      <w:pPr>
        <w:ind w:left="6480" w:right="-185" w:firstLine="709"/>
        <w:jc w:val="right"/>
        <w:rPr>
          <w:lang w:val="ru-RU"/>
        </w:rPr>
      </w:pPr>
      <w:r w:rsidRPr="0006126A">
        <w:rPr>
          <w:lang w:val="ru-RU"/>
        </w:rPr>
        <w:lastRenderedPageBreak/>
        <w:t xml:space="preserve">    Приложение 3</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w:t>
      </w:r>
      <w:r w:rsidR="004F0C44">
        <w:rPr>
          <w:lang w:val="ru-RU"/>
        </w:rPr>
        <w:t xml:space="preserve">                                                           </w:t>
      </w:r>
      <w:r w:rsidRPr="0006126A">
        <w:rPr>
          <w:lang w:val="ru-RU"/>
        </w:rPr>
        <w:t xml:space="preserve">Тел._________________________________  </w:t>
      </w: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center"/>
        <w:rPr>
          <w:lang w:val="ru-RU"/>
        </w:rPr>
      </w:pPr>
    </w:p>
    <w:p w:rsidR="0006126A" w:rsidRPr="0006126A" w:rsidRDefault="0006126A" w:rsidP="0006126A">
      <w:pPr>
        <w:ind w:right="-185" w:firstLine="709"/>
        <w:jc w:val="both"/>
        <w:rPr>
          <w:lang w:val="ru-RU"/>
        </w:rPr>
      </w:pPr>
      <w:r w:rsidRPr="0006126A">
        <w:rPr>
          <w:lang w:val="ru-RU"/>
        </w:rPr>
        <w:tab/>
        <w:t>Прошу внести  в мое  учетное дело следующие изменения:</w:t>
      </w:r>
    </w:p>
    <w:p w:rsidR="0006126A" w:rsidRPr="0006126A" w:rsidRDefault="0006126A" w:rsidP="0006126A">
      <w:pPr>
        <w:ind w:right="-185"/>
        <w:jc w:val="both"/>
        <w:rPr>
          <w:lang w:val="ru-RU"/>
        </w:rPr>
      </w:pPr>
      <w:r w:rsidRPr="0006126A">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26A" w:rsidRPr="0006126A" w:rsidRDefault="0006126A" w:rsidP="0006126A">
      <w:pPr>
        <w:ind w:right="-185" w:firstLine="709"/>
        <w:jc w:val="both"/>
        <w:rPr>
          <w:lang w:val="ru-RU"/>
        </w:rPr>
      </w:pPr>
      <w:r w:rsidRPr="0006126A">
        <w:rPr>
          <w:lang w:val="ru-RU"/>
        </w:rPr>
        <w:t>( указать основания изменения – изменение состава семьи, местожительства и  др.)</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 xml:space="preserve">«_____»__________ 20__ г.                                                          </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____________                                                        ____________________</w:t>
      </w:r>
    </w:p>
    <w:p w:rsidR="0006126A" w:rsidRPr="0006126A" w:rsidRDefault="0006126A" w:rsidP="0006126A">
      <w:pPr>
        <w:ind w:right="-185"/>
        <w:jc w:val="both"/>
        <w:rPr>
          <w:lang w:val="ru-RU"/>
        </w:rPr>
      </w:pPr>
      <w:r w:rsidRPr="0006126A">
        <w:rPr>
          <w:lang w:val="ru-RU"/>
        </w:rPr>
        <w:t>(подпись)                                                                (расшифровка подписи)</w:t>
      </w:r>
    </w:p>
    <w:p w:rsidR="0006126A" w:rsidRPr="0006126A" w:rsidRDefault="0006126A" w:rsidP="0006126A">
      <w:pPr>
        <w:ind w:left="720" w:right="-185" w:firstLine="709"/>
        <w:jc w:val="both"/>
        <w:rPr>
          <w:lang w:val="ru-RU"/>
        </w:rPr>
      </w:pPr>
    </w:p>
    <w:p w:rsidR="0006126A" w:rsidRDefault="0006126A"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Pr="0006126A" w:rsidRDefault="004F0C44" w:rsidP="0006126A">
      <w:pPr>
        <w:ind w:right="-185"/>
        <w:jc w:val="both"/>
        <w:rPr>
          <w:lang w:val="ru-RU"/>
        </w:rPr>
      </w:pPr>
    </w:p>
    <w:p w:rsidR="0006126A" w:rsidRPr="0006126A" w:rsidRDefault="0006126A" w:rsidP="0006126A">
      <w:pPr>
        <w:ind w:left="720" w:right="-185" w:firstLine="709"/>
        <w:jc w:val="both"/>
        <w:rPr>
          <w:lang w:val="ru-RU"/>
        </w:rPr>
      </w:pPr>
      <w:r w:rsidRPr="0006126A">
        <w:rPr>
          <w:lang w:val="ru-RU"/>
        </w:rPr>
        <w:lastRenderedPageBreak/>
        <w:t xml:space="preserve">                                                                                       Приложение 4</w:t>
      </w: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r w:rsidRPr="0006126A">
        <w:rPr>
          <w:lang w:val="ru-RU"/>
        </w:rPr>
        <w:tab/>
      </w:r>
      <w:r w:rsidRPr="0006126A">
        <w:rPr>
          <w:lang w:val="ru-RU"/>
        </w:rPr>
        <w:tab/>
      </w:r>
      <w:r w:rsidRPr="0006126A">
        <w:rPr>
          <w:lang w:val="ru-RU"/>
        </w:rPr>
        <w:tab/>
      </w:r>
    </w:p>
    <w:p w:rsidR="0006126A" w:rsidRPr="000601A7" w:rsidRDefault="0006126A" w:rsidP="0006126A">
      <w:pPr>
        <w:ind w:firstLine="709"/>
        <w:jc w:val="center"/>
        <w:rPr>
          <w:lang w:val="ru-RU"/>
        </w:rPr>
      </w:pPr>
    </w:p>
    <w:p w:rsidR="0006126A" w:rsidRPr="004F0C44" w:rsidRDefault="0006126A" w:rsidP="0006126A">
      <w:pPr>
        <w:ind w:firstLine="709"/>
        <w:jc w:val="center"/>
        <w:rPr>
          <w:lang w:val="ru-RU"/>
        </w:rPr>
      </w:pPr>
      <w:r w:rsidRPr="004F0C44">
        <w:rPr>
          <w:lang w:val="ru-RU"/>
        </w:rPr>
        <w:t>БЛОК-СХЕМА</w:t>
      </w:r>
    </w:p>
    <w:p w:rsidR="0006126A" w:rsidRPr="004F0C44" w:rsidRDefault="0006126A" w:rsidP="0006126A">
      <w:pPr>
        <w:ind w:firstLine="709"/>
        <w:jc w:val="center"/>
        <w:rPr>
          <w:lang w:val="ru-RU"/>
        </w:rPr>
      </w:pPr>
      <w:r w:rsidRPr="004F0C44">
        <w:rPr>
          <w:lang w:val="ru-RU"/>
        </w:rPr>
        <w:t>ИСПОЛНЕНИЯ МУНИЦИПАЛЬНОЙ ФУНКЦИИ</w:t>
      </w:r>
    </w:p>
    <w:p w:rsidR="00973431" w:rsidRDefault="00335939" w:rsidP="0006126A">
      <w:r w:rsidRPr="00335939">
        <w:rPr>
          <w:noProof/>
          <w:sz w:val="28"/>
          <w:szCs w:val="28"/>
        </w:rPr>
        <w:pict>
          <v:rect id="_x0000_s1072" style="position:absolute;margin-left:76.9pt;margin-top:7.7pt;width:265.85pt;height:19.25pt;z-index:2">
            <v:textbox>
              <w:txbxContent>
                <w:p w:rsidR="0006126A" w:rsidRPr="0006126A" w:rsidRDefault="0006126A" w:rsidP="0006126A">
                  <w:pPr>
                    <w:rPr>
                      <w:sz w:val="16"/>
                      <w:szCs w:val="16"/>
                      <w:lang w:val="ru-RU"/>
                    </w:rPr>
                  </w:pPr>
                  <w:r w:rsidRPr="0006126A">
                    <w:rPr>
                      <w:sz w:val="16"/>
                      <w:szCs w:val="16"/>
                      <w:lang w:val="ru-RU"/>
                    </w:rPr>
                    <w:t>Заявление претендентов о принятии на учет или снятии с учета</w:t>
                  </w:r>
                </w:p>
              </w:txbxContent>
            </v:textbox>
          </v:rect>
        </w:pict>
      </w:r>
      <w:r w:rsidRPr="00335939">
        <w:rPr>
          <w:sz w:val="28"/>
          <w:szCs w:val="28"/>
        </w:rPr>
      </w:r>
      <w:r w:rsidRPr="00335939">
        <w:rPr>
          <w:sz w:val="28"/>
          <w:szCs w:val="28"/>
        </w:rPr>
        <w:pict>
          <v:group id="_x0000_s1026" editas="canvas" style="width:459pt;height:594pt;mso-position-horizontal-relative:char;mso-position-vertical-relative:line" coordorigin="2279,1142" coordsize="720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1142;width:7200;height:9197" o:preferrelative="f">
              <v:fill o:detectmouseclick="t"/>
              <v:path o:extrusionok="t" o:connecttype="none"/>
            </v:shape>
            <v:rect id="_x0000_s1028" style="position:absolute;left:2986;top:1839;width:2824;height:278">
              <v:textbox>
                <w:txbxContent>
                  <w:p w:rsidR="0006126A" w:rsidRDefault="0006126A" w:rsidP="0006126A">
                    <w:pPr>
                      <w:rPr>
                        <w:sz w:val="16"/>
                        <w:szCs w:val="16"/>
                      </w:rPr>
                    </w:pPr>
                    <w:proofErr w:type="spellStart"/>
                    <w:r>
                      <w:rPr>
                        <w:sz w:val="16"/>
                        <w:szCs w:val="16"/>
                      </w:rPr>
                      <w:t>Проверка</w:t>
                    </w:r>
                    <w:proofErr w:type="spellEnd"/>
                    <w:r>
                      <w:rPr>
                        <w:sz w:val="16"/>
                        <w:szCs w:val="16"/>
                      </w:rPr>
                      <w:t xml:space="preserve"> </w:t>
                    </w:r>
                    <w:proofErr w:type="spellStart"/>
                    <w:r>
                      <w:rPr>
                        <w:sz w:val="16"/>
                        <w:szCs w:val="16"/>
                      </w:rPr>
                      <w:t>документов</w:t>
                    </w:r>
                    <w:proofErr w:type="spellEnd"/>
                  </w:p>
                </w:txbxContent>
              </v:textbox>
            </v:rect>
            <v:rect id="_x0000_s1029" style="position:absolute;left:2703;top:2258;width:2823;height:558">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постановке на учет либо отказе в постановке на учет или снятии с учета</w:t>
                    </w:r>
                  </w:p>
                </w:txbxContent>
              </v:textbox>
            </v:rect>
            <v:rect id="_x0000_s1030" style="position:absolute;left:2985;top:2954;width:4235;height:557">
              <v:textbox>
                <w:txbxContent>
                  <w:p w:rsidR="0006126A" w:rsidRPr="0006126A" w:rsidRDefault="0006126A" w:rsidP="0006126A">
                    <w:pPr>
                      <w:rPr>
                        <w:sz w:val="16"/>
                        <w:szCs w:val="16"/>
                        <w:lang w:val="ru-RU"/>
                      </w:rPr>
                    </w:pPr>
                    <w:r w:rsidRPr="0006126A">
                      <w:rPr>
                        <w:sz w:val="16"/>
                        <w:szCs w:val="16"/>
                        <w:lang w:val="ru-RU"/>
                      </w:rPr>
                      <w:t>Принятие решения комиссией о постановке на учет либо об отказе в постановке на учет или о снятии с учета</w:t>
                    </w:r>
                  </w:p>
                </w:txbxContent>
              </v:textbox>
            </v:rect>
            <v:rect id="_x0000_s1031" style="position:absolute;left:2985;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 постановке на учет или о снятии с учета</w:t>
                    </w:r>
                  </w:p>
                </w:txbxContent>
              </v:textbox>
            </v:rect>
            <v:rect id="_x0000_s1032" style="position:absolute;left:5667;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об отказе в принятии на учет</w:t>
                    </w:r>
                  </w:p>
                </w:txbxContent>
              </v:textbox>
            </v:rect>
            <v:rect id="_x0000_s1033" style="position:absolute;left:2985;top:4208;width:2541;height:278">
              <v:textbox>
                <w:txbxContent>
                  <w:p w:rsidR="0006126A" w:rsidRDefault="0006126A" w:rsidP="0006126A">
                    <w:pPr>
                      <w:rPr>
                        <w:sz w:val="16"/>
                        <w:szCs w:val="16"/>
                      </w:rPr>
                    </w:pPr>
                    <w:proofErr w:type="spellStart"/>
                    <w:r>
                      <w:rPr>
                        <w:sz w:val="16"/>
                        <w:szCs w:val="16"/>
                      </w:rPr>
                      <w:t>Уведомление</w:t>
                    </w:r>
                    <w:proofErr w:type="spellEnd"/>
                    <w:r>
                      <w:rPr>
                        <w:sz w:val="16"/>
                        <w:szCs w:val="16"/>
                      </w:rPr>
                      <w:t xml:space="preserve"> о </w:t>
                    </w:r>
                    <w:proofErr w:type="spellStart"/>
                    <w:r>
                      <w:rPr>
                        <w:sz w:val="16"/>
                        <w:szCs w:val="16"/>
                      </w:rPr>
                      <w:t>принятом</w:t>
                    </w:r>
                    <w:proofErr w:type="spellEnd"/>
                    <w:r>
                      <w:rPr>
                        <w:sz w:val="16"/>
                        <w:szCs w:val="16"/>
                      </w:rPr>
                      <w:t xml:space="preserve"> </w:t>
                    </w:r>
                    <w:proofErr w:type="spellStart"/>
                    <w:r>
                      <w:rPr>
                        <w:sz w:val="16"/>
                        <w:szCs w:val="16"/>
                      </w:rPr>
                      <w:t>решении</w:t>
                    </w:r>
                    <w:proofErr w:type="spellEnd"/>
                  </w:p>
                </w:txbxContent>
              </v:textbox>
            </v:rect>
            <v:rect id="_x0000_s1034" style="position:absolute;left:2985;top:4626;width:2541;height:418">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rect id="_x0000_s1035" style="position:absolute;left:2279;top:5183;width:2118;height:418">
              <v:textbox>
                <w:txbxContent>
                  <w:p w:rsidR="0006126A" w:rsidRDefault="0006126A" w:rsidP="0006126A">
                    <w:pPr>
                      <w:rPr>
                        <w:sz w:val="16"/>
                        <w:szCs w:val="16"/>
                      </w:rPr>
                    </w:pPr>
                    <w:proofErr w:type="spellStart"/>
                    <w:r>
                      <w:rPr>
                        <w:sz w:val="16"/>
                        <w:szCs w:val="16"/>
                      </w:rPr>
                      <w:t>Перерегистрация</w:t>
                    </w:r>
                    <w:proofErr w:type="spellEnd"/>
                    <w:r>
                      <w:rPr>
                        <w:sz w:val="16"/>
                        <w:szCs w:val="16"/>
                      </w:rPr>
                      <w:t xml:space="preserve"> </w:t>
                    </w:r>
                    <w:proofErr w:type="spellStart"/>
                    <w:r>
                      <w:rPr>
                        <w:sz w:val="16"/>
                        <w:szCs w:val="16"/>
                      </w:rPr>
                      <w:t>граждан</w:t>
                    </w:r>
                    <w:proofErr w:type="spellEnd"/>
                    <w:r>
                      <w:rPr>
                        <w:sz w:val="16"/>
                        <w:szCs w:val="16"/>
                      </w:rPr>
                      <w:t xml:space="preserve"> </w:t>
                    </w:r>
                    <w:proofErr w:type="spellStart"/>
                    <w:r>
                      <w:rPr>
                        <w:sz w:val="16"/>
                        <w:szCs w:val="16"/>
                      </w:rPr>
                      <w:t>состоящих</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учете</w:t>
                    </w:r>
                    <w:proofErr w:type="spellEnd"/>
                  </w:p>
                </w:txbxContent>
              </v:textbox>
            </v:rect>
            <v:rect id="_x0000_s1036" style="position:absolute;left:4538;top:5183;width:2117;height:697">
              <v:textbox>
                <w:txbxContent>
                  <w:p w:rsidR="0006126A" w:rsidRPr="0006126A" w:rsidRDefault="0006126A" w:rsidP="0006126A">
                    <w:pPr>
                      <w:rPr>
                        <w:sz w:val="16"/>
                        <w:szCs w:val="16"/>
                        <w:lang w:val="ru-RU"/>
                      </w:rPr>
                    </w:pPr>
                    <w:r w:rsidRPr="0006126A">
                      <w:rPr>
                        <w:sz w:val="16"/>
                        <w:szCs w:val="16"/>
                        <w:lang w:val="ru-RU"/>
                      </w:rPr>
                      <w:t>Сбор сведений о нуждающихся граждан состоящих на учете, нуждающихся в жилых помещениях</w:t>
                    </w:r>
                  </w:p>
                </w:txbxContent>
              </v:textbox>
            </v:rect>
            <v:rect id="_x0000_s1037" style="position:absolute;left:2279;top:5741;width:2118;height:278">
              <v:textbox>
                <w:txbxContent>
                  <w:p w:rsidR="0006126A" w:rsidRDefault="0006126A" w:rsidP="0006126A">
                    <w:pPr>
                      <w:rPr>
                        <w:sz w:val="16"/>
                        <w:szCs w:val="16"/>
                      </w:rPr>
                    </w:pPr>
                    <w:proofErr w:type="spellStart"/>
                    <w:r>
                      <w:rPr>
                        <w:sz w:val="16"/>
                        <w:szCs w:val="16"/>
                      </w:rPr>
                      <w:t>Прием</w:t>
                    </w:r>
                    <w:proofErr w:type="spellEnd"/>
                    <w:r>
                      <w:rPr>
                        <w:sz w:val="16"/>
                        <w:szCs w:val="16"/>
                      </w:rPr>
                      <w:t xml:space="preserve"> </w:t>
                    </w:r>
                    <w:proofErr w:type="spellStart"/>
                    <w:r>
                      <w:rPr>
                        <w:sz w:val="16"/>
                        <w:szCs w:val="16"/>
                      </w:rPr>
                      <w:t>документов</w:t>
                    </w:r>
                    <w:proofErr w:type="spellEnd"/>
                  </w:p>
                </w:txbxContent>
              </v:textbox>
            </v:rect>
            <v:rect id="_x0000_s1038" style="position:absolute;left:2279;top:6159;width:2118;height:418">
              <v:textbox>
                <w:txbxContent>
                  <w:p w:rsidR="0006126A" w:rsidRDefault="0006126A" w:rsidP="0006126A">
                    <w:pPr>
                      <w:rPr>
                        <w:sz w:val="16"/>
                        <w:szCs w:val="16"/>
                      </w:rPr>
                    </w:pPr>
                    <w:proofErr w:type="spellStart"/>
                    <w:r>
                      <w:rPr>
                        <w:sz w:val="16"/>
                        <w:szCs w:val="16"/>
                      </w:rPr>
                      <w:t>Проверка</w:t>
                    </w:r>
                    <w:proofErr w:type="spellEnd"/>
                    <w:r>
                      <w:rPr>
                        <w:sz w:val="16"/>
                        <w:szCs w:val="16"/>
                      </w:rPr>
                      <w:t xml:space="preserve"> </w:t>
                    </w:r>
                    <w:proofErr w:type="spellStart"/>
                    <w:r>
                      <w:rPr>
                        <w:sz w:val="16"/>
                        <w:szCs w:val="16"/>
                      </w:rPr>
                      <w:t>документов</w:t>
                    </w:r>
                    <w:proofErr w:type="spellEnd"/>
                  </w:p>
                </w:txbxContent>
              </v:textbox>
            </v:rect>
            <v:rect id="_x0000_s1039" style="position:absolute;left:2279;top:6855;width:1553;height:696">
              <v:textbox>
                <w:txbxContent>
                  <w:p w:rsidR="0006126A" w:rsidRPr="0006126A" w:rsidRDefault="0006126A" w:rsidP="0006126A">
                    <w:pPr>
                      <w:rPr>
                        <w:sz w:val="16"/>
                        <w:szCs w:val="16"/>
                        <w:lang w:val="ru-RU"/>
                      </w:rPr>
                    </w:pPr>
                    <w:r w:rsidRPr="0006126A">
                      <w:rPr>
                        <w:sz w:val="16"/>
                        <w:szCs w:val="16"/>
                        <w:lang w:val="ru-RU"/>
                      </w:rPr>
                      <w:t>Отметка в карточке очередника и сохранение права состоять на учете</w:t>
                    </w:r>
                  </w:p>
                </w:txbxContent>
              </v:textbox>
            </v:rect>
            <v:rect id="_x0000_s1040" style="position:absolute;left:3973;top:6855;width:1553;height:697">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снятии  с учета</w:t>
                    </w:r>
                  </w:p>
                </w:txbxContent>
              </v:textbox>
            </v:rect>
            <v:rect id="_x0000_s1041" style="position:absolute;left:4538;top:6019;width:2117;height:279">
              <v:textbox>
                <w:txbxContent>
                  <w:p w:rsidR="0006126A" w:rsidRDefault="0006126A" w:rsidP="0006126A">
                    <w:pPr>
                      <w:rPr>
                        <w:sz w:val="16"/>
                        <w:szCs w:val="16"/>
                      </w:rPr>
                    </w:pPr>
                    <w:proofErr w:type="spellStart"/>
                    <w:r>
                      <w:rPr>
                        <w:sz w:val="16"/>
                        <w:szCs w:val="16"/>
                      </w:rPr>
                      <w:t>Анализ</w:t>
                    </w:r>
                    <w:proofErr w:type="spellEnd"/>
                    <w:r>
                      <w:rPr>
                        <w:sz w:val="16"/>
                        <w:szCs w:val="16"/>
                      </w:rPr>
                      <w:t xml:space="preserve"> </w:t>
                    </w:r>
                    <w:proofErr w:type="spellStart"/>
                    <w:r>
                      <w:rPr>
                        <w:sz w:val="16"/>
                        <w:szCs w:val="16"/>
                      </w:rPr>
                      <w:t>полученных</w:t>
                    </w:r>
                    <w:proofErr w:type="spellEnd"/>
                    <w:r>
                      <w:rPr>
                        <w:sz w:val="16"/>
                        <w:szCs w:val="16"/>
                      </w:rPr>
                      <w:t xml:space="preserve"> </w:t>
                    </w:r>
                    <w:proofErr w:type="spellStart"/>
                    <w:r>
                      <w:rPr>
                        <w:sz w:val="16"/>
                        <w:szCs w:val="16"/>
                      </w:rPr>
                      <w:t>сведений</w:t>
                    </w:r>
                    <w:proofErr w:type="spellEnd"/>
                  </w:p>
                </w:txbxContent>
              </v:textbox>
            </v:rect>
            <v:rect id="_x0000_s1042" style="position:absolute;left:5667;top:6855;width:1553;height:418">
              <v:textbox>
                <w:txbxContent>
                  <w:p w:rsidR="0006126A" w:rsidRDefault="0006126A" w:rsidP="0006126A">
                    <w:pPr>
                      <w:rPr>
                        <w:sz w:val="16"/>
                        <w:szCs w:val="16"/>
                      </w:rPr>
                    </w:pPr>
                    <w:proofErr w:type="spellStart"/>
                    <w:r>
                      <w:rPr>
                        <w:sz w:val="16"/>
                        <w:szCs w:val="16"/>
                      </w:rPr>
                      <w:t>Внесение</w:t>
                    </w:r>
                    <w:proofErr w:type="spellEnd"/>
                    <w:r>
                      <w:rPr>
                        <w:sz w:val="16"/>
                        <w:szCs w:val="16"/>
                      </w:rPr>
                      <w:t xml:space="preserve"> </w:t>
                    </w:r>
                    <w:proofErr w:type="spellStart"/>
                    <w:r>
                      <w:rPr>
                        <w:sz w:val="16"/>
                        <w:szCs w:val="16"/>
                      </w:rPr>
                      <w:t>изменений</w:t>
                    </w:r>
                    <w:proofErr w:type="spellEnd"/>
                    <w:r>
                      <w:rPr>
                        <w:sz w:val="16"/>
                        <w:szCs w:val="16"/>
                      </w:rPr>
                      <w:t xml:space="preserve"> в </w:t>
                    </w:r>
                    <w:proofErr w:type="spellStart"/>
                    <w:r>
                      <w:rPr>
                        <w:sz w:val="16"/>
                        <w:szCs w:val="16"/>
                      </w:rPr>
                      <w:t>данные</w:t>
                    </w:r>
                    <w:proofErr w:type="spellEnd"/>
                    <w:r>
                      <w:rPr>
                        <w:sz w:val="16"/>
                        <w:szCs w:val="16"/>
                      </w:rPr>
                      <w:t xml:space="preserve"> </w:t>
                    </w:r>
                    <w:proofErr w:type="spellStart"/>
                    <w:r>
                      <w:rPr>
                        <w:sz w:val="16"/>
                        <w:szCs w:val="16"/>
                      </w:rPr>
                      <w:t>учета</w:t>
                    </w:r>
                    <w:proofErr w:type="spellEnd"/>
                  </w:p>
                </w:txbxContent>
              </v:textbox>
            </v:rect>
            <v:rect id="_x0000_s1043" style="position:absolute;left:3973;top:7691;width:1553;height:558">
              <v:textbox>
                <w:txbxContent>
                  <w:p w:rsidR="0006126A" w:rsidRPr="0006126A" w:rsidRDefault="0006126A" w:rsidP="0006126A">
                    <w:pPr>
                      <w:rPr>
                        <w:sz w:val="16"/>
                        <w:szCs w:val="16"/>
                        <w:lang w:val="ru-RU"/>
                      </w:rPr>
                    </w:pPr>
                    <w:r w:rsidRPr="0006126A">
                      <w:rPr>
                        <w:sz w:val="16"/>
                        <w:szCs w:val="16"/>
                        <w:lang w:val="ru-RU"/>
                      </w:rPr>
                      <w:t>Принятие комиссией решения о снятии с учета</w:t>
                    </w:r>
                  </w:p>
                </w:txbxContent>
              </v:textbox>
            </v:rect>
            <v:rect id="_x0000_s1044" style="position:absolute;left:3973;top:8388;width:1553;height:418">
              <v:textbox>
                <w:txbxContent>
                  <w:p w:rsidR="0006126A" w:rsidRDefault="0006126A" w:rsidP="0006126A">
                    <w:pPr>
                      <w:rPr>
                        <w:sz w:val="16"/>
                        <w:szCs w:val="16"/>
                      </w:rPr>
                    </w:pPr>
                    <w:proofErr w:type="spellStart"/>
                    <w:r>
                      <w:rPr>
                        <w:sz w:val="16"/>
                        <w:szCs w:val="16"/>
                      </w:rPr>
                      <w:t>Распоряжение</w:t>
                    </w:r>
                    <w:proofErr w:type="spellEnd"/>
                    <w:r>
                      <w:rPr>
                        <w:sz w:val="16"/>
                        <w:szCs w:val="16"/>
                      </w:rPr>
                      <w:t xml:space="preserve"> о </w:t>
                    </w:r>
                    <w:proofErr w:type="spellStart"/>
                    <w:r>
                      <w:rPr>
                        <w:sz w:val="16"/>
                        <w:szCs w:val="16"/>
                      </w:rPr>
                      <w:t>снятии</w:t>
                    </w:r>
                    <w:proofErr w:type="spellEnd"/>
                    <w:r>
                      <w:rPr>
                        <w:sz w:val="16"/>
                        <w:szCs w:val="16"/>
                      </w:rPr>
                      <w:t xml:space="preserve"> с </w:t>
                    </w:r>
                    <w:proofErr w:type="spellStart"/>
                    <w:r>
                      <w:rPr>
                        <w:sz w:val="16"/>
                        <w:szCs w:val="16"/>
                      </w:rPr>
                      <w:t>учета</w:t>
                    </w:r>
                    <w:proofErr w:type="spellEnd"/>
                  </w:p>
                </w:txbxContent>
              </v:textbox>
            </v:rect>
            <v:rect id="_x0000_s1045" style="position:absolute;left:3973;top:8946;width:1553;height:418">
              <v:textbox>
                <w:txbxContent>
                  <w:p w:rsidR="0006126A" w:rsidRDefault="0006126A" w:rsidP="0006126A">
                    <w:pPr>
                      <w:rPr>
                        <w:sz w:val="16"/>
                        <w:szCs w:val="16"/>
                      </w:rPr>
                    </w:pPr>
                    <w:proofErr w:type="spellStart"/>
                    <w:r>
                      <w:rPr>
                        <w:sz w:val="16"/>
                        <w:szCs w:val="16"/>
                      </w:rPr>
                      <w:t>Уведомление</w:t>
                    </w:r>
                    <w:proofErr w:type="spellEnd"/>
                    <w:r>
                      <w:rPr>
                        <w:sz w:val="16"/>
                        <w:szCs w:val="16"/>
                      </w:rPr>
                      <w:t xml:space="preserve"> о </w:t>
                    </w:r>
                    <w:proofErr w:type="spellStart"/>
                    <w:r>
                      <w:rPr>
                        <w:sz w:val="16"/>
                        <w:szCs w:val="16"/>
                      </w:rPr>
                      <w:t>принятом</w:t>
                    </w:r>
                    <w:proofErr w:type="spellEnd"/>
                    <w:r>
                      <w:rPr>
                        <w:sz w:val="16"/>
                        <w:szCs w:val="16"/>
                      </w:rPr>
                      <w:t xml:space="preserve"> </w:t>
                    </w:r>
                    <w:proofErr w:type="spellStart"/>
                    <w:r>
                      <w:rPr>
                        <w:sz w:val="16"/>
                        <w:szCs w:val="16"/>
                      </w:rPr>
                      <w:t>решении</w:t>
                    </w:r>
                    <w:proofErr w:type="spellEnd"/>
                  </w:p>
                </w:txbxContent>
              </v:textbox>
            </v:rect>
            <v:rect id="_x0000_s1046" style="position:absolute;left:3973;top:9503;width:1553;height:697">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line id="_x0000_s1047" style="position:absolute" from="5411,1699" to="5412,1839">
              <v:stroke endarrow="block"/>
            </v:line>
            <v:line id="_x0000_s1048" style="position:absolute" from="5808,2117" to="5809,2258">
              <v:stroke endarrow="block"/>
            </v:line>
            <v:line id="_x0000_s1049" style="position:absolute" from="5808,2814" to="5810,2956">
              <v:stroke endarrow="block"/>
            </v:line>
            <v:line id="_x0000_s1050" style="position:absolute" from="4820,3511" to="4823,3653">
              <v:stroke endarrow="block"/>
            </v:line>
            <v:line id="_x0000_s1051" style="position:absolute" from="6514,3511" to="6517,3653">
              <v:stroke endarrow="block"/>
            </v:line>
            <v:line id="_x0000_s1052" style="position:absolute" from="4820,4068" to="4823,4211">
              <v:stroke endarrow="block"/>
            </v:line>
            <v:line id="_x0000_s1053" style="position:absolute" from="4820,4486" to="4823,4629">
              <v:stroke endarrow="block"/>
            </v:line>
            <v:line id="_x0000_s1054" style="position:absolute" from="3691,5044" to="3694,5186">
              <v:stroke endarrow="block"/>
            </v:line>
            <v:line id="_x0000_s1055" style="position:absolute" from="3691,5601" to="3694,5744">
              <v:stroke endarrow="block"/>
            </v:line>
            <v:line id="_x0000_s1056" style="position:absolute" from="3691,6019" to="3694,6162">
              <v:stroke endarrow="block"/>
            </v:line>
            <v:line id="_x0000_s1057" style="position:absolute" from="4820,5044" to="4823,5186">
              <v:stroke endarrow="block"/>
            </v:line>
            <v:line id="_x0000_s1058" style="position:absolute" from="4820,5880" to="4823,6022">
              <v:stroke endarrow="block"/>
            </v:line>
            <v:line id="_x0000_s1059" style="position:absolute" from="3691,6577" to="3691,6855">
              <v:stroke endarrow="block"/>
            </v:line>
            <v:line id="_x0000_s1060" style="position:absolute" from="4255,6577" to="4256,6855">
              <v:stroke endarrow="block"/>
            </v:line>
            <v:line id="_x0000_s1061" style="position:absolute" from="4397,6437" to="6373,6437"/>
            <v:line id="_x0000_s1062" style="position:absolute" from="6373,6437" to="6373,6855">
              <v:stroke endarrow="block"/>
            </v:line>
            <v:line id="_x0000_s1063" style="position:absolute" from="4679,7552" to="4679,7691">
              <v:stroke endarrow="block"/>
            </v:line>
            <v:line id="_x0000_s1064" style="position:absolute" from="4679,8249" to="4679,8388">
              <v:stroke endarrow="block"/>
            </v:line>
            <v:line id="_x0000_s1065" style="position:absolute" from="4679,8806" to="4680,8946">
              <v:stroke endarrow="block"/>
            </v:line>
            <v:line id="_x0000_s1066" style="position:absolute" from="4679,9364" to="4680,9504">
              <v:stroke endarrow="block"/>
            </v:line>
            <v:line id="_x0000_s1067" style="position:absolute" from="6655,6159" to="7785,6159"/>
            <v:line id="_x0000_s1068" style="position:absolute" from="7785,6159" to="7785,7413"/>
            <v:line id="_x0000_s1069" style="position:absolute;flip:x" from="5526,7413" to="7785,7413">
              <v:stroke endarrow="block"/>
            </v:line>
            <v:rect id="_x0000_s1070" style="position:absolute;left:5667;top:4208;width:2541;height:278">
              <v:textbox>
                <w:txbxContent>
                  <w:p w:rsidR="0006126A" w:rsidRPr="0006126A" w:rsidRDefault="0006126A" w:rsidP="0006126A">
                    <w:pPr>
                      <w:rPr>
                        <w:sz w:val="16"/>
                        <w:szCs w:val="16"/>
                        <w:lang w:val="ru-RU"/>
                      </w:rPr>
                    </w:pPr>
                    <w:r w:rsidRPr="0006126A">
                      <w:rPr>
                        <w:sz w:val="16"/>
                        <w:szCs w:val="16"/>
                        <w:lang w:val="ru-RU"/>
                      </w:rPr>
                      <w:t>Уведомление об отказе в принятии на учет</w:t>
                    </w:r>
                  </w:p>
                </w:txbxContent>
              </v:textbox>
            </v:rect>
            <v:line id="_x0000_s1071" style="position:absolute" from="6514,4068" to="6517,4210">
              <v:stroke endarrow="block"/>
            </v:line>
            <w10:anchorlock/>
          </v:group>
        </w:pict>
      </w:r>
    </w:p>
    <w:sectPr w:rsidR="00973431" w:rsidSect="004F0C44">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431"/>
    <w:rsid w:val="00017CE4"/>
    <w:rsid w:val="0002533B"/>
    <w:rsid w:val="00054F39"/>
    <w:rsid w:val="000601A7"/>
    <w:rsid w:val="0006126A"/>
    <w:rsid w:val="00061927"/>
    <w:rsid w:val="0030207E"/>
    <w:rsid w:val="00335939"/>
    <w:rsid w:val="003F4452"/>
    <w:rsid w:val="004461BA"/>
    <w:rsid w:val="004B0C51"/>
    <w:rsid w:val="004B2017"/>
    <w:rsid w:val="004F0C44"/>
    <w:rsid w:val="005F7D69"/>
    <w:rsid w:val="00687C67"/>
    <w:rsid w:val="006A58E3"/>
    <w:rsid w:val="006E3D72"/>
    <w:rsid w:val="007E29BB"/>
    <w:rsid w:val="00973431"/>
    <w:rsid w:val="00A60BE0"/>
    <w:rsid w:val="00B1480F"/>
    <w:rsid w:val="00D64742"/>
    <w:rsid w:val="00E1133C"/>
    <w:rsid w:val="00E56495"/>
    <w:rsid w:val="00EE2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1"/>
    <w:rPr>
      <w:lang w:val="en-US"/>
    </w:rPr>
  </w:style>
  <w:style w:type="paragraph" w:styleId="1">
    <w:name w:val="heading 1"/>
    <w:basedOn w:val="a"/>
    <w:next w:val="a"/>
    <w:link w:val="10"/>
    <w:uiPriority w:val="9"/>
    <w:qFormat/>
    <w:rsid w:val="004B0C51"/>
    <w:pPr>
      <w:keepNext/>
      <w:spacing w:before="240" w:after="60"/>
      <w:outlineLvl w:val="0"/>
    </w:pPr>
    <w:rPr>
      <w:rFonts w:ascii="Arial" w:hAnsi="Arial"/>
      <w:b/>
      <w:kern w:val="28"/>
      <w:sz w:val="28"/>
    </w:rPr>
  </w:style>
  <w:style w:type="paragraph" w:styleId="2">
    <w:name w:val="heading 2"/>
    <w:basedOn w:val="a"/>
    <w:next w:val="a"/>
    <w:link w:val="20"/>
    <w:uiPriority w:val="9"/>
    <w:qFormat/>
    <w:rsid w:val="004B0C51"/>
    <w:pPr>
      <w:keepNext/>
      <w:spacing w:before="240" w:after="60"/>
      <w:outlineLvl w:val="1"/>
    </w:pPr>
    <w:rPr>
      <w:rFonts w:ascii="Arial" w:hAnsi="Arial"/>
      <w:b/>
      <w:i/>
    </w:rPr>
  </w:style>
  <w:style w:type="paragraph" w:styleId="3">
    <w:name w:val="heading 3"/>
    <w:basedOn w:val="a"/>
    <w:next w:val="a"/>
    <w:link w:val="30"/>
    <w:uiPriority w:val="9"/>
    <w:qFormat/>
    <w:rsid w:val="004B0C51"/>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431"/>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73431"/>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973431"/>
    <w:rPr>
      <w:rFonts w:ascii="Cambria" w:eastAsia="Times New Roman" w:hAnsi="Cambria" w:cs="Times New Roman"/>
      <w:b/>
      <w:bCs/>
      <w:sz w:val="26"/>
      <w:szCs w:val="26"/>
      <w:lang w:val="en-US"/>
    </w:rPr>
  </w:style>
  <w:style w:type="paragraph" w:styleId="a3">
    <w:name w:val="Body Text"/>
    <w:basedOn w:val="a"/>
    <w:link w:val="a4"/>
    <w:rsid w:val="0006126A"/>
    <w:pPr>
      <w:spacing w:after="120"/>
    </w:pPr>
    <w:rPr>
      <w:lang w:val="ru-RU"/>
    </w:rPr>
  </w:style>
  <w:style w:type="character" w:customStyle="1" w:styleId="a4">
    <w:name w:val="Основной текст Знак"/>
    <w:basedOn w:val="a0"/>
    <w:link w:val="a3"/>
    <w:rsid w:val="0006126A"/>
  </w:style>
  <w:style w:type="paragraph" w:styleId="a5">
    <w:name w:val="Normal (Web)"/>
    <w:basedOn w:val="a"/>
    <w:rsid w:val="0006126A"/>
    <w:pPr>
      <w:spacing w:before="100" w:beforeAutospacing="1" w:after="100" w:afterAutospacing="1" w:line="360" w:lineRule="atLeast"/>
    </w:pPr>
    <w:rPr>
      <w:sz w:val="24"/>
      <w:szCs w:val="24"/>
      <w:lang w:val="ru-RU"/>
    </w:rPr>
  </w:style>
  <w:style w:type="paragraph" w:customStyle="1" w:styleId="ConsPlusNormal">
    <w:name w:val="ConsPlusNormal"/>
    <w:rsid w:val="0006126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Admin</cp:lastModifiedBy>
  <cp:revision>10</cp:revision>
  <dcterms:created xsi:type="dcterms:W3CDTF">1996-10-10T11:28:00Z</dcterms:created>
  <dcterms:modified xsi:type="dcterms:W3CDTF">2013-11-08T03:57:00Z</dcterms:modified>
</cp:coreProperties>
</file>