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E" w:rsidRPr="0007363F" w:rsidRDefault="003A1E5E" w:rsidP="003A1E5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03.11</w:t>
      </w:r>
      <w:r w:rsidR="00CB70EE" w:rsidRPr="0007363F">
        <w:rPr>
          <w:rFonts w:ascii="Arial" w:hAnsi="Arial" w:cs="Arial"/>
          <w:b/>
          <w:sz w:val="32"/>
          <w:szCs w:val="32"/>
        </w:rPr>
        <w:t>.20</w:t>
      </w:r>
      <w:r w:rsidR="00FC1EF7">
        <w:rPr>
          <w:rFonts w:ascii="Arial" w:hAnsi="Arial" w:cs="Arial"/>
          <w:b/>
          <w:sz w:val="32"/>
          <w:szCs w:val="32"/>
        </w:rPr>
        <w:t>20</w:t>
      </w:r>
      <w:r w:rsidR="00CB70EE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 xml:space="preserve">53 </w:t>
      </w:r>
      <w:r w:rsidR="006306BA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6306BA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B70EE" w:rsidRDefault="00CB70E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B70EE" w:rsidRDefault="0067668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АДМИНИСТРАТИВН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ЫЙ РЕГЛАМЕНТ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3C2C0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ПО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ПРЕДОСТАВЛЕНИ</w:t>
      </w:r>
      <w:r w:rsidR="003C2C0A">
        <w:rPr>
          <w:rFonts w:ascii="Arial" w:hAnsi="Arial" w:cs="Arial"/>
          <w:b/>
          <w:color w:val="000000"/>
          <w:spacing w:val="20"/>
          <w:sz w:val="32"/>
          <w:szCs w:val="28"/>
        </w:rPr>
        <w:t>Ю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МУНИЦИПАЛЬНОЙ УСЛУГИ «</w:t>
      </w:r>
      <w:r w:rsidR="003C2C0A">
        <w:rPr>
          <w:rFonts w:ascii="Arial" w:hAnsi="Arial" w:cs="Arial"/>
          <w:b/>
          <w:color w:val="000000"/>
          <w:spacing w:val="20"/>
          <w:sz w:val="32"/>
          <w:szCs w:val="28"/>
        </w:rPr>
        <w:t>БИБЛИОТЕЧНОЕ,  БИБЛИОГРАФИЧЕСКОЕ И ИНФОРМАЦИОННОЕ ОБСЛУЖИВАНИЕ ПОЛЬЗОВАТЕЛЕЙ БИБЛИОТЕКИ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УТВЕРЖДЕННЫЙ ПОСТАНОВЛЕНИЕМ АДМИНИСТРАЦИИ МУНИЦИПАЛЬНОГО ОБРАЗОВАНИЯ «ТАБАРСУК» ОТ </w:t>
      </w:r>
      <w:r w:rsidR="003C2C0A">
        <w:rPr>
          <w:rFonts w:ascii="Arial" w:hAnsi="Arial" w:cs="Arial"/>
          <w:b/>
          <w:color w:val="000000"/>
          <w:spacing w:val="20"/>
          <w:sz w:val="32"/>
          <w:szCs w:val="28"/>
        </w:rPr>
        <w:t>12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3C2C0A">
        <w:rPr>
          <w:rFonts w:ascii="Arial" w:hAnsi="Arial" w:cs="Arial"/>
          <w:b/>
          <w:color w:val="000000"/>
          <w:spacing w:val="20"/>
          <w:sz w:val="32"/>
          <w:szCs w:val="28"/>
        </w:rPr>
        <w:t>ФЕВРАЛЯ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</w:t>
      </w:r>
      <w:r w:rsidR="003C2C0A">
        <w:rPr>
          <w:rFonts w:ascii="Arial" w:hAnsi="Arial" w:cs="Arial"/>
          <w:b/>
          <w:color w:val="000000"/>
          <w:spacing w:val="20"/>
          <w:sz w:val="32"/>
          <w:szCs w:val="28"/>
        </w:rPr>
        <w:t>16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3C2C0A">
        <w:rPr>
          <w:rFonts w:ascii="Arial" w:hAnsi="Arial" w:cs="Arial"/>
          <w:b/>
          <w:color w:val="000000"/>
          <w:spacing w:val="20"/>
          <w:sz w:val="32"/>
          <w:szCs w:val="28"/>
        </w:rPr>
        <w:t>13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E52488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476C2A" w:rsidRDefault="00476C2A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5E26A0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 xml:space="preserve">В соответствии с </w:t>
      </w:r>
      <w:r w:rsidR="00FC1EF7">
        <w:rPr>
          <w:rFonts w:ascii="Arial" w:hAnsi="Arial" w:cs="Arial"/>
          <w:sz w:val="24"/>
        </w:rPr>
        <w:t xml:space="preserve">Земельным кодексом Российской Федерации,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 w:rsidR="00FC1EF7"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 «Табарсук», администрация муниципального образования «Табарсук»</w:t>
      </w: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Pr="00A638AC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476C2A" w:rsidRPr="00816699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1.</w:t>
      </w:r>
      <w:r w:rsidR="005B46CE" w:rsidRPr="005B46CE">
        <w:rPr>
          <w:rFonts w:ascii="Arial" w:hAnsi="Arial" w:cs="Arial"/>
          <w:sz w:val="24"/>
          <w:szCs w:val="24"/>
        </w:rPr>
        <w:t xml:space="preserve"> </w:t>
      </w:r>
      <w:r w:rsidR="005B46CE">
        <w:rPr>
          <w:rFonts w:ascii="Arial" w:hAnsi="Arial" w:cs="Arial"/>
          <w:sz w:val="24"/>
          <w:szCs w:val="24"/>
        </w:rPr>
        <w:t>Внести в</w:t>
      </w:r>
      <w:r w:rsidR="005B46CE" w:rsidRPr="00B00240">
        <w:rPr>
          <w:rFonts w:ascii="Arial" w:hAnsi="Arial" w:cs="Arial"/>
          <w:sz w:val="24"/>
          <w:szCs w:val="24"/>
        </w:rPr>
        <w:t xml:space="preserve"> административный регламент </w:t>
      </w:r>
      <w:r w:rsidR="00DC6786">
        <w:rPr>
          <w:rFonts w:ascii="Arial" w:hAnsi="Arial" w:cs="Arial"/>
          <w:sz w:val="24"/>
          <w:szCs w:val="24"/>
        </w:rPr>
        <w:t xml:space="preserve">по </w:t>
      </w:r>
      <w:r w:rsidR="005B46CE" w:rsidRPr="00B00240">
        <w:rPr>
          <w:rFonts w:ascii="Arial" w:hAnsi="Arial" w:cs="Arial"/>
          <w:sz w:val="24"/>
          <w:szCs w:val="24"/>
        </w:rPr>
        <w:t>предоставлени</w:t>
      </w:r>
      <w:r w:rsidR="00DC6786">
        <w:rPr>
          <w:rFonts w:ascii="Arial" w:hAnsi="Arial" w:cs="Arial"/>
          <w:sz w:val="24"/>
          <w:szCs w:val="24"/>
        </w:rPr>
        <w:t>ю</w:t>
      </w:r>
      <w:r w:rsidR="005B46CE"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5B46CE" w:rsidRPr="00B00240">
        <w:rPr>
          <w:rFonts w:ascii="Arial" w:hAnsi="Arial" w:cs="Arial"/>
          <w:color w:val="363636"/>
          <w:sz w:val="24"/>
          <w:szCs w:val="24"/>
        </w:rPr>
        <w:t>«</w:t>
      </w:r>
      <w:r w:rsidR="00DC6786">
        <w:rPr>
          <w:rFonts w:ascii="Arial" w:hAnsi="Arial" w:cs="Arial"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  <w:r w:rsidR="005241FB">
        <w:rPr>
          <w:rFonts w:ascii="Arial" w:hAnsi="Arial" w:cs="Arial"/>
          <w:sz w:val="24"/>
          <w:szCs w:val="24"/>
        </w:rPr>
        <w:t>»,</w:t>
      </w:r>
      <w:r w:rsidR="005B46CE">
        <w:rPr>
          <w:rFonts w:ascii="Arial" w:hAnsi="Arial" w:cs="Arial"/>
          <w:sz w:val="24"/>
          <w:szCs w:val="24"/>
        </w:rPr>
        <w:t xml:space="preserve"> утвержденный постановлением администрации муниципального образования «Табарсук» от </w:t>
      </w:r>
      <w:r w:rsidR="00DC6786">
        <w:rPr>
          <w:rFonts w:ascii="Arial" w:hAnsi="Arial" w:cs="Arial"/>
          <w:sz w:val="24"/>
          <w:szCs w:val="24"/>
        </w:rPr>
        <w:t>12</w:t>
      </w:r>
      <w:r w:rsidR="00EB751B">
        <w:rPr>
          <w:rFonts w:ascii="Arial" w:hAnsi="Arial" w:cs="Arial"/>
          <w:sz w:val="24"/>
          <w:szCs w:val="24"/>
        </w:rPr>
        <w:t xml:space="preserve"> </w:t>
      </w:r>
      <w:r w:rsidR="00DC6786">
        <w:rPr>
          <w:rFonts w:ascii="Arial" w:hAnsi="Arial" w:cs="Arial"/>
          <w:sz w:val="24"/>
          <w:szCs w:val="24"/>
        </w:rPr>
        <w:t>февраля</w:t>
      </w:r>
      <w:r w:rsidR="00EB751B">
        <w:rPr>
          <w:rFonts w:ascii="Arial" w:hAnsi="Arial" w:cs="Arial"/>
          <w:sz w:val="24"/>
          <w:szCs w:val="24"/>
        </w:rPr>
        <w:t xml:space="preserve"> 20</w:t>
      </w:r>
      <w:r w:rsidR="00DC6786">
        <w:rPr>
          <w:rFonts w:ascii="Arial" w:hAnsi="Arial" w:cs="Arial"/>
          <w:sz w:val="24"/>
          <w:szCs w:val="24"/>
        </w:rPr>
        <w:t xml:space="preserve">16 </w:t>
      </w:r>
      <w:r w:rsidR="00EB751B">
        <w:rPr>
          <w:rFonts w:ascii="Arial" w:hAnsi="Arial" w:cs="Arial"/>
          <w:sz w:val="24"/>
          <w:szCs w:val="24"/>
        </w:rPr>
        <w:t>года</w:t>
      </w:r>
      <w:r w:rsidR="005B46CE">
        <w:rPr>
          <w:rFonts w:ascii="Arial" w:hAnsi="Arial" w:cs="Arial"/>
          <w:sz w:val="24"/>
          <w:szCs w:val="24"/>
        </w:rPr>
        <w:t xml:space="preserve"> </w:t>
      </w:r>
      <w:r w:rsidR="00EB751B">
        <w:rPr>
          <w:rFonts w:ascii="Arial" w:hAnsi="Arial" w:cs="Arial"/>
          <w:sz w:val="24"/>
          <w:szCs w:val="24"/>
        </w:rPr>
        <w:t xml:space="preserve">№ </w:t>
      </w:r>
      <w:r w:rsidR="00DC6786">
        <w:rPr>
          <w:rFonts w:ascii="Arial" w:hAnsi="Arial" w:cs="Arial"/>
          <w:sz w:val="24"/>
          <w:szCs w:val="24"/>
        </w:rPr>
        <w:t>13</w:t>
      </w:r>
      <w:r w:rsidR="00EB751B">
        <w:rPr>
          <w:rFonts w:ascii="Arial" w:hAnsi="Arial" w:cs="Arial"/>
          <w:sz w:val="24"/>
          <w:szCs w:val="24"/>
        </w:rPr>
        <w:t xml:space="preserve">-п </w:t>
      </w:r>
      <w:r w:rsidR="005B46CE">
        <w:rPr>
          <w:rFonts w:ascii="Arial" w:hAnsi="Arial" w:cs="Arial"/>
          <w:sz w:val="24"/>
          <w:szCs w:val="24"/>
        </w:rPr>
        <w:t>следующие изменения:</w:t>
      </w:r>
    </w:p>
    <w:p w:rsidR="00DC6786" w:rsidRDefault="002E0777" w:rsidP="002E077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подпункты 2.2.3, 2.2.4,  2.2.5 </w:t>
      </w:r>
      <w:r w:rsidR="0016755E">
        <w:rPr>
          <w:rFonts w:ascii="Arial" w:hAnsi="Arial" w:cs="Arial"/>
          <w:sz w:val="24"/>
          <w:szCs w:val="24"/>
        </w:rPr>
        <w:t>изложить в новой редакции:</w:t>
      </w:r>
    </w:p>
    <w:p w:rsidR="0016755E" w:rsidRPr="006D4283" w:rsidRDefault="0016755E" w:rsidP="00DC6786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«2.2.3.   Требования к помещениям предоставления муниципальной услуги:</w:t>
      </w:r>
    </w:p>
    <w:p w:rsidR="00DC6786" w:rsidRPr="00935F1C" w:rsidRDefault="00DC6786" w:rsidP="00DC678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6D4283">
        <w:rPr>
          <w:rFonts w:ascii="Arial" w:eastAsia="Times New Roman" w:hAnsi="Arial" w:cs="Arial"/>
          <w:kern w:val="2"/>
          <w:sz w:val="24"/>
          <w:szCs w:val="28"/>
        </w:rPr>
        <w:t xml:space="preserve"> </w:t>
      </w:r>
      <w:r w:rsidRPr="00935F1C">
        <w:rPr>
          <w:rFonts w:ascii="Arial" w:eastAsia="Times New Roman" w:hAnsi="Arial" w:cs="Arial"/>
          <w:kern w:val="2"/>
          <w:sz w:val="24"/>
          <w:szCs w:val="28"/>
        </w:rPr>
        <w:t xml:space="preserve">Вход в здание </w:t>
      </w:r>
      <w:r w:rsidR="00FF6351" w:rsidRPr="00935F1C">
        <w:rPr>
          <w:rFonts w:ascii="Arial" w:eastAsia="Times New Roman" w:hAnsi="Arial" w:cs="Arial"/>
          <w:kern w:val="2"/>
          <w:sz w:val="24"/>
          <w:szCs w:val="28"/>
        </w:rPr>
        <w:t>библиотеки</w:t>
      </w:r>
      <w:r w:rsidRPr="00935F1C">
        <w:rPr>
          <w:rFonts w:ascii="Arial" w:eastAsia="Times New Roman" w:hAnsi="Arial" w:cs="Arial"/>
          <w:kern w:val="2"/>
          <w:sz w:val="24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1414AB" w:rsidRPr="00935F1C">
        <w:rPr>
          <w:rFonts w:ascii="Arial" w:eastAsia="Times New Roman" w:hAnsi="Arial" w:cs="Arial"/>
          <w:kern w:val="2"/>
          <w:sz w:val="24"/>
          <w:szCs w:val="28"/>
        </w:rPr>
        <w:t>библиотеки</w:t>
      </w:r>
      <w:r w:rsidRPr="00935F1C">
        <w:rPr>
          <w:rFonts w:ascii="Arial" w:eastAsia="Times New Roman" w:hAnsi="Arial" w:cs="Arial"/>
          <w:kern w:val="2"/>
          <w:sz w:val="24"/>
          <w:szCs w:val="28"/>
        </w:rPr>
        <w:t>.</w:t>
      </w:r>
    </w:p>
    <w:p w:rsidR="00DC6786" w:rsidRPr="00935F1C" w:rsidRDefault="00407C9E" w:rsidP="00DC678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935F1C">
        <w:rPr>
          <w:rFonts w:ascii="Arial" w:eastAsia="Times New Roman" w:hAnsi="Arial" w:cs="Arial"/>
          <w:kern w:val="2"/>
          <w:sz w:val="24"/>
          <w:szCs w:val="28"/>
        </w:rPr>
        <w:t>Библиотека</w:t>
      </w:r>
      <w:r w:rsidR="00DC6786" w:rsidRPr="00935F1C">
        <w:rPr>
          <w:rFonts w:ascii="Arial" w:eastAsia="Times New Roman" w:hAnsi="Arial" w:cs="Arial"/>
          <w:kern w:val="2"/>
          <w:sz w:val="24"/>
          <w:szCs w:val="28"/>
        </w:rPr>
        <w:t xml:space="preserve"> обеспечивает инвалидам (включая инвалидов, использующих кресла-коляски и собак-проводников):</w:t>
      </w:r>
    </w:p>
    <w:p w:rsidR="00DC6786" w:rsidRPr="00935F1C" w:rsidRDefault="00DC6786" w:rsidP="00DC678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935F1C">
        <w:rPr>
          <w:rFonts w:ascii="Arial" w:eastAsia="Times New Roman" w:hAnsi="Arial" w:cs="Arial"/>
          <w:kern w:val="2"/>
          <w:sz w:val="24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DC6786" w:rsidRPr="00935F1C" w:rsidRDefault="00DC6786" w:rsidP="00DC678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proofErr w:type="gramStart"/>
      <w:r w:rsidRPr="00935F1C">
        <w:rPr>
          <w:rFonts w:ascii="Arial" w:eastAsia="Times New Roman" w:hAnsi="Arial" w:cs="Arial"/>
          <w:kern w:val="2"/>
          <w:sz w:val="24"/>
          <w:szCs w:val="28"/>
        </w:rPr>
        <w:t xml:space="preserve">2) допуск в здание </w:t>
      </w:r>
      <w:r w:rsidR="00FF6351" w:rsidRPr="00935F1C">
        <w:rPr>
          <w:rFonts w:ascii="Arial" w:eastAsia="Times New Roman" w:hAnsi="Arial" w:cs="Arial"/>
          <w:kern w:val="2"/>
          <w:sz w:val="24"/>
          <w:szCs w:val="28"/>
        </w:rPr>
        <w:t>библиотеки</w:t>
      </w:r>
      <w:r w:rsidRPr="00935F1C">
        <w:rPr>
          <w:rFonts w:ascii="Arial" w:eastAsia="Times New Roman" w:hAnsi="Arial" w:cs="Arial"/>
          <w:kern w:val="2"/>
          <w:sz w:val="24"/>
          <w:szCs w:val="28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C6786" w:rsidRPr="00935F1C" w:rsidRDefault="00DC6786" w:rsidP="00DC678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935F1C">
        <w:rPr>
          <w:rFonts w:ascii="Arial" w:eastAsia="Times New Roman" w:hAnsi="Arial" w:cs="Arial"/>
          <w:kern w:val="2"/>
          <w:sz w:val="24"/>
          <w:szCs w:val="28"/>
        </w:rPr>
        <w:lastRenderedPageBreak/>
        <w:t xml:space="preserve">3) оказание </w:t>
      </w:r>
      <w:r w:rsidR="00FF6351" w:rsidRPr="00935F1C">
        <w:rPr>
          <w:rFonts w:ascii="Arial" w:eastAsia="Times New Roman" w:hAnsi="Arial" w:cs="Arial"/>
          <w:kern w:val="2"/>
          <w:sz w:val="24"/>
          <w:szCs w:val="28"/>
        </w:rPr>
        <w:t>специалистами библиотеки</w:t>
      </w:r>
      <w:r w:rsidRPr="00935F1C">
        <w:rPr>
          <w:rFonts w:ascii="Arial" w:eastAsia="Times New Roman" w:hAnsi="Arial" w:cs="Arial"/>
          <w:kern w:val="2"/>
          <w:sz w:val="24"/>
          <w:szCs w:val="28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DC6786" w:rsidRPr="00935F1C" w:rsidRDefault="00DC6786" w:rsidP="00DC678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935F1C">
        <w:rPr>
          <w:rFonts w:ascii="Arial" w:eastAsia="Times New Roman" w:hAnsi="Arial" w:cs="Arial"/>
          <w:kern w:val="2"/>
          <w:sz w:val="24"/>
          <w:szCs w:val="28"/>
        </w:rPr>
        <w:t xml:space="preserve">В случаях, если здание невозможно полностью приспособить с учетом потребностей инвалидов, </w:t>
      </w:r>
      <w:r w:rsidR="00AF0C4C" w:rsidRPr="00935F1C">
        <w:rPr>
          <w:rFonts w:ascii="Arial" w:eastAsia="Times New Roman" w:hAnsi="Arial" w:cs="Arial"/>
          <w:kern w:val="2"/>
          <w:sz w:val="24"/>
          <w:szCs w:val="28"/>
        </w:rPr>
        <w:t>библиотека</w:t>
      </w:r>
      <w:r w:rsidRPr="00935F1C">
        <w:rPr>
          <w:rFonts w:ascii="Arial" w:eastAsia="Times New Roman" w:hAnsi="Arial" w:cs="Arial"/>
          <w:kern w:val="2"/>
          <w:sz w:val="24"/>
          <w:szCs w:val="28"/>
        </w:rPr>
        <w:t xml:space="preserve">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услуги.</w:t>
      </w:r>
    </w:p>
    <w:p w:rsidR="00DC6786" w:rsidRPr="00935F1C" w:rsidRDefault="00DC6786" w:rsidP="00DC678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935F1C">
        <w:rPr>
          <w:rFonts w:ascii="Arial" w:eastAsia="Times New Roman" w:hAnsi="Arial" w:cs="Arial"/>
          <w:kern w:val="2"/>
          <w:sz w:val="24"/>
          <w:szCs w:val="28"/>
        </w:rPr>
        <w:t xml:space="preserve"> Информационные таблички (вывески) размещаются рядом с входом в здание </w:t>
      </w:r>
      <w:r w:rsidR="00F96DDE" w:rsidRPr="00935F1C">
        <w:rPr>
          <w:rFonts w:ascii="Arial" w:eastAsia="Times New Roman" w:hAnsi="Arial" w:cs="Arial"/>
          <w:kern w:val="2"/>
          <w:sz w:val="24"/>
          <w:szCs w:val="28"/>
        </w:rPr>
        <w:t>библиотеки</w:t>
      </w:r>
      <w:r w:rsidRPr="00935F1C">
        <w:rPr>
          <w:rFonts w:ascii="Arial" w:eastAsia="Times New Roman" w:hAnsi="Arial" w:cs="Arial"/>
          <w:kern w:val="2"/>
          <w:sz w:val="24"/>
          <w:szCs w:val="28"/>
        </w:rPr>
        <w:t xml:space="preserve"> либо на двери входа в здание </w:t>
      </w:r>
      <w:r w:rsidR="00F96DDE" w:rsidRPr="00935F1C">
        <w:rPr>
          <w:rFonts w:ascii="Arial" w:eastAsia="Times New Roman" w:hAnsi="Arial" w:cs="Arial"/>
          <w:kern w:val="2"/>
          <w:sz w:val="24"/>
          <w:szCs w:val="28"/>
        </w:rPr>
        <w:t xml:space="preserve">библиотеки </w:t>
      </w:r>
      <w:r w:rsidRPr="00935F1C">
        <w:rPr>
          <w:rFonts w:ascii="Arial" w:eastAsia="Times New Roman" w:hAnsi="Arial" w:cs="Arial"/>
          <w:kern w:val="2"/>
          <w:sz w:val="24"/>
          <w:szCs w:val="28"/>
        </w:rPr>
        <w:t>так, чтобы они были хорошо видны заявителям или их представителям.</w:t>
      </w:r>
    </w:p>
    <w:p w:rsidR="00DC6786" w:rsidRPr="00935F1C" w:rsidRDefault="00DC6786" w:rsidP="00DC678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935F1C">
        <w:rPr>
          <w:rFonts w:ascii="Arial" w:eastAsia="Times New Roman" w:hAnsi="Arial" w:cs="Arial"/>
          <w:kern w:val="2"/>
          <w:sz w:val="24"/>
          <w:szCs w:val="28"/>
        </w:rPr>
        <w:t xml:space="preserve">Прием заявителей или их представителей, документов, необходимых для предоставления муниципальной услуги, осуществляется в </w:t>
      </w:r>
      <w:r w:rsidR="002931A8" w:rsidRPr="00935F1C">
        <w:rPr>
          <w:rFonts w:ascii="Arial" w:eastAsia="Times New Roman" w:hAnsi="Arial" w:cs="Arial"/>
          <w:kern w:val="2"/>
          <w:sz w:val="24"/>
          <w:szCs w:val="28"/>
        </w:rPr>
        <w:t>читальном зале библиотеки.</w:t>
      </w:r>
    </w:p>
    <w:p w:rsidR="00DC6786" w:rsidRPr="00935F1C" w:rsidRDefault="00DC6786" w:rsidP="00DC678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935F1C">
        <w:rPr>
          <w:rFonts w:ascii="Arial" w:eastAsia="Times New Roman" w:hAnsi="Arial" w:cs="Arial"/>
          <w:kern w:val="2"/>
          <w:sz w:val="24"/>
          <w:szCs w:val="28"/>
        </w:rPr>
        <w:t xml:space="preserve">Каждое рабочее место </w:t>
      </w:r>
      <w:r w:rsidR="001414AB" w:rsidRPr="00935F1C">
        <w:rPr>
          <w:rFonts w:ascii="Arial" w:eastAsia="Times New Roman" w:hAnsi="Arial" w:cs="Arial"/>
          <w:kern w:val="2"/>
          <w:sz w:val="24"/>
          <w:szCs w:val="28"/>
        </w:rPr>
        <w:t>специалистов библиотеки</w:t>
      </w:r>
      <w:r w:rsidRPr="00935F1C">
        <w:rPr>
          <w:rFonts w:ascii="Arial" w:eastAsia="Times New Roman" w:hAnsi="Arial" w:cs="Arial"/>
          <w:kern w:val="2"/>
          <w:sz w:val="24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C6786" w:rsidRPr="006D4283" w:rsidRDefault="002E0777" w:rsidP="00DC678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935F1C">
        <w:rPr>
          <w:rFonts w:ascii="Arial" w:eastAsia="Times New Roman" w:hAnsi="Arial" w:cs="Arial"/>
          <w:kern w:val="2"/>
          <w:sz w:val="24"/>
          <w:szCs w:val="28"/>
        </w:rPr>
        <w:t>2.2.4.</w:t>
      </w:r>
      <w:r w:rsidR="00DC6786" w:rsidRPr="00935F1C">
        <w:rPr>
          <w:rFonts w:ascii="Arial" w:eastAsia="Times New Roman" w:hAnsi="Arial" w:cs="Arial"/>
          <w:kern w:val="2"/>
          <w:sz w:val="24"/>
          <w:szCs w:val="28"/>
        </w:rPr>
        <w:t xml:space="preserve"> Места ожидания должны соответствовать комфортным условиям для заявителей или их представителей и оптимальным условиям работы </w:t>
      </w:r>
      <w:r w:rsidRPr="00935F1C">
        <w:rPr>
          <w:rFonts w:ascii="Arial" w:eastAsia="Times New Roman" w:hAnsi="Arial" w:cs="Arial"/>
          <w:kern w:val="2"/>
          <w:sz w:val="24"/>
          <w:szCs w:val="28"/>
        </w:rPr>
        <w:t>специалистов библиотеки.</w:t>
      </w:r>
    </w:p>
    <w:p w:rsidR="00DC6786" w:rsidRPr="006D4283" w:rsidRDefault="00DC6786" w:rsidP="00DC678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6D4283">
        <w:rPr>
          <w:rFonts w:ascii="Arial" w:eastAsia="Times New Roman" w:hAnsi="Arial" w:cs="Arial"/>
          <w:kern w:val="2"/>
          <w:sz w:val="24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DC6786" w:rsidRPr="006D4283" w:rsidRDefault="00DC6786" w:rsidP="00DC678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8"/>
        </w:rPr>
      </w:pPr>
      <w:r w:rsidRPr="006D4283">
        <w:rPr>
          <w:rFonts w:ascii="Arial" w:eastAsia="Times New Roman" w:hAnsi="Arial" w:cs="Arial"/>
          <w:kern w:val="2"/>
          <w:sz w:val="24"/>
          <w:szCs w:val="28"/>
        </w:rPr>
        <w:t>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935F1C" w:rsidRDefault="00935F1C" w:rsidP="00DC6786">
      <w:pPr>
        <w:pStyle w:val="a3"/>
        <w:ind w:firstLine="708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2.2.5.</w:t>
      </w:r>
      <w:r w:rsidR="00DC6786" w:rsidRPr="006D4283"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</w:t>
      </w:r>
      <w:proofErr w:type="gramStart"/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.»</w:t>
      </w:r>
      <w:r w:rsidR="0038340B">
        <w:rPr>
          <w:rFonts w:ascii="Arial" w:eastAsia="Times New Roman" w:hAnsi="Arial" w:cs="Arial"/>
          <w:kern w:val="2"/>
          <w:sz w:val="24"/>
          <w:szCs w:val="28"/>
          <w:lang w:eastAsia="ru-RU"/>
        </w:rPr>
        <w:t>.</w:t>
      </w:r>
      <w:proofErr w:type="gramEnd"/>
    </w:p>
    <w:p w:rsidR="00666FF1" w:rsidRDefault="00666FF1" w:rsidP="00DC6786">
      <w:pPr>
        <w:pStyle w:val="a3"/>
        <w:ind w:firstLine="708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- пункт 4.3 изложить в новой редакции:</w:t>
      </w:r>
    </w:p>
    <w:p w:rsidR="00666FF1" w:rsidRDefault="00803802" w:rsidP="00DC6786">
      <w:pPr>
        <w:pStyle w:val="a3"/>
        <w:ind w:firstLine="708"/>
        <w:jc w:val="both"/>
        <w:rPr>
          <w:rFonts w:ascii="Arial" w:eastAsia="Times New Roman" w:hAnsi="Arial" w:cs="Arial"/>
          <w:kern w:val="2"/>
          <w:sz w:val="24"/>
          <w:szCs w:val="28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«4.3. Непосредственный </w:t>
      </w:r>
      <w:proofErr w:type="gramStart"/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kern w:val="2"/>
          <w:sz w:val="24"/>
          <w:szCs w:val="28"/>
          <w:lang w:eastAsia="ru-RU"/>
        </w:rPr>
        <w:t xml:space="preserve"> соблюдением последовательности действий, определенных </w:t>
      </w:r>
      <w:r w:rsidR="00420CB0">
        <w:rPr>
          <w:rFonts w:ascii="Arial" w:eastAsia="Times New Roman" w:hAnsi="Arial" w:cs="Arial"/>
          <w:kern w:val="2"/>
          <w:sz w:val="24"/>
          <w:szCs w:val="28"/>
          <w:lang w:eastAsia="ru-RU"/>
        </w:rPr>
        <w:t>административными процедурами по предоставлению муниципальной услуги, осуществляется директором муниципального бюджетного учреждения культуры «Информационно-культурный центр» муниципального образования «Табарсук».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6C2A" w:rsidRPr="00476C2A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Аларский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6C2A" w:rsidRPr="00476C2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123309">
        <w:rPr>
          <w:rFonts w:ascii="Arial" w:hAnsi="Arial" w:cs="Arial"/>
          <w:sz w:val="24"/>
          <w:szCs w:val="24"/>
        </w:rPr>
        <w:t xml:space="preserve">дня </w:t>
      </w:r>
      <w:r w:rsidR="00476C2A" w:rsidRPr="00476C2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6C2A" w:rsidRPr="00476C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6C2A" w:rsidRPr="00476C2A">
        <w:rPr>
          <w:rFonts w:ascii="Arial" w:hAnsi="Arial" w:cs="Arial"/>
          <w:sz w:val="24"/>
          <w:szCs w:val="24"/>
        </w:rPr>
        <w:t>Контроль за</w:t>
      </w:r>
      <w:proofErr w:type="gramEnd"/>
      <w:r w:rsidR="00476C2A" w:rsidRPr="00476C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90614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476C2A" w:rsidRPr="00476C2A" w:rsidRDefault="00476C2A" w:rsidP="0090614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Т.С. Андреева</w:t>
      </w:r>
    </w:p>
    <w:p w:rsid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42852" w:rsidSect="005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0EE"/>
    <w:rsid w:val="00006183"/>
    <w:rsid w:val="0001282B"/>
    <w:rsid w:val="000150C5"/>
    <w:rsid w:val="0002496B"/>
    <w:rsid w:val="000276D8"/>
    <w:rsid w:val="00041ACB"/>
    <w:rsid w:val="0005319B"/>
    <w:rsid w:val="00057789"/>
    <w:rsid w:val="00081710"/>
    <w:rsid w:val="00084E25"/>
    <w:rsid w:val="000859FC"/>
    <w:rsid w:val="000C0C2A"/>
    <w:rsid w:val="000C16E8"/>
    <w:rsid w:val="000C1E0C"/>
    <w:rsid w:val="000E4173"/>
    <w:rsid w:val="000E6187"/>
    <w:rsid w:val="0010093B"/>
    <w:rsid w:val="00123309"/>
    <w:rsid w:val="001414AB"/>
    <w:rsid w:val="00144C6F"/>
    <w:rsid w:val="00151900"/>
    <w:rsid w:val="00163C72"/>
    <w:rsid w:val="0016755E"/>
    <w:rsid w:val="00183616"/>
    <w:rsid w:val="001A6220"/>
    <w:rsid w:val="001C5AA3"/>
    <w:rsid w:val="001E3E8F"/>
    <w:rsid w:val="001E531E"/>
    <w:rsid w:val="002073BC"/>
    <w:rsid w:val="00207CFC"/>
    <w:rsid w:val="002155B7"/>
    <w:rsid w:val="00217E13"/>
    <w:rsid w:val="00271F69"/>
    <w:rsid w:val="00272F29"/>
    <w:rsid w:val="002735D1"/>
    <w:rsid w:val="0027731C"/>
    <w:rsid w:val="002877C4"/>
    <w:rsid w:val="00292054"/>
    <w:rsid w:val="002931A8"/>
    <w:rsid w:val="00296EE9"/>
    <w:rsid w:val="002A65B3"/>
    <w:rsid w:val="002A6B91"/>
    <w:rsid w:val="002E0777"/>
    <w:rsid w:val="002E31A7"/>
    <w:rsid w:val="00307394"/>
    <w:rsid w:val="00307CCA"/>
    <w:rsid w:val="00312C07"/>
    <w:rsid w:val="00316805"/>
    <w:rsid w:val="00335193"/>
    <w:rsid w:val="003469BB"/>
    <w:rsid w:val="003500D4"/>
    <w:rsid w:val="00355609"/>
    <w:rsid w:val="0036540D"/>
    <w:rsid w:val="003656E5"/>
    <w:rsid w:val="00371AB2"/>
    <w:rsid w:val="00373859"/>
    <w:rsid w:val="00381A40"/>
    <w:rsid w:val="0038340B"/>
    <w:rsid w:val="00390D34"/>
    <w:rsid w:val="003A0115"/>
    <w:rsid w:val="003A1E5E"/>
    <w:rsid w:val="003C094F"/>
    <w:rsid w:val="003C2C0A"/>
    <w:rsid w:val="003F41C2"/>
    <w:rsid w:val="00407C9E"/>
    <w:rsid w:val="00420CB0"/>
    <w:rsid w:val="00442B79"/>
    <w:rsid w:val="004506F3"/>
    <w:rsid w:val="00476C2A"/>
    <w:rsid w:val="00486954"/>
    <w:rsid w:val="004A1C52"/>
    <w:rsid w:val="004B1F77"/>
    <w:rsid w:val="004B4AD7"/>
    <w:rsid w:val="004C2D6B"/>
    <w:rsid w:val="004C5D27"/>
    <w:rsid w:val="004F0310"/>
    <w:rsid w:val="00507115"/>
    <w:rsid w:val="005241FB"/>
    <w:rsid w:val="005360A1"/>
    <w:rsid w:val="005642B7"/>
    <w:rsid w:val="0058390B"/>
    <w:rsid w:val="00592DEB"/>
    <w:rsid w:val="005A31EF"/>
    <w:rsid w:val="005A6B7F"/>
    <w:rsid w:val="005A70F6"/>
    <w:rsid w:val="005B46CE"/>
    <w:rsid w:val="005C5C3D"/>
    <w:rsid w:val="005E0B68"/>
    <w:rsid w:val="005E26A0"/>
    <w:rsid w:val="005E293F"/>
    <w:rsid w:val="00606568"/>
    <w:rsid w:val="00606FFF"/>
    <w:rsid w:val="00614D04"/>
    <w:rsid w:val="006213D1"/>
    <w:rsid w:val="006306BA"/>
    <w:rsid w:val="00645D06"/>
    <w:rsid w:val="006665BE"/>
    <w:rsid w:val="00666FF1"/>
    <w:rsid w:val="0067668E"/>
    <w:rsid w:val="006B7184"/>
    <w:rsid w:val="006C0FE6"/>
    <w:rsid w:val="006D254E"/>
    <w:rsid w:val="006F646A"/>
    <w:rsid w:val="00735887"/>
    <w:rsid w:val="00747A00"/>
    <w:rsid w:val="00754A8B"/>
    <w:rsid w:val="007572D7"/>
    <w:rsid w:val="007755D7"/>
    <w:rsid w:val="007809EF"/>
    <w:rsid w:val="00795FDE"/>
    <w:rsid w:val="007E06DB"/>
    <w:rsid w:val="007E300A"/>
    <w:rsid w:val="007F5327"/>
    <w:rsid w:val="00803802"/>
    <w:rsid w:val="0081294F"/>
    <w:rsid w:val="008331CF"/>
    <w:rsid w:val="008362FE"/>
    <w:rsid w:val="008819FF"/>
    <w:rsid w:val="00887B6D"/>
    <w:rsid w:val="00892927"/>
    <w:rsid w:val="00897DB2"/>
    <w:rsid w:val="008A66B4"/>
    <w:rsid w:val="008D1837"/>
    <w:rsid w:val="008E1D73"/>
    <w:rsid w:val="008E3C7B"/>
    <w:rsid w:val="008E50F4"/>
    <w:rsid w:val="00906146"/>
    <w:rsid w:val="00935F1C"/>
    <w:rsid w:val="00936EC2"/>
    <w:rsid w:val="009557A0"/>
    <w:rsid w:val="0099231E"/>
    <w:rsid w:val="009C2C00"/>
    <w:rsid w:val="009D180A"/>
    <w:rsid w:val="00A24B2C"/>
    <w:rsid w:val="00A54090"/>
    <w:rsid w:val="00A57353"/>
    <w:rsid w:val="00A71B23"/>
    <w:rsid w:val="00A95CD5"/>
    <w:rsid w:val="00A97862"/>
    <w:rsid w:val="00AA1F35"/>
    <w:rsid w:val="00AE78BB"/>
    <w:rsid w:val="00AF0C4C"/>
    <w:rsid w:val="00AF4877"/>
    <w:rsid w:val="00B01829"/>
    <w:rsid w:val="00B02047"/>
    <w:rsid w:val="00B040AE"/>
    <w:rsid w:val="00B74041"/>
    <w:rsid w:val="00B924FB"/>
    <w:rsid w:val="00BC5822"/>
    <w:rsid w:val="00BE1AF2"/>
    <w:rsid w:val="00BF02DD"/>
    <w:rsid w:val="00C06AF0"/>
    <w:rsid w:val="00C06B91"/>
    <w:rsid w:val="00C27DF8"/>
    <w:rsid w:val="00C6157A"/>
    <w:rsid w:val="00C75E03"/>
    <w:rsid w:val="00C77DB9"/>
    <w:rsid w:val="00CB5276"/>
    <w:rsid w:val="00CB70EE"/>
    <w:rsid w:val="00CC0845"/>
    <w:rsid w:val="00CC385C"/>
    <w:rsid w:val="00CD358B"/>
    <w:rsid w:val="00CF3E16"/>
    <w:rsid w:val="00D15F3E"/>
    <w:rsid w:val="00D268AE"/>
    <w:rsid w:val="00D31E98"/>
    <w:rsid w:val="00D430A7"/>
    <w:rsid w:val="00D84C70"/>
    <w:rsid w:val="00DA7523"/>
    <w:rsid w:val="00DB5DA1"/>
    <w:rsid w:val="00DB6D1A"/>
    <w:rsid w:val="00DC6786"/>
    <w:rsid w:val="00DE675D"/>
    <w:rsid w:val="00DF19A3"/>
    <w:rsid w:val="00E05CE0"/>
    <w:rsid w:val="00E23FF3"/>
    <w:rsid w:val="00E2420D"/>
    <w:rsid w:val="00E33821"/>
    <w:rsid w:val="00E42852"/>
    <w:rsid w:val="00E52488"/>
    <w:rsid w:val="00E8361E"/>
    <w:rsid w:val="00E84A7A"/>
    <w:rsid w:val="00E854B2"/>
    <w:rsid w:val="00E877FD"/>
    <w:rsid w:val="00EA2A02"/>
    <w:rsid w:val="00EB751B"/>
    <w:rsid w:val="00EE1BCA"/>
    <w:rsid w:val="00F0547D"/>
    <w:rsid w:val="00F23E2C"/>
    <w:rsid w:val="00F30C45"/>
    <w:rsid w:val="00F457AD"/>
    <w:rsid w:val="00F579B6"/>
    <w:rsid w:val="00F63A1E"/>
    <w:rsid w:val="00F63D00"/>
    <w:rsid w:val="00F770FE"/>
    <w:rsid w:val="00F92070"/>
    <w:rsid w:val="00F92E83"/>
    <w:rsid w:val="00F96DDE"/>
    <w:rsid w:val="00FB46E4"/>
    <w:rsid w:val="00FC1EF7"/>
    <w:rsid w:val="00FD4F13"/>
    <w:rsid w:val="00FF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</w:style>
  <w:style w:type="paragraph" w:styleId="1">
    <w:name w:val="heading 1"/>
    <w:basedOn w:val="a"/>
    <w:next w:val="a"/>
    <w:link w:val="10"/>
    <w:uiPriority w:val="9"/>
    <w:qFormat/>
    <w:rsid w:val="00DC678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CB7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70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476C2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E3C7B"/>
    <w:rPr>
      <w:strike w:val="0"/>
      <w:dstrike w:val="0"/>
      <w:color w:val="265E9D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8E3C7B"/>
    <w:rPr>
      <w:color w:val="106BBE"/>
    </w:rPr>
  </w:style>
  <w:style w:type="paragraph" w:styleId="a9">
    <w:name w:val="Body Text"/>
    <w:basedOn w:val="a"/>
    <w:link w:val="aa"/>
    <w:rsid w:val="0001282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01282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A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6786"/>
    <w:rPr>
      <w:rFonts w:ascii="Cambria" w:eastAsia="Times New Roman" w:hAnsi="Cambria" w:cs="Times New Roman"/>
      <w:color w:val="365F91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FC2E-313A-4103-BCB3-76E3D6DE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198</cp:revision>
  <cp:lastPrinted>2020-09-23T01:43:00Z</cp:lastPrinted>
  <dcterms:created xsi:type="dcterms:W3CDTF">2018-09-20T06:51:00Z</dcterms:created>
  <dcterms:modified xsi:type="dcterms:W3CDTF">2020-11-03T01:48:00Z</dcterms:modified>
</cp:coreProperties>
</file>