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2F" w:rsidRPr="00953B2F" w:rsidRDefault="00953B2F" w:rsidP="00953B2F">
      <w:pPr>
        <w:spacing w:after="0" w:line="240" w:lineRule="auto"/>
        <w:jc w:val="center"/>
        <w:rPr>
          <w:rFonts w:ascii="Arial" w:eastAsia="Times New Roman" w:hAnsi="Arial" w:cs="Arial"/>
          <w:b/>
          <w:bCs/>
          <w:kern w:val="28"/>
          <w:sz w:val="32"/>
          <w:szCs w:val="32"/>
          <w:lang w:eastAsia="ru-RU"/>
        </w:rPr>
      </w:pPr>
      <w:r w:rsidRPr="00953B2F">
        <w:rPr>
          <w:rFonts w:ascii="Arial" w:eastAsia="Times New Roman" w:hAnsi="Arial" w:cs="Arial"/>
          <w:b/>
          <w:bCs/>
          <w:kern w:val="28"/>
          <w:sz w:val="32"/>
          <w:szCs w:val="32"/>
          <w:lang w:eastAsia="ru-RU"/>
        </w:rPr>
        <w:t>31.03.2021 Г. № 7/91-РД</w:t>
      </w:r>
    </w:p>
    <w:p w:rsidR="00953B2F" w:rsidRPr="00953B2F" w:rsidRDefault="00953B2F" w:rsidP="00953B2F">
      <w:pPr>
        <w:spacing w:after="0" w:line="240" w:lineRule="auto"/>
        <w:jc w:val="center"/>
        <w:rPr>
          <w:rFonts w:ascii="Arial" w:eastAsia="Times New Roman" w:hAnsi="Arial" w:cs="Arial"/>
          <w:b/>
          <w:bCs/>
          <w:kern w:val="28"/>
          <w:sz w:val="32"/>
          <w:szCs w:val="32"/>
          <w:lang w:eastAsia="ru-RU"/>
        </w:rPr>
      </w:pPr>
      <w:r w:rsidRPr="00953B2F">
        <w:rPr>
          <w:rFonts w:ascii="Arial" w:eastAsia="Times New Roman" w:hAnsi="Arial" w:cs="Arial"/>
          <w:b/>
          <w:bCs/>
          <w:kern w:val="28"/>
          <w:sz w:val="32"/>
          <w:szCs w:val="32"/>
          <w:lang w:eastAsia="ru-RU"/>
        </w:rPr>
        <w:t>РОССИЙСКАЯ ФЕДЕРАЦИЯ</w:t>
      </w:r>
    </w:p>
    <w:p w:rsidR="00953B2F" w:rsidRPr="00953B2F" w:rsidRDefault="00953B2F" w:rsidP="00953B2F">
      <w:pPr>
        <w:spacing w:after="0" w:line="240" w:lineRule="auto"/>
        <w:jc w:val="center"/>
        <w:rPr>
          <w:rFonts w:ascii="Arial" w:eastAsia="Times New Roman" w:hAnsi="Arial" w:cs="Arial"/>
          <w:b/>
          <w:bCs/>
          <w:kern w:val="28"/>
          <w:sz w:val="32"/>
          <w:szCs w:val="32"/>
          <w:lang w:eastAsia="ru-RU"/>
        </w:rPr>
      </w:pPr>
      <w:r w:rsidRPr="00953B2F">
        <w:rPr>
          <w:rFonts w:ascii="Arial" w:eastAsia="Times New Roman" w:hAnsi="Arial" w:cs="Arial"/>
          <w:b/>
          <w:bCs/>
          <w:kern w:val="28"/>
          <w:sz w:val="32"/>
          <w:szCs w:val="32"/>
          <w:lang w:eastAsia="ru-RU"/>
        </w:rPr>
        <w:t>ИРКУТСКАЯ ОБЛАСТЬ</w:t>
      </w:r>
    </w:p>
    <w:p w:rsidR="00953B2F" w:rsidRPr="00953B2F" w:rsidRDefault="00953B2F" w:rsidP="00953B2F">
      <w:pPr>
        <w:spacing w:after="0" w:line="240" w:lineRule="auto"/>
        <w:jc w:val="center"/>
        <w:rPr>
          <w:rFonts w:ascii="Arial" w:eastAsia="Times New Roman" w:hAnsi="Arial" w:cs="Arial"/>
          <w:b/>
          <w:bCs/>
          <w:kern w:val="28"/>
          <w:sz w:val="32"/>
          <w:szCs w:val="32"/>
          <w:lang w:eastAsia="ru-RU"/>
        </w:rPr>
      </w:pPr>
      <w:r w:rsidRPr="00953B2F">
        <w:rPr>
          <w:rFonts w:ascii="Arial" w:eastAsia="Times New Roman" w:hAnsi="Arial" w:cs="Arial"/>
          <w:b/>
          <w:bCs/>
          <w:kern w:val="28"/>
          <w:sz w:val="32"/>
          <w:szCs w:val="32"/>
          <w:lang w:eastAsia="ru-RU"/>
        </w:rPr>
        <w:t xml:space="preserve">МУНИЦИПАЛЬНОЕ ОБРАЗОВАНИЕ </w:t>
      </w:r>
    </w:p>
    <w:p w:rsidR="00953B2F" w:rsidRPr="00953B2F" w:rsidRDefault="00953B2F" w:rsidP="00953B2F">
      <w:pPr>
        <w:spacing w:after="0" w:line="240" w:lineRule="auto"/>
        <w:jc w:val="center"/>
        <w:rPr>
          <w:rFonts w:ascii="Arial" w:eastAsia="Times New Roman" w:hAnsi="Arial" w:cs="Arial"/>
          <w:b/>
          <w:bCs/>
          <w:kern w:val="28"/>
          <w:sz w:val="32"/>
          <w:szCs w:val="32"/>
          <w:lang w:eastAsia="ru-RU"/>
        </w:rPr>
      </w:pPr>
      <w:bookmarkStart w:id="0" w:name="_GoBack"/>
      <w:bookmarkEnd w:id="0"/>
      <w:r w:rsidRPr="00953B2F">
        <w:rPr>
          <w:rFonts w:ascii="Arial" w:eastAsia="Times New Roman" w:hAnsi="Arial" w:cs="Arial"/>
          <w:b/>
          <w:bCs/>
          <w:kern w:val="28"/>
          <w:sz w:val="32"/>
          <w:szCs w:val="32"/>
          <w:lang w:eastAsia="ru-RU"/>
        </w:rPr>
        <w:t>«АЛАРСКИЙ РАЙОН»</w:t>
      </w:r>
    </w:p>
    <w:p w:rsidR="00953B2F" w:rsidRPr="00953B2F" w:rsidRDefault="00953B2F" w:rsidP="00953B2F">
      <w:pPr>
        <w:spacing w:after="0" w:line="240" w:lineRule="auto"/>
        <w:jc w:val="center"/>
        <w:rPr>
          <w:rFonts w:ascii="Arial" w:eastAsia="Times New Roman" w:hAnsi="Arial" w:cs="Arial"/>
          <w:b/>
          <w:bCs/>
          <w:kern w:val="28"/>
          <w:sz w:val="32"/>
          <w:szCs w:val="32"/>
          <w:lang w:eastAsia="ru-RU"/>
        </w:rPr>
      </w:pPr>
      <w:r w:rsidRPr="00953B2F">
        <w:rPr>
          <w:rFonts w:ascii="Arial" w:eastAsia="Times New Roman" w:hAnsi="Arial" w:cs="Arial"/>
          <w:b/>
          <w:bCs/>
          <w:kern w:val="28"/>
          <w:sz w:val="32"/>
          <w:szCs w:val="32"/>
          <w:lang w:eastAsia="ru-RU"/>
        </w:rPr>
        <w:t>ДУМА</w:t>
      </w:r>
    </w:p>
    <w:p w:rsidR="00953B2F" w:rsidRPr="00953B2F" w:rsidRDefault="00953B2F" w:rsidP="00953B2F">
      <w:pPr>
        <w:spacing w:after="0" w:line="240" w:lineRule="auto"/>
        <w:jc w:val="center"/>
        <w:rPr>
          <w:rFonts w:ascii="Arial" w:eastAsia="Times New Roman" w:hAnsi="Arial" w:cs="Arial"/>
          <w:b/>
          <w:bCs/>
          <w:kern w:val="28"/>
          <w:sz w:val="32"/>
          <w:szCs w:val="32"/>
          <w:lang w:eastAsia="ru-RU"/>
        </w:rPr>
      </w:pPr>
      <w:r w:rsidRPr="00953B2F">
        <w:rPr>
          <w:rFonts w:ascii="Arial" w:eastAsia="Times New Roman" w:hAnsi="Arial" w:cs="Arial"/>
          <w:b/>
          <w:bCs/>
          <w:kern w:val="28"/>
          <w:sz w:val="32"/>
          <w:szCs w:val="32"/>
          <w:lang w:eastAsia="ru-RU"/>
        </w:rPr>
        <w:t>РЕШЕНИЕ</w:t>
      </w:r>
    </w:p>
    <w:p w:rsidR="00953B2F" w:rsidRPr="00953B2F" w:rsidRDefault="00953B2F" w:rsidP="00953B2F">
      <w:pPr>
        <w:spacing w:after="0" w:line="240" w:lineRule="auto"/>
        <w:jc w:val="center"/>
        <w:rPr>
          <w:rFonts w:ascii="Arial" w:eastAsia="Times New Roman" w:hAnsi="Arial" w:cs="Arial"/>
          <w:b/>
          <w:bCs/>
          <w:kern w:val="28"/>
          <w:sz w:val="32"/>
          <w:szCs w:val="24"/>
          <w:lang w:eastAsia="ru-RU"/>
        </w:rPr>
      </w:pPr>
    </w:p>
    <w:p w:rsidR="00953B2F" w:rsidRPr="00953B2F" w:rsidRDefault="00953B2F" w:rsidP="00953B2F">
      <w:pPr>
        <w:spacing w:after="0" w:line="240" w:lineRule="auto"/>
        <w:jc w:val="center"/>
        <w:rPr>
          <w:rFonts w:ascii="Arial" w:eastAsia="Times New Roman" w:hAnsi="Arial" w:cs="Arial"/>
          <w:b/>
          <w:sz w:val="32"/>
          <w:szCs w:val="32"/>
          <w:lang w:eastAsia="ru-RU"/>
        </w:rPr>
      </w:pPr>
      <w:r w:rsidRPr="00953B2F">
        <w:rPr>
          <w:rFonts w:ascii="Arial" w:eastAsia="Times New Roman" w:hAnsi="Arial" w:cs="Times New Roman"/>
          <w:b/>
          <w:sz w:val="32"/>
          <w:szCs w:val="32"/>
          <w:lang w:eastAsia="ru-RU"/>
        </w:rPr>
        <w:t xml:space="preserve">ОБ ИТОГАХ </w:t>
      </w:r>
      <w:r w:rsidRPr="00953B2F">
        <w:rPr>
          <w:rFonts w:ascii="Arial" w:eastAsia="Times New Roman" w:hAnsi="Arial" w:cs="Arial"/>
          <w:b/>
          <w:sz w:val="32"/>
          <w:szCs w:val="32"/>
          <w:lang w:eastAsia="ru-RU"/>
        </w:rPr>
        <w:t xml:space="preserve">ДЕЯТЕЛЬНОСТИ МЕДИЦИНСКОЙ ОРГАНИЗАЦИИ </w:t>
      </w:r>
    </w:p>
    <w:p w:rsidR="00953B2F" w:rsidRPr="00953B2F" w:rsidRDefault="00953B2F" w:rsidP="00953B2F">
      <w:pPr>
        <w:spacing w:after="0" w:line="240" w:lineRule="auto"/>
        <w:jc w:val="center"/>
        <w:rPr>
          <w:rFonts w:ascii="Arial" w:eastAsia="Times New Roman" w:hAnsi="Arial" w:cs="Arial"/>
          <w:b/>
          <w:sz w:val="32"/>
          <w:szCs w:val="32"/>
          <w:lang w:eastAsia="ru-RU"/>
        </w:rPr>
      </w:pPr>
      <w:r w:rsidRPr="00953B2F">
        <w:rPr>
          <w:rFonts w:ascii="Arial" w:eastAsia="Times New Roman" w:hAnsi="Arial" w:cs="Arial"/>
          <w:b/>
          <w:sz w:val="32"/>
          <w:szCs w:val="32"/>
          <w:lang w:eastAsia="ru-RU"/>
        </w:rPr>
        <w:t>ОГБУЗ «АЛАРСКАЯ РАЙОННАЯ БОЛЬНИЦА» ЗА 2020 ГОД</w:t>
      </w:r>
    </w:p>
    <w:p w:rsidR="00953B2F" w:rsidRPr="00953B2F" w:rsidRDefault="00953B2F" w:rsidP="00953B2F">
      <w:pPr>
        <w:spacing w:after="0" w:line="240" w:lineRule="auto"/>
        <w:jc w:val="center"/>
        <w:rPr>
          <w:rFonts w:ascii="Arial" w:eastAsia="Times New Roman" w:hAnsi="Arial" w:cs="Arial"/>
          <w:b/>
          <w:sz w:val="32"/>
          <w:szCs w:val="32"/>
          <w:lang w:eastAsia="ru-RU"/>
        </w:rPr>
      </w:pPr>
    </w:p>
    <w:p w:rsidR="00953B2F" w:rsidRPr="00953B2F" w:rsidRDefault="00953B2F" w:rsidP="00953B2F">
      <w:pPr>
        <w:spacing w:after="0" w:line="240" w:lineRule="auto"/>
        <w:ind w:right="-5" w:firstLine="709"/>
        <w:jc w:val="both"/>
        <w:rPr>
          <w:rFonts w:ascii="Arial" w:eastAsia="Times New Roman" w:hAnsi="Arial" w:cs="Times New Roman"/>
          <w:sz w:val="24"/>
          <w:szCs w:val="24"/>
          <w:lang w:eastAsia="ru-RU"/>
        </w:rPr>
      </w:pPr>
      <w:r w:rsidRPr="00953B2F">
        <w:rPr>
          <w:rFonts w:ascii="Arial" w:eastAsia="Times New Roman" w:hAnsi="Arial" w:cs="Times New Roman"/>
          <w:sz w:val="24"/>
          <w:szCs w:val="24"/>
          <w:lang w:eastAsia="ru-RU"/>
        </w:rPr>
        <w:t xml:space="preserve">Заслушав и обсудив информацию заместителя главного врача ОГБУЗ «Аларская районная больница» Приходько Г.Х. «Об итогах деятельности медицинской организации ОГБУЗ «Аларская районная больница» за 2020 год», руководствуясь Уставом муниципального образования «Аларский район», Дума муниципального образования «Аларский район» </w:t>
      </w:r>
    </w:p>
    <w:p w:rsidR="00953B2F" w:rsidRPr="00953B2F" w:rsidRDefault="00953B2F" w:rsidP="00953B2F">
      <w:pPr>
        <w:spacing w:after="0" w:line="240" w:lineRule="auto"/>
        <w:ind w:firstLine="709"/>
        <w:jc w:val="both"/>
        <w:rPr>
          <w:rFonts w:ascii="Arial" w:eastAsia="Times New Roman" w:hAnsi="Arial" w:cs="Times New Roman"/>
          <w:sz w:val="24"/>
          <w:szCs w:val="24"/>
          <w:lang w:eastAsia="ru-RU"/>
        </w:rPr>
      </w:pPr>
    </w:p>
    <w:p w:rsidR="00953B2F" w:rsidRPr="00953B2F" w:rsidRDefault="00953B2F" w:rsidP="00953B2F">
      <w:pPr>
        <w:spacing w:after="0" w:line="240" w:lineRule="auto"/>
        <w:jc w:val="center"/>
        <w:rPr>
          <w:rFonts w:ascii="Arial" w:eastAsia="Times New Roman" w:hAnsi="Arial" w:cs="Times New Roman"/>
          <w:b/>
          <w:sz w:val="30"/>
          <w:szCs w:val="30"/>
          <w:lang w:eastAsia="ru-RU"/>
        </w:rPr>
      </w:pPr>
      <w:r w:rsidRPr="00953B2F">
        <w:rPr>
          <w:rFonts w:ascii="Arial" w:eastAsia="Times New Roman" w:hAnsi="Arial" w:cs="Times New Roman"/>
          <w:b/>
          <w:sz w:val="30"/>
          <w:szCs w:val="30"/>
          <w:lang w:eastAsia="ru-RU"/>
        </w:rPr>
        <w:t>РЕШИЛА:</w:t>
      </w:r>
    </w:p>
    <w:p w:rsidR="00953B2F" w:rsidRPr="00953B2F" w:rsidRDefault="00953B2F" w:rsidP="00953B2F">
      <w:pPr>
        <w:spacing w:after="0" w:line="240" w:lineRule="auto"/>
        <w:ind w:firstLine="709"/>
        <w:jc w:val="both"/>
        <w:rPr>
          <w:rFonts w:ascii="Arial" w:eastAsia="Times New Roman" w:hAnsi="Arial" w:cs="Times New Roman"/>
          <w:sz w:val="24"/>
          <w:szCs w:val="24"/>
          <w:lang w:eastAsia="ru-RU"/>
        </w:rPr>
      </w:pPr>
    </w:p>
    <w:p w:rsidR="00953B2F" w:rsidRPr="00953B2F" w:rsidRDefault="00953B2F" w:rsidP="00953B2F">
      <w:pPr>
        <w:spacing w:after="0" w:line="240" w:lineRule="auto"/>
        <w:ind w:firstLine="709"/>
        <w:jc w:val="both"/>
        <w:rPr>
          <w:rFonts w:ascii="Arial" w:eastAsia="Times New Roman" w:hAnsi="Arial" w:cs="Times New Roman"/>
          <w:sz w:val="24"/>
          <w:szCs w:val="24"/>
          <w:lang w:eastAsia="ru-RU"/>
        </w:rPr>
      </w:pPr>
      <w:r w:rsidRPr="00953B2F">
        <w:rPr>
          <w:rFonts w:ascii="Arial" w:eastAsia="Times New Roman" w:hAnsi="Arial" w:cs="Arial"/>
          <w:color w:val="000000"/>
          <w:sz w:val="24"/>
          <w:szCs w:val="24"/>
          <w:lang w:eastAsia="ru-RU"/>
        </w:rPr>
        <w:t>1. Информацию «</w:t>
      </w:r>
      <w:r w:rsidRPr="00953B2F">
        <w:rPr>
          <w:rFonts w:ascii="Arial" w:eastAsia="Times New Roman" w:hAnsi="Arial" w:cs="Times New Roman"/>
          <w:sz w:val="24"/>
          <w:szCs w:val="24"/>
          <w:lang w:eastAsia="ru-RU"/>
        </w:rPr>
        <w:t xml:space="preserve">Об итогах деятельности медицинской организации ОГБУЗ «Аларская районная больница» за 2020 год» </w:t>
      </w:r>
      <w:r w:rsidRPr="00953B2F">
        <w:rPr>
          <w:rFonts w:ascii="Arial" w:eastAsia="Times New Roman" w:hAnsi="Arial" w:cs="Arial"/>
          <w:color w:val="000000"/>
          <w:sz w:val="24"/>
          <w:szCs w:val="24"/>
          <w:lang w:eastAsia="ru-RU"/>
        </w:rPr>
        <w:t xml:space="preserve">принять к сведению (приложение). </w:t>
      </w:r>
    </w:p>
    <w:p w:rsidR="00953B2F" w:rsidRPr="00953B2F" w:rsidRDefault="00953B2F" w:rsidP="00953B2F">
      <w:pPr>
        <w:spacing w:after="0" w:line="240" w:lineRule="auto"/>
        <w:ind w:right="-5" w:firstLine="709"/>
        <w:jc w:val="both"/>
        <w:rPr>
          <w:rFonts w:ascii="Arial" w:eastAsia="Times New Roman" w:hAnsi="Arial" w:cs="Times New Roman"/>
          <w:sz w:val="24"/>
          <w:szCs w:val="24"/>
          <w:lang w:eastAsia="ru-RU"/>
        </w:rPr>
      </w:pPr>
      <w:r w:rsidRPr="00953B2F">
        <w:rPr>
          <w:rFonts w:ascii="Arial" w:eastAsia="Times New Roman" w:hAnsi="Arial" w:cs="Arial"/>
          <w:color w:val="000000"/>
          <w:sz w:val="24"/>
          <w:szCs w:val="24"/>
          <w:lang w:eastAsia="ru-RU"/>
        </w:rPr>
        <w:t xml:space="preserve">2. </w:t>
      </w:r>
      <w:r w:rsidRPr="00953B2F">
        <w:rPr>
          <w:rFonts w:ascii="Arial" w:eastAsia="Calibri" w:hAnsi="Arial" w:cs="Arial"/>
          <w:sz w:val="24"/>
          <w:szCs w:val="24"/>
        </w:rPr>
        <w:t>Разместить данное решение на официальном сайте администрации муниципального образования «Аларский район» в информационно-телекоммуникационной сети «Интернет» (</w:t>
      </w:r>
      <w:proofErr w:type="spellStart"/>
      <w:r w:rsidRPr="00953B2F">
        <w:rPr>
          <w:rFonts w:ascii="Arial" w:eastAsia="Calibri" w:hAnsi="Arial" w:cs="Arial"/>
          <w:sz w:val="24"/>
          <w:szCs w:val="24"/>
        </w:rPr>
        <w:t>Мангутов</w:t>
      </w:r>
      <w:proofErr w:type="spellEnd"/>
      <w:r w:rsidRPr="00953B2F">
        <w:rPr>
          <w:rFonts w:ascii="Arial" w:eastAsia="Calibri" w:hAnsi="Arial" w:cs="Arial"/>
          <w:sz w:val="24"/>
          <w:szCs w:val="24"/>
        </w:rPr>
        <w:t xml:space="preserve"> Б.А.).</w:t>
      </w:r>
    </w:p>
    <w:p w:rsidR="00953B2F" w:rsidRPr="00953B2F" w:rsidRDefault="00953B2F" w:rsidP="00953B2F">
      <w:pPr>
        <w:spacing w:after="0" w:line="240" w:lineRule="auto"/>
        <w:ind w:firstLine="709"/>
        <w:jc w:val="both"/>
        <w:rPr>
          <w:rFonts w:ascii="Arial" w:eastAsia="Times New Roman" w:hAnsi="Arial" w:cs="Times New Roman"/>
          <w:sz w:val="24"/>
          <w:szCs w:val="24"/>
          <w:lang w:eastAsia="ru-RU"/>
        </w:rPr>
      </w:pPr>
      <w:r w:rsidRPr="00953B2F">
        <w:rPr>
          <w:rFonts w:ascii="Arial" w:eastAsia="Times New Roman" w:hAnsi="Arial" w:cs="Times New Roman"/>
          <w:sz w:val="24"/>
          <w:szCs w:val="24"/>
          <w:lang w:eastAsia="ru-RU"/>
        </w:rPr>
        <w:t xml:space="preserve">3. Контроль за исполнением настоящего решения возложить на заместителя мэра по социальным вопросам </w:t>
      </w:r>
      <w:proofErr w:type="spellStart"/>
      <w:r w:rsidRPr="00953B2F">
        <w:rPr>
          <w:rFonts w:ascii="Arial" w:eastAsia="Times New Roman" w:hAnsi="Arial" w:cs="Times New Roman"/>
          <w:sz w:val="24"/>
          <w:szCs w:val="24"/>
          <w:lang w:eastAsia="ru-RU"/>
        </w:rPr>
        <w:t>Сагадарову</w:t>
      </w:r>
      <w:proofErr w:type="spellEnd"/>
      <w:r w:rsidRPr="00953B2F">
        <w:rPr>
          <w:rFonts w:ascii="Arial" w:eastAsia="Times New Roman" w:hAnsi="Arial" w:cs="Times New Roman"/>
          <w:sz w:val="24"/>
          <w:szCs w:val="24"/>
          <w:lang w:eastAsia="ru-RU"/>
        </w:rPr>
        <w:t xml:space="preserve"> В.В.</w:t>
      </w:r>
    </w:p>
    <w:p w:rsidR="00953B2F" w:rsidRPr="00953B2F" w:rsidRDefault="00953B2F" w:rsidP="00953B2F">
      <w:pPr>
        <w:spacing w:after="0" w:line="240" w:lineRule="auto"/>
        <w:ind w:firstLine="709"/>
        <w:jc w:val="both"/>
        <w:rPr>
          <w:rFonts w:ascii="Arial" w:eastAsia="Times New Roman" w:hAnsi="Arial" w:cs="Times New Roman"/>
          <w:sz w:val="24"/>
          <w:szCs w:val="24"/>
          <w:lang w:eastAsia="ru-RU"/>
        </w:rPr>
      </w:pPr>
    </w:p>
    <w:p w:rsidR="00953B2F" w:rsidRPr="00953B2F" w:rsidRDefault="00953B2F" w:rsidP="00953B2F">
      <w:pPr>
        <w:spacing w:after="0" w:line="240" w:lineRule="auto"/>
        <w:ind w:firstLine="709"/>
        <w:jc w:val="both"/>
        <w:rPr>
          <w:rFonts w:ascii="Arial" w:eastAsia="Times New Roman" w:hAnsi="Arial" w:cs="Times New Roman"/>
          <w:sz w:val="24"/>
          <w:szCs w:val="24"/>
          <w:lang w:eastAsia="ru-RU"/>
        </w:rPr>
      </w:pPr>
    </w:p>
    <w:p w:rsidR="00953B2F" w:rsidRPr="00953B2F" w:rsidRDefault="00953B2F" w:rsidP="00953B2F">
      <w:pPr>
        <w:spacing w:after="0" w:line="240" w:lineRule="auto"/>
        <w:jc w:val="both"/>
        <w:rPr>
          <w:rFonts w:ascii="Arial" w:eastAsia="Times New Roman" w:hAnsi="Arial" w:cs="Times New Roman"/>
          <w:sz w:val="24"/>
          <w:szCs w:val="24"/>
          <w:lang w:eastAsia="ru-RU"/>
        </w:rPr>
      </w:pPr>
      <w:r w:rsidRPr="00953B2F">
        <w:rPr>
          <w:rFonts w:ascii="Arial" w:eastAsia="Times New Roman" w:hAnsi="Arial" w:cs="Times New Roman"/>
          <w:sz w:val="24"/>
          <w:szCs w:val="24"/>
          <w:lang w:eastAsia="ru-RU"/>
        </w:rPr>
        <w:t>Председатель Думы</w:t>
      </w:r>
    </w:p>
    <w:p w:rsidR="00953B2F" w:rsidRPr="00953B2F" w:rsidRDefault="00953B2F" w:rsidP="00953B2F">
      <w:pPr>
        <w:spacing w:after="0" w:line="240" w:lineRule="auto"/>
        <w:jc w:val="both"/>
        <w:rPr>
          <w:rFonts w:ascii="Arial" w:eastAsia="Times New Roman" w:hAnsi="Arial" w:cs="Times New Roman"/>
          <w:sz w:val="24"/>
          <w:szCs w:val="24"/>
          <w:lang w:eastAsia="ru-RU"/>
        </w:rPr>
      </w:pPr>
      <w:r w:rsidRPr="00953B2F">
        <w:rPr>
          <w:rFonts w:ascii="Arial" w:eastAsia="Times New Roman" w:hAnsi="Arial" w:cs="Times New Roman"/>
          <w:sz w:val="24"/>
          <w:szCs w:val="24"/>
          <w:lang w:eastAsia="ru-RU"/>
        </w:rPr>
        <w:t>муниципального образования «Аларский район»</w:t>
      </w:r>
    </w:p>
    <w:p w:rsidR="00953B2F" w:rsidRPr="00953B2F" w:rsidRDefault="00953B2F" w:rsidP="00953B2F">
      <w:pPr>
        <w:spacing w:after="0" w:line="240" w:lineRule="auto"/>
        <w:jc w:val="both"/>
        <w:rPr>
          <w:rFonts w:ascii="Arial" w:eastAsia="Times New Roman" w:hAnsi="Arial" w:cs="Times New Roman"/>
          <w:sz w:val="24"/>
          <w:szCs w:val="24"/>
          <w:lang w:eastAsia="ru-RU"/>
        </w:rPr>
      </w:pPr>
      <w:r w:rsidRPr="00953B2F">
        <w:rPr>
          <w:rFonts w:ascii="Arial" w:eastAsia="Times New Roman" w:hAnsi="Arial" w:cs="Times New Roman"/>
          <w:sz w:val="24"/>
          <w:szCs w:val="24"/>
          <w:lang w:eastAsia="ru-RU"/>
        </w:rPr>
        <w:t>Попик А.Г.</w:t>
      </w:r>
    </w:p>
    <w:p w:rsidR="00953B2F" w:rsidRPr="00953B2F" w:rsidRDefault="00953B2F" w:rsidP="00953B2F">
      <w:pPr>
        <w:spacing w:after="0" w:line="240" w:lineRule="auto"/>
        <w:jc w:val="both"/>
        <w:rPr>
          <w:rFonts w:ascii="Arial" w:eastAsia="Times New Roman" w:hAnsi="Arial" w:cs="Times New Roman"/>
          <w:sz w:val="24"/>
          <w:szCs w:val="24"/>
          <w:lang w:eastAsia="ru-RU"/>
        </w:rPr>
      </w:pPr>
    </w:p>
    <w:p w:rsidR="00953B2F" w:rsidRPr="00953B2F" w:rsidRDefault="00953B2F" w:rsidP="00953B2F">
      <w:pPr>
        <w:spacing w:after="0" w:line="240" w:lineRule="auto"/>
        <w:jc w:val="right"/>
        <w:rPr>
          <w:rFonts w:ascii="Courier New" w:eastAsia="Times New Roman" w:hAnsi="Courier New" w:cs="Courier New"/>
          <w:lang w:eastAsia="ru-RU"/>
        </w:rPr>
      </w:pPr>
      <w:r w:rsidRPr="00953B2F">
        <w:rPr>
          <w:rFonts w:ascii="Courier New" w:eastAsia="Times New Roman" w:hAnsi="Courier New" w:cs="Courier New"/>
          <w:lang w:eastAsia="ru-RU"/>
        </w:rPr>
        <w:t>Приложение к решению Думы</w:t>
      </w:r>
    </w:p>
    <w:p w:rsidR="00953B2F" w:rsidRPr="00953B2F" w:rsidRDefault="00953B2F" w:rsidP="00953B2F">
      <w:pPr>
        <w:spacing w:after="0" w:line="240" w:lineRule="auto"/>
        <w:jc w:val="right"/>
        <w:rPr>
          <w:rFonts w:ascii="Courier New" w:eastAsia="Times New Roman" w:hAnsi="Courier New" w:cs="Courier New"/>
          <w:lang w:eastAsia="ru-RU"/>
        </w:rPr>
      </w:pPr>
      <w:r w:rsidRPr="00953B2F">
        <w:rPr>
          <w:rFonts w:ascii="Courier New" w:eastAsia="Times New Roman" w:hAnsi="Courier New" w:cs="Courier New"/>
          <w:lang w:eastAsia="ru-RU"/>
        </w:rPr>
        <w:t>МО «Аларский район»</w:t>
      </w:r>
    </w:p>
    <w:p w:rsidR="00953B2F" w:rsidRPr="00953B2F" w:rsidRDefault="00953B2F" w:rsidP="00953B2F">
      <w:pPr>
        <w:spacing w:after="0" w:line="240" w:lineRule="auto"/>
        <w:jc w:val="right"/>
        <w:rPr>
          <w:rFonts w:ascii="Courier New" w:eastAsia="Times New Roman" w:hAnsi="Courier New" w:cs="Courier New"/>
          <w:lang w:eastAsia="ru-RU"/>
        </w:rPr>
      </w:pPr>
      <w:r w:rsidRPr="00953B2F">
        <w:rPr>
          <w:rFonts w:ascii="Courier New" w:eastAsia="Times New Roman" w:hAnsi="Courier New" w:cs="Courier New"/>
          <w:lang w:eastAsia="ru-RU"/>
        </w:rPr>
        <w:t>от 31.03.2021г. №7/91-рд</w:t>
      </w:r>
    </w:p>
    <w:p w:rsidR="00953B2F" w:rsidRPr="00953B2F" w:rsidRDefault="00953B2F" w:rsidP="00953B2F">
      <w:pPr>
        <w:spacing w:after="0" w:line="240" w:lineRule="auto"/>
        <w:rPr>
          <w:rFonts w:ascii="Times New Roman" w:eastAsia="Times New Roman" w:hAnsi="Times New Roman" w:cs="Times New Roman"/>
          <w:b/>
          <w:sz w:val="24"/>
          <w:szCs w:val="24"/>
          <w:lang w:eastAsia="ru-RU"/>
        </w:rPr>
      </w:pPr>
    </w:p>
    <w:p w:rsidR="00953B2F" w:rsidRPr="00953B2F" w:rsidRDefault="00953B2F" w:rsidP="00953B2F">
      <w:pPr>
        <w:spacing w:after="0" w:line="240" w:lineRule="auto"/>
        <w:jc w:val="center"/>
        <w:rPr>
          <w:rFonts w:ascii="Times New Roman" w:eastAsia="Times New Roman" w:hAnsi="Times New Roman" w:cs="Times New Roman"/>
          <w:b/>
          <w:sz w:val="30"/>
          <w:szCs w:val="30"/>
          <w:lang w:eastAsia="ru-RU"/>
        </w:rPr>
      </w:pPr>
      <w:r w:rsidRPr="00953B2F">
        <w:rPr>
          <w:rFonts w:ascii="Arial" w:eastAsia="Times New Roman" w:hAnsi="Arial" w:cs="Times New Roman"/>
          <w:b/>
          <w:sz w:val="30"/>
          <w:szCs w:val="30"/>
          <w:lang w:eastAsia="ru-RU"/>
        </w:rPr>
        <w:t>Об итогах деятельности медицинской организации ОГБУЗ «Аларская районная больница» за 2020 год</w:t>
      </w:r>
    </w:p>
    <w:p w:rsidR="00953B2F" w:rsidRPr="00953B2F" w:rsidRDefault="00953B2F" w:rsidP="00953B2F">
      <w:pPr>
        <w:spacing w:after="0" w:line="240" w:lineRule="auto"/>
        <w:jc w:val="center"/>
        <w:rPr>
          <w:rFonts w:ascii="Times New Roman" w:eastAsia="Times New Roman" w:hAnsi="Times New Roman" w:cs="Times New Roman"/>
          <w:b/>
          <w:sz w:val="24"/>
          <w:szCs w:val="24"/>
          <w:lang w:eastAsia="ru-RU"/>
        </w:rPr>
      </w:pP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Times New Roman" w:eastAsia="Times New Roman" w:hAnsi="Times New Roman" w:cs="Times New Roman"/>
          <w:sz w:val="24"/>
          <w:szCs w:val="24"/>
          <w:lang w:eastAsia="ru-RU"/>
        </w:rPr>
        <w:t xml:space="preserve">   </w:t>
      </w:r>
      <w:r w:rsidRPr="00953B2F">
        <w:rPr>
          <w:rFonts w:ascii="Arial" w:eastAsia="Times New Roman" w:hAnsi="Arial" w:cs="Arial"/>
          <w:sz w:val="24"/>
          <w:szCs w:val="24"/>
          <w:lang w:eastAsia="ru-RU"/>
        </w:rPr>
        <w:t>Учредителем организации является Министерство здравоохранения Иркутской области.</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Учреждение оказывает первичную медико-санитарную помощь населению Аларского района - плановую и экстренную помощь в стационарных и амбулаторных условиях, в том числе скорую медицинскую помощь. Устав Учреждения утвержден распоряжением министерства здравоохранения Иркутской области от 14.11.2012 года №1493-мр. Изменения в Устав утверждены распоряжением министерства здравоохранения Иркутской области от 10.02.2014 года № 228-мр.</w:t>
      </w:r>
    </w:p>
    <w:p w:rsidR="00953B2F" w:rsidRPr="00953B2F" w:rsidRDefault="00953B2F" w:rsidP="00953B2F">
      <w:pPr>
        <w:spacing w:after="0" w:line="256"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xml:space="preserve">Учреждение осуществляет медицинскую деятельность на основании лицензии </w:t>
      </w:r>
      <w:r w:rsidRPr="00953B2F">
        <w:rPr>
          <w:rFonts w:ascii="Arial" w:eastAsia="Calibri" w:hAnsi="Arial" w:cs="Arial"/>
          <w:sz w:val="24"/>
          <w:szCs w:val="24"/>
        </w:rPr>
        <w:t xml:space="preserve">№ ЛО- 38-01-003811 от 18.03.2020 г. бессрочно.  </w:t>
      </w:r>
      <w:r w:rsidRPr="00953B2F">
        <w:rPr>
          <w:rFonts w:ascii="Arial" w:eastAsia="Times New Roman" w:hAnsi="Arial" w:cs="Arial"/>
          <w:sz w:val="24"/>
          <w:szCs w:val="24"/>
          <w:lang w:eastAsia="ru-RU"/>
        </w:rPr>
        <w:t xml:space="preserve"> </w:t>
      </w:r>
    </w:p>
    <w:p w:rsidR="00953B2F" w:rsidRPr="00953B2F" w:rsidRDefault="00953B2F" w:rsidP="00953B2F">
      <w:pPr>
        <w:spacing w:after="0" w:line="256" w:lineRule="auto"/>
        <w:ind w:firstLine="709"/>
        <w:jc w:val="both"/>
        <w:rPr>
          <w:rFonts w:ascii="Arial" w:eastAsia="Calibri" w:hAnsi="Arial" w:cs="Arial"/>
          <w:sz w:val="24"/>
          <w:szCs w:val="24"/>
        </w:rPr>
      </w:pPr>
      <w:r w:rsidRPr="00953B2F">
        <w:rPr>
          <w:rFonts w:ascii="Arial" w:eastAsia="Calibri" w:hAnsi="Arial" w:cs="Arial"/>
          <w:sz w:val="24"/>
          <w:szCs w:val="24"/>
        </w:rPr>
        <w:lastRenderedPageBreak/>
        <w:t xml:space="preserve">Общая численность обслуживаемого населения на 1 января 2020 года составила: 20420 человек (в том числе - 10677 человек (52,3 %) трудоспособного возраста), из них детей – 6119 человека (30%). Женское население Аларского района – 10466 (51,3%).  Родилось 402 ребенка. Показатель рождаемости за 2020 г. 19,7%. Показатель общей смертности за 2020 г.  15,7% (321чел) </w:t>
      </w:r>
    </w:p>
    <w:p w:rsidR="00953B2F" w:rsidRPr="00953B2F" w:rsidRDefault="00953B2F" w:rsidP="00953B2F">
      <w:pPr>
        <w:spacing w:after="0" w:line="256" w:lineRule="auto"/>
        <w:ind w:firstLine="709"/>
        <w:jc w:val="both"/>
        <w:rPr>
          <w:rFonts w:ascii="Arial" w:eastAsia="Calibri" w:hAnsi="Arial" w:cs="Arial"/>
          <w:sz w:val="24"/>
          <w:szCs w:val="24"/>
        </w:rPr>
      </w:pPr>
      <w:r w:rsidRPr="00953B2F">
        <w:rPr>
          <w:rFonts w:ascii="Arial" w:eastAsia="Calibri" w:hAnsi="Arial" w:cs="Arial"/>
          <w:sz w:val="24"/>
          <w:szCs w:val="24"/>
        </w:rPr>
        <w:t xml:space="preserve"> Из всех умерших за 2020 год длительно не проживали и не наблюдались в ОГБУЗ «Аларская районная больница» 24 чел., прописанные на территории Аларского района. </w:t>
      </w:r>
    </w:p>
    <w:p w:rsidR="00953B2F" w:rsidRPr="00953B2F" w:rsidRDefault="00953B2F" w:rsidP="00953B2F">
      <w:pPr>
        <w:spacing w:after="0" w:line="256" w:lineRule="auto"/>
        <w:ind w:firstLine="709"/>
        <w:jc w:val="both"/>
        <w:rPr>
          <w:rFonts w:ascii="Arial" w:eastAsia="Calibri" w:hAnsi="Arial" w:cs="Arial"/>
          <w:sz w:val="24"/>
          <w:szCs w:val="24"/>
        </w:rPr>
      </w:pPr>
      <w:r w:rsidRPr="00953B2F">
        <w:rPr>
          <w:rFonts w:ascii="Arial" w:eastAsia="Calibri" w:hAnsi="Arial" w:cs="Arial"/>
          <w:sz w:val="24"/>
          <w:szCs w:val="24"/>
        </w:rPr>
        <w:t xml:space="preserve"> Младенческая смертность – 2 ребенка, показатель на 1000 родившихся живых детей – 4,9% Случаев материнской смертности за 2020 г. нет.  </w:t>
      </w:r>
    </w:p>
    <w:p w:rsidR="00953B2F" w:rsidRPr="00953B2F" w:rsidRDefault="00953B2F" w:rsidP="00953B2F">
      <w:pPr>
        <w:spacing w:after="0" w:line="256" w:lineRule="auto"/>
        <w:ind w:firstLine="709"/>
        <w:jc w:val="both"/>
        <w:rPr>
          <w:rFonts w:ascii="Arial" w:eastAsia="Calibri" w:hAnsi="Arial" w:cs="Arial"/>
          <w:sz w:val="24"/>
          <w:szCs w:val="24"/>
        </w:rPr>
      </w:pPr>
      <w:r w:rsidRPr="00953B2F">
        <w:rPr>
          <w:rFonts w:ascii="Arial" w:eastAsia="Calibri" w:hAnsi="Arial" w:cs="Arial"/>
          <w:sz w:val="24"/>
          <w:szCs w:val="24"/>
        </w:rPr>
        <w:t>Основные причины смертности продолжают оставаться:</w:t>
      </w:r>
    </w:p>
    <w:p w:rsidR="00953B2F" w:rsidRPr="00953B2F" w:rsidRDefault="00953B2F" w:rsidP="00953B2F">
      <w:pPr>
        <w:spacing w:after="0" w:line="256" w:lineRule="auto"/>
        <w:ind w:firstLine="709"/>
        <w:jc w:val="both"/>
        <w:rPr>
          <w:rFonts w:ascii="Arial" w:eastAsia="Calibri" w:hAnsi="Arial" w:cs="Arial"/>
          <w:sz w:val="24"/>
          <w:szCs w:val="24"/>
        </w:rPr>
      </w:pPr>
      <w:r w:rsidRPr="00953B2F">
        <w:rPr>
          <w:rFonts w:ascii="Arial" w:eastAsia="Calibri" w:hAnsi="Arial" w:cs="Arial"/>
          <w:sz w:val="24"/>
          <w:szCs w:val="24"/>
        </w:rPr>
        <w:t xml:space="preserve">1. Болезни органов кровообращения - 131 случаев, показатель 641,5% на 100 тыс. </w:t>
      </w:r>
    </w:p>
    <w:p w:rsidR="00953B2F" w:rsidRPr="00953B2F" w:rsidRDefault="00953B2F" w:rsidP="00953B2F">
      <w:pPr>
        <w:spacing w:after="0" w:line="256" w:lineRule="auto"/>
        <w:ind w:firstLine="709"/>
        <w:jc w:val="both"/>
        <w:rPr>
          <w:rFonts w:ascii="Arial" w:eastAsia="Calibri" w:hAnsi="Arial" w:cs="Arial"/>
          <w:sz w:val="24"/>
          <w:szCs w:val="24"/>
        </w:rPr>
      </w:pPr>
      <w:r w:rsidRPr="00953B2F">
        <w:rPr>
          <w:rFonts w:ascii="Arial" w:eastAsia="Calibri" w:hAnsi="Arial" w:cs="Arial"/>
          <w:sz w:val="24"/>
          <w:szCs w:val="24"/>
        </w:rPr>
        <w:t xml:space="preserve">В трудоспособном возрасте 33 чел.– 161,6% на 100 тыс. </w:t>
      </w:r>
    </w:p>
    <w:p w:rsidR="00953B2F" w:rsidRPr="00953B2F" w:rsidRDefault="00953B2F" w:rsidP="00953B2F">
      <w:pPr>
        <w:spacing w:after="0" w:line="256" w:lineRule="auto"/>
        <w:ind w:firstLine="709"/>
        <w:jc w:val="both"/>
        <w:rPr>
          <w:rFonts w:ascii="Arial" w:eastAsia="Calibri" w:hAnsi="Arial" w:cs="Arial"/>
          <w:sz w:val="24"/>
          <w:szCs w:val="24"/>
        </w:rPr>
      </w:pPr>
      <w:r w:rsidRPr="00953B2F">
        <w:rPr>
          <w:rFonts w:ascii="Arial" w:eastAsia="Calibri" w:hAnsi="Arial" w:cs="Arial"/>
          <w:sz w:val="24"/>
          <w:szCs w:val="24"/>
        </w:rPr>
        <w:t xml:space="preserve">2. Новообразования – 49 человек, на 100 тыс. – 240,0% Трудоспособного возраста в 2020 г. – 14 чел., показатель 68,5%. </w:t>
      </w:r>
    </w:p>
    <w:p w:rsidR="00953B2F" w:rsidRPr="00953B2F" w:rsidRDefault="00953B2F" w:rsidP="00953B2F">
      <w:pPr>
        <w:spacing w:after="0" w:line="256" w:lineRule="auto"/>
        <w:ind w:firstLine="709"/>
        <w:jc w:val="both"/>
        <w:rPr>
          <w:rFonts w:ascii="Arial" w:eastAsia="Calibri" w:hAnsi="Arial" w:cs="Arial"/>
          <w:sz w:val="24"/>
          <w:szCs w:val="24"/>
        </w:rPr>
      </w:pPr>
      <w:r w:rsidRPr="00953B2F">
        <w:rPr>
          <w:rFonts w:ascii="Arial" w:eastAsia="Calibri" w:hAnsi="Arial" w:cs="Arial"/>
          <w:sz w:val="24"/>
          <w:szCs w:val="24"/>
        </w:rPr>
        <w:t xml:space="preserve">3. Внешние причины, травмы и отравления – 40 чел. показатель 196,0% на 100 тыс. </w:t>
      </w:r>
    </w:p>
    <w:p w:rsidR="00953B2F" w:rsidRPr="00953B2F" w:rsidRDefault="00953B2F" w:rsidP="00953B2F">
      <w:pPr>
        <w:spacing w:after="0" w:line="256" w:lineRule="auto"/>
        <w:ind w:firstLine="709"/>
        <w:jc w:val="both"/>
        <w:rPr>
          <w:rFonts w:ascii="Arial" w:eastAsia="Calibri" w:hAnsi="Arial" w:cs="Arial"/>
          <w:sz w:val="24"/>
          <w:szCs w:val="24"/>
        </w:rPr>
      </w:pPr>
      <w:r w:rsidRPr="00953B2F">
        <w:rPr>
          <w:rFonts w:ascii="Arial" w:eastAsia="Calibri" w:hAnsi="Arial" w:cs="Arial"/>
          <w:sz w:val="24"/>
          <w:szCs w:val="24"/>
        </w:rPr>
        <w:t>Трудоспособного возраста – 32 человека, показатель 156,7%.</w:t>
      </w:r>
    </w:p>
    <w:p w:rsidR="00953B2F" w:rsidRPr="00953B2F" w:rsidRDefault="00953B2F" w:rsidP="00953B2F">
      <w:pPr>
        <w:spacing w:after="0" w:line="256" w:lineRule="auto"/>
        <w:ind w:firstLine="709"/>
        <w:jc w:val="both"/>
        <w:rPr>
          <w:rFonts w:ascii="Arial" w:eastAsia="Calibri" w:hAnsi="Arial" w:cs="Arial"/>
          <w:sz w:val="24"/>
          <w:szCs w:val="24"/>
        </w:rPr>
      </w:pPr>
      <w:r w:rsidRPr="00953B2F">
        <w:rPr>
          <w:rFonts w:ascii="Arial" w:eastAsia="Calibri" w:hAnsi="Arial" w:cs="Arial"/>
          <w:sz w:val="24"/>
          <w:szCs w:val="24"/>
        </w:rPr>
        <w:t>4. Инфекционные заболевания – 13 человек -  63,6% на 100 тыс., трудоспособного возраста 11 человек, показатель 53,8%.</w:t>
      </w:r>
    </w:p>
    <w:p w:rsidR="00953B2F" w:rsidRPr="00953B2F" w:rsidRDefault="00953B2F" w:rsidP="00953B2F">
      <w:pPr>
        <w:spacing w:after="0" w:line="256" w:lineRule="auto"/>
        <w:ind w:firstLine="709"/>
        <w:jc w:val="both"/>
        <w:rPr>
          <w:rFonts w:ascii="Arial" w:eastAsia="Calibri" w:hAnsi="Arial" w:cs="Arial"/>
          <w:sz w:val="24"/>
          <w:szCs w:val="24"/>
        </w:rPr>
      </w:pPr>
      <w:r w:rsidRPr="00953B2F">
        <w:rPr>
          <w:rFonts w:ascii="Arial" w:eastAsia="Calibri" w:hAnsi="Arial" w:cs="Arial"/>
          <w:sz w:val="24"/>
          <w:szCs w:val="24"/>
        </w:rPr>
        <w:t xml:space="preserve">5. Болезни органов дыхания в 2020 г. – 14 чел., показатель -68,5%, рост за счет лиц старше трудоспособного возраста, длительно болеющих ХОБЛ. Трудоспособного возраста – 1 с внебольничной пневмонией, длительно не проживавший на территории района.  </w:t>
      </w:r>
    </w:p>
    <w:p w:rsidR="00953B2F" w:rsidRPr="00953B2F" w:rsidRDefault="00953B2F" w:rsidP="00953B2F">
      <w:pPr>
        <w:spacing w:after="0" w:line="256" w:lineRule="auto"/>
        <w:ind w:firstLine="709"/>
        <w:jc w:val="both"/>
        <w:rPr>
          <w:rFonts w:ascii="Arial" w:eastAsia="Calibri" w:hAnsi="Arial" w:cs="Arial"/>
          <w:sz w:val="24"/>
          <w:szCs w:val="24"/>
        </w:rPr>
      </w:pPr>
      <w:r w:rsidRPr="00953B2F">
        <w:rPr>
          <w:rFonts w:ascii="Arial" w:eastAsia="Calibri" w:hAnsi="Arial" w:cs="Arial"/>
          <w:sz w:val="24"/>
          <w:szCs w:val="24"/>
        </w:rPr>
        <w:t xml:space="preserve">6. Болезни эндокринной системы по 1 человеку в 2019 г. и 2020 г., в 2020г. пациентка   скончалась в ПСО для больных с ОНМК г. Усолье –Сибирское, старше трудоспособного возраста. В 2019 г. пациент старше трудоспособного возраста. </w:t>
      </w:r>
    </w:p>
    <w:p w:rsidR="00953B2F" w:rsidRPr="00953B2F" w:rsidRDefault="00953B2F" w:rsidP="00953B2F">
      <w:pPr>
        <w:spacing w:after="0" w:line="256" w:lineRule="auto"/>
        <w:ind w:firstLine="709"/>
        <w:jc w:val="both"/>
        <w:rPr>
          <w:rFonts w:ascii="Arial" w:eastAsia="Calibri" w:hAnsi="Arial" w:cs="Arial"/>
          <w:sz w:val="24"/>
          <w:szCs w:val="24"/>
        </w:rPr>
      </w:pPr>
      <w:r w:rsidRPr="00953B2F">
        <w:rPr>
          <w:rFonts w:ascii="Arial" w:eastAsia="Calibri" w:hAnsi="Arial" w:cs="Arial"/>
          <w:sz w:val="24"/>
          <w:szCs w:val="24"/>
        </w:rPr>
        <w:t>7. Болезни органов пищеварения в 2020 г.  - 18 чел., показатель -  88,1% на 100 тыс. из них трудоспособного возраста 8 чел. показатель 39,1% на 100 тыс.</w:t>
      </w:r>
    </w:p>
    <w:p w:rsidR="00953B2F" w:rsidRPr="00953B2F" w:rsidRDefault="00953B2F" w:rsidP="00953B2F">
      <w:pPr>
        <w:spacing w:after="0" w:line="256" w:lineRule="auto"/>
        <w:ind w:firstLine="709"/>
        <w:jc w:val="both"/>
        <w:rPr>
          <w:rFonts w:ascii="Arial" w:eastAsia="Calibri" w:hAnsi="Arial" w:cs="Arial"/>
          <w:sz w:val="24"/>
          <w:szCs w:val="24"/>
        </w:rPr>
      </w:pPr>
      <w:r w:rsidRPr="00953B2F">
        <w:rPr>
          <w:rFonts w:ascii="Arial" w:eastAsia="Calibri" w:hAnsi="Arial" w:cs="Arial"/>
          <w:sz w:val="24"/>
          <w:szCs w:val="24"/>
        </w:rPr>
        <w:t xml:space="preserve"> Смертность среди лиц трудоспособного возраста составила 112 человек, показатель – 5,4% на 1000 Прирост за счет болезней органов пищеварения, мочеполовой системы, органов дыхания, инфекционных болезней.   </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xml:space="preserve">Динамика демографических показателей за 2020 год </w:t>
      </w:r>
    </w:p>
    <w:p w:rsidR="00953B2F" w:rsidRPr="00953B2F" w:rsidRDefault="00953B2F" w:rsidP="00953B2F">
      <w:pPr>
        <w:spacing w:after="0" w:line="240" w:lineRule="auto"/>
        <w:jc w:val="center"/>
        <w:rPr>
          <w:rFonts w:ascii="Times New Roman" w:eastAsia="Times New Roman" w:hAnsi="Times New Roman" w:cs="Times New Roman"/>
          <w:i/>
          <w:sz w:val="24"/>
          <w:szCs w:val="28"/>
          <w:lang w:eastAsia="ru-RU"/>
        </w:rPr>
      </w:pPr>
    </w:p>
    <w:tbl>
      <w:tblPr>
        <w:tblW w:w="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841"/>
        <w:gridCol w:w="1334"/>
        <w:gridCol w:w="1842"/>
        <w:gridCol w:w="283"/>
      </w:tblGrid>
      <w:tr w:rsidR="00953B2F" w:rsidRPr="00953B2F" w:rsidTr="00953B2F">
        <w:trPr>
          <w:trHeight w:val="417"/>
          <w:jc w:val="center"/>
        </w:trPr>
        <w:tc>
          <w:tcPr>
            <w:tcW w:w="2347" w:type="dxa"/>
            <w:gridSpan w:val="2"/>
            <w:vMerge w:val="restart"/>
            <w:tcBorders>
              <w:top w:val="single" w:sz="4" w:space="0" w:color="auto"/>
              <w:left w:val="single" w:sz="4" w:space="0" w:color="auto"/>
              <w:bottom w:val="single" w:sz="4" w:space="0" w:color="auto"/>
              <w:right w:val="single" w:sz="4" w:space="0" w:color="auto"/>
            </w:tcBorders>
          </w:tcPr>
          <w:p w:rsidR="00953B2F" w:rsidRPr="00953B2F" w:rsidRDefault="00953B2F" w:rsidP="00953B2F">
            <w:pPr>
              <w:spacing w:after="0" w:line="276" w:lineRule="auto"/>
              <w:jc w:val="both"/>
              <w:rPr>
                <w:rFonts w:ascii="Courier New" w:eastAsia="Times New Roman" w:hAnsi="Courier New" w:cs="Courier New"/>
                <w:lang w:eastAsia="ru-RU"/>
              </w:rPr>
            </w:pPr>
          </w:p>
        </w:tc>
        <w:tc>
          <w:tcPr>
            <w:tcW w:w="3460" w:type="dxa"/>
            <w:gridSpan w:val="3"/>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76" w:lineRule="auto"/>
              <w:jc w:val="center"/>
              <w:rPr>
                <w:rFonts w:ascii="Courier New" w:eastAsia="Calibri" w:hAnsi="Courier New" w:cs="Courier New"/>
              </w:rPr>
            </w:pPr>
            <w:r w:rsidRPr="00953B2F">
              <w:rPr>
                <w:rFonts w:ascii="Courier New" w:eastAsia="Calibri" w:hAnsi="Courier New" w:cs="Courier New"/>
              </w:rPr>
              <w:t>Аларский район</w:t>
            </w:r>
          </w:p>
        </w:tc>
      </w:tr>
      <w:tr w:rsidR="00953B2F" w:rsidRPr="00953B2F" w:rsidTr="00953B2F">
        <w:trPr>
          <w:trHeight w:val="450"/>
          <w:jc w:val="center"/>
        </w:trPr>
        <w:tc>
          <w:tcPr>
            <w:tcW w:w="4189" w:type="dxa"/>
            <w:gridSpan w:val="2"/>
            <w:vMerge/>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after="0" w:line="256" w:lineRule="auto"/>
              <w:rPr>
                <w:rFonts w:ascii="Courier New" w:eastAsia="Times New Roman" w:hAnsi="Courier New" w:cs="Courier New"/>
                <w:lang w:eastAsia="ru-RU"/>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after="0" w:line="276" w:lineRule="auto"/>
              <w:jc w:val="center"/>
              <w:rPr>
                <w:rFonts w:ascii="Courier New" w:eastAsia="Times New Roman" w:hAnsi="Courier New" w:cs="Courier New"/>
                <w:bCs/>
                <w:lang w:eastAsia="ru-RU"/>
              </w:rPr>
            </w:pPr>
            <w:r w:rsidRPr="00953B2F">
              <w:rPr>
                <w:rFonts w:ascii="Courier New" w:eastAsia="Times New Roman" w:hAnsi="Courier New" w:cs="Courier New"/>
                <w:bCs/>
                <w:lang w:eastAsia="ru-RU"/>
              </w:rPr>
              <w:t>2019г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after="0" w:line="276" w:lineRule="auto"/>
              <w:jc w:val="center"/>
              <w:rPr>
                <w:rFonts w:ascii="Courier New" w:eastAsia="Times New Roman" w:hAnsi="Courier New" w:cs="Courier New"/>
                <w:lang w:eastAsia="ru-RU"/>
              </w:rPr>
            </w:pPr>
            <w:r w:rsidRPr="00953B2F">
              <w:rPr>
                <w:rFonts w:ascii="Courier New" w:eastAsia="Times New Roman" w:hAnsi="Courier New" w:cs="Courier New"/>
                <w:lang w:eastAsia="ru-RU"/>
              </w:rPr>
              <w:t>2020г</w:t>
            </w:r>
          </w:p>
        </w:tc>
        <w:tc>
          <w:tcPr>
            <w:tcW w:w="283" w:type="dxa"/>
            <w:tcBorders>
              <w:top w:val="single" w:sz="4" w:space="0" w:color="auto"/>
              <w:left w:val="single" w:sz="4" w:space="0" w:color="auto"/>
              <w:bottom w:val="single" w:sz="4" w:space="0" w:color="auto"/>
              <w:right w:val="single" w:sz="4" w:space="0" w:color="auto"/>
            </w:tcBorders>
            <w:vAlign w:val="center"/>
          </w:tcPr>
          <w:p w:rsidR="00953B2F" w:rsidRPr="00953B2F" w:rsidRDefault="00953B2F" w:rsidP="00953B2F">
            <w:pPr>
              <w:spacing w:line="276" w:lineRule="auto"/>
              <w:jc w:val="center"/>
              <w:rPr>
                <w:rFonts w:ascii="Times New Roman" w:eastAsia="Calibri" w:hAnsi="Times New Roman" w:cs="Times New Roman"/>
                <w:sz w:val="24"/>
                <w:szCs w:val="24"/>
              </w:rPr>
            </w:pPr>
          </w:p>
        </w:tc>
      </w:tr>
      <w:tr w:rsidR="00953B2F" w:rsidRPr="00953B2F" w:rsidTr="00953B2F">
        <w:trPr>
          <w:trHeight w:val="298"/>
          <w:jc w:val="center"/>
        </w:trPr>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after="0" w:line="276" w:lineRule="auto"/>
              <w:rPr>
                <w:rFonts w:ascii="Courier New" w:eastAsia="Times New Roman" w:hAnsi="Courier New" w:cs="Courier New"/>
                <w:lang w:eastAsia="ru-RU"/>
              </w:rPr>
            </w:pPr>
            <w:r w:rsidRPr="00953B2F">
              <w:rPr>
                <w:rFonts w:ascii="Courier New" w:eastAsia="Times New Roman" w:hAnsi="Courier New" w:cs="Courier New"/>
                <w:lang w:eastAsia="ru-RU"/>
              </w:rPr>
              <w:t>Рождаемость (на 1000 нас.)</w:t>
            </w:r>
          </w:p>
        </w:tc>
        <w:tc>
          <w:tcPr>
            <w:tcW w:w="1334"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76" w:lineRule="auto"/>
              <w:jc w:val="center"/>
              <w:rPr>
                <w:rFonts w:ascii="Courier New" w:eastAsia="Calibri" w:hAnsi="Courier New" w:cs="Courier New"/>
              </w:rPr>
            </w:pPr>
            <w:r w:rsidRPr="00953B2F">
              <w:rPr>
                <w:rFonts w:ascii="Courier New" w:eastAsia="Calibri" w:hAnsi="Courier New" w:cs="Courier New"/>
              </w:rPr>
              <w:t>19,6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76" w:lineRule="auto"/>
              <w:jc w:val="center"/>
              <w:rPr>
                <w:rFonts w:ascii="Courier New" w:eastAsia="Calibri" w:hAnsi="Courier New" w:cs="Courier New"/>
              </w:rPr>
            </w:pPr>
            <w:r w:rsidRPr="00953B2F">
              <w:rPr>
                <w:rFonts w:ascii="Courier New" w:eastAsia="Calibri" w:hAnsi="Courier New" w:cs="Courier New"/>
              </w:rPr>
              <w:t>19,7</w:t>
            </w:r>
          </w:p>
        </w:tc>
        <w:tc>
          <w:tcPr>
            <w:tcW w:w="283" w:type="dxa"/>
            <w:tcBorders>
              <w:top w:val="single" w:sz="4" w:space="0" w:color="auto"/>
              <w:left w:val="single" w:sz="4" w:space="0" w:color="auto"/>
              <w:bottom w:val="single" w:sz="4" w:space="0" w:color="auto"/>
              <w:right w:val="single" w:sz="4" w:space="0" w:color="auto"/>
            </w:tcBorders>
            <w:vAlign w:val="center"/>
          </w:tcPr>
          <w:p w:rsidR="00953B2F" w:rsidRPr="00953B2F" w:rsidRDefault="00953B2F" w:rsidP="00953B2F">
            <w:pPr>
              <w:spacing w:line="276" w:lineRule="auto"/>
              <w:jc w:val="center"/>
              <w:rPr>
                <w:rFonts w:ascii="Times New Roman" w:eastAsia="Calibri" w:hAnsi="Times New Roman" w:cs="Times New Roman"/>
                <w:sz w:val="24"/>
                <w:szCs w:val="24"/>
              </w:rPr>
            </w:pPr>
          </w:p>
        </w:tc>
      </w:tr>
      <w:tr w:rsidR="00953B2F" w:rsidRPr="00953B2F" w:rsidTr="00953B2F">
        <w:trPr>
          <w:trHeight w:val="350"/>
          <w:jc w:val="center"/>
        </w:trPr>
        <w:tc>
          <w:tcPr>
            <w:tcW w:w="5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3B2F" w:rsidRPr="00953B2F" w:rsidRDefault="00953B2F" w:rsidP="00953B2F">
            <w:pPr>
              <w:spacing w:after="0" w:line="276" w:lineRule="auto"/>
              <w:ind w:left="113" w:right="113"/>
              <w:jc w:val="center"/>
              <w:rPr>
                <w:rFonts w:ascii="Courier New" w:eastAsia="Times New Roman" w:hAnsi="Courier New" w:cs="Courier New"/>
                <w:lang w:eastAsia="ru-RU"/>
              </w:rPr>
            </w:pPr>
            <w:r w:rsidRPr="00953B2F">
              <w:rPr>
                <w:rFonts w:ascii="Courier New" w:eastAsia="Times New Roman" w:hAnsi="Courier New" w:cs="Courier New"/>
                <w:lang w:eastAsia="ru-RU"/>
              </w:rPr>
              <w:t>Смертность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after="0" w:line="276" w:lineRule="auto"/>
              <w:rPr>
                <w:rFonts w:ascii="Courier New" w:eastAsia="Times New Roman" w:hAnsi="Courier New" w:cs="Courier New"/>
                <w:lang w:eastAsia="ru-RU"/>
              </w:rPr>
            </w:pPr>
            <w:r w:rsidRPr="00953B2F">
              <w:rPr>
                <w:rFonts w:ascii="Courier New" w:eastAsia="Times New Roman" w:hAnsi="Courier New" w:cs="Courier New"/>
                <w:lang w:eastAsia="ru-RU"/>
              </w:rPr>
              <w:t>общая смертность (на 1000 нас.)</w:t>
            </w:r>
          </w:p>
        </w:tc>
        <w:tc>
          <w:tcPr>
            <w:tcW w:w="1334"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76" w:lineRule="auto"/>
              <w:jc w:val="center"/>
              <w:rPr>
                <w:rFonts w:ascii="Courier New" w:eastAsia="Calibri" w:hAnsi="Courier New" w:cs="Courier New"/>
              </w:rPr>
            </w:pPr>
            <w:r w:rsidRPr="00953B2F">
              <w:rPr>
                <w:rFonts w:ascii="Courier New" w:eastAsia="Calibri" w:hAnsi="Courier New" w:cs="Courier New"/>
              </w:rPr>
              <w:t>13,8</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76" w:lineRule="auto"/>
              <w:jc w:val="center"/>
              <w:rPr>
                <w:rFonts w:ascii="Courier New" w:eastAsia="Calibri" w:hAnsi="Courier New" w:cs="Courier New"/>
              </w:rPr>
            </w:pPr>
            <w:r w:rsidRPr="00953B2F">
              <w:rPr>
                <w:rFonts w:ascii="Courier New" w:eastAsia="Calibri" w:hAnsi="Courier New" w:cs="Courier New"/>
              </w:rPr>
              <w:t>15,7</w:t>
            </w:r>
          </w:p>
        </w:tc>
        <w:tc>
          <w:tcPr>
            <w:tcW w:w="283" w:type="dxa"/>
            <w:tcBorders>
              <w:top w:val="single" w:sz="4" w:space="0" w:color="auto"/>
              <w:left w:val="single" w:sz="4" w:space="0" w:color="auto"/>
              <w:bottom w:val="single" w:sz="4" w:space="0" w:color="auto"/>
              <w:right w:val="single" w:sz="4" w:space="0" w:color="auto"/>
            </w:tcBorders>
            <w:vAlign w:val="center"/>
          </w:tcPr>
          <w:p w:rsidR="00953B2F" w:rsidRPr="00953B2F" w:rsidRDefault="00953B2F" w:rsidP="00953B2F">
            <w:pPr>
              <w:spacing w:after="0" w:line="276" w:lineRule="auto"/>
              <w:ind w:left="-108"/>
              <w:jc w:val="center"/>
              <w:rPr>
                <w:rFonts w:ascii="Times New Roman" w:eastAsia="Times New Roman" w:hAnsi="Times New Roman" w:cs="Times New Roman"/>
                <w:sz w:val="24"/>
                <w:szCs w:val="24"/>
                <w:lang w:eastAsia="ru-RU"/>
              </w:rPr>
            </w:pPr>
          </w:p>
        </w:tc>
      </w:tr>
      <w:tr w:rsidR="00953B2F" w:rsidRPr="00953B2F" w:rsidTr="00953B2F">
        <w:trPr>
          <w:trHeight w:val="360"/>
          <w:jc w:val="center"/>
        </w:trPr>
        <w:tc>
          <w:tcPr>
            <w:tcW w:w="2347" w:type="dxa"/>
            <w:vMerge/>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after="0" w:line="256" w:lineRule="auto"/>
              <w:rPr>
                <w:rFonts w:ascii="Courier New" w:eastAsia="Times New Roman" w:hAnsi="Courier New" w:cs="Courier New"/>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after="0" w:line="276" w:lineRule="auto"/>
              <w:rPr>
                <w:rFonts w:ascii="Courier New" w:eastAsia="Times New Roman" w:hAnsi="Courier New" w:cs="Courier New"/>
                <w:lang w:eastAsia="ru-RU"/>
              </w:rPr>
            </w:pPr>
            <w:r w:rsidRPr="00953B2F">
              <w:rPr>
                <w:rFonts w:ascii="Courier New" w:eastAsia="Times New Roman" w:hAnsi="Courier New" w:cs="Courier New"/>
                <w:lang w:eastAsia="ru-RU"/>
              </w:rPr>
              <w:t>Младенческая (на 1000 родившихся живыми)</w:t>
            </w:r>
          </w:p>
        </w:tc>
        <w:tc>
          <w:tcPr>
            <w:tcW w:w="1334"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76" w:lineRule="auto"/>
              <w:jc w:val="center"/>
              <w:rPr>
                <w:rFonts w:ascii="Courier New" w:eastAsia="Calibri" w:hAnsi="Courier New" w:cs="Courier New"/>
              </w:rPr>
            </w:pPr>
            <w:r w:rsidRPr="00953B2F">
              <w:rPr>
                <w:rFonts w:ascii="Courier New" w:eastAsia="Calibri" w:hAnsi="Courier New" w:cs="Courier New"/>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76" w:lineRule="auto"/>
              <w:jc w:val="center"/>
              <w:rPr>
                <w:rFonts w:ascii="Courier New" w:eastAsia="Calibri" w:hAnsi="Courier New" w:cs="Courier New"/>
              </w:rPr>
            </w:pPr>
            <w:r w:rsidRPr="00953B2F">
              <w:rPr>
                <w:rFonts w:ascii="Courier New" w:eastAsia="Calibri" w:hAnsi="Courier New" w:cs="Courier New"/>
              </w:rPr>
              <w:t>4,9</w:t>
            </w:r>
          </w:p>
        </w:tc>
        <w:tc>
          <w:tcPr>
            <w:tcW w:w="283" w:type="dxa"/>
            <w:tcBorders>
              <w:top w:val="single" w:sz="4" w:space="0" w:color="auto"/>
              <w:left w:val="single" w:sz="4" w:space="0" w:color="auto"/>
              <w:bottom w:val="single" w:sz="4" w:space="0" w:color="auto"/>
              <w:right w:val="single" w:sz="4" w:space="0" w:color="auto"/>
            </w:tcBorders>
            <w:vAlign w:val="center"/>
          </w:tcPr>
          <w:p w:rsidR="00953B2F" w:rsidRPr="00953B2F" w:rsidRDefault="00953B2F" w:rsidP="00953B2F">
            <w:pPr>
              <w:spacing w:after="0" w:line="276" w:lineRule="auto"/>
              <w:jc w:val="center"/>
              <w:rPr>
                <w:rFonts w:ascii="Times New Roman" w:eastAsia="Times New Roman" w:hAnsi="Times New Roman" w:cs="Times New Roman"/>
                <w:sz w:val="24"/>
                <w:szCs w:val="24"/>
                <w:lang w:eastAsia="ru-RU"/>
              </w:rPr>
            </w:pPr>
          </w:p>
        </w:tc>
      </w:tr>
      <w:tr w:rsidR="00953B2F" w:rsidRPr="00953B2F" w:rsidTr="00953B2F">
        <w:trPr>
          <w:trHeight w:val="328"/>
          <w:jc w:val="center"/>
        </w:trPr>
        <w:tc>
          <w:tcPr>
            <w:tcW w:w="2347" w:type="dxa"/>
            <w:vMerge/>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after="0" w:line="256" w:lineRule="auto"/>
              <w:rPr>
                <w:rFonts w:ascii="Courier New" w:eastAsia="Times New Roman" w:hAnsi="Courier New" w:cs="Courier New"/>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after="0" w:line="276" w:lineRule="auto"/>
              <w:rPr>
                <w:rFonts w:ascii="Courier New" w:eastAsia="Times New Roman" w:hAnsi="Courier New" w:cs="Courier New"/>
                <w:lang w:eastAsia="ru-RU"/>
              </w:rPr>
            </w:pPr>
            <w:r w:rsidRPr="00953B2F">
              <w:rPr>
                <w:rFonts w:ascii="Courier New" w:eastAsia="Times New Roman" w:hAnsi="Courier New" w:cs="Courier New"/>
                <w:lang w:eastAsia="ru-RU"/>
              </w:rPr>
              <w:t>Материнская (на 100 000 родившихся живыми)</w:t>
            </w:r>
          </w:p>
        </w:tc>
        <w:tc>
          <w:tcPr>
            <w:tcW w:w="1334"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76" w:lineRule="auto"/>
              <w:jc w:val="center"/>
              <w:rPr>
                <w:rFonts w:ascii="Courier New" w:eastAsia="Calibri" w:hAnsi="Courier New" w:cs="Courier New"/>
              </w:rPr>
            </w:pPr>
            <w:r w:rsidRPr="00953B2F">
              <w:rPr>
                <w:rFonts w:ascii="Courier New" w:eastAsia="Calibri" w:hAnsi="Courier New" w:cs="Courier New"/>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after="120" w:line="276" w:lineRule="auto"/>
              <w:jc w:val="center"/>
              <w:rPr>
                <w:rFonts w:ascii="Courier New" w:eastAsia="Times New Roman" w:hAnsi="Courier New" w:cs="Courier New"/>
                <w:lang w:eastAsia="ru-RU"/>
              </w:rPr>
            </w:pPr>
            <w:r w:rsidRPr="00953B2F">
              <w:rPr>
                <w:rFonts w:ascii="Courier New" w:eastAsia="Times New Roman" w:hAnsi="Courier New" w:cs="Courier New"/>
                <w:lang w:eastAsia="ru-RU"/>
              </w:rPr>
              <w:t>0</w:t>
            </w:r>
          </w:p>
        </w:tc>
        <w:tc>
          <w:tcPr>
            <w:tcW w:w="283" w:type="dxa"/>
            <w:tcBorders>
              <w:top w:val="single" w:sz="4" w:space="0" w:color="auto"/>
              <w:left w:val="single" w:sz="4" w:space="0" w:color="auto"/>
              <w:bottom w:val="single" w:sz="4" w:space="0" w:color="auto"/>
              <w:right w:val="single" w:sz="4" w:space="0" w:color="auto"/>
            </w:tcBorders>
            <w:vAlign w:val="center"/>
          </w:tcPr>
          <w:p w:rsidR="00953B2F" w:rsidRPr="00953B2F" w:rsidRDefault="00953B2F" w:rsidP="00953B2F">
            <w:pPr>
              <w:spacing w:after="120" w:line="276" w:lineRule="auto"/>
              <w:jc w:val="center"/>
              <w:rPr>
                <w:rFonts w:ascii="Times New Roman" w:eastAsia="Times New Roman" w:hAnsi="Times New Roman" w:cs="Times New Roman"/>
                <w:sz w:val="24"/>
                <w:szCs w:val="24"/>
                <w:lang w:eastAsia="ru-RU"/>
              </w:rPr>
            </w:pPr>
          </w:p>
        </w:tc>
      </w:tr>
    </w:tbl>
    <w:p w:rsidR="00953B2F" w:rsidRPr="00953B2F" w:rsidRDefault="00953B2F" w:rsidP="00953B2F">
      <w:pPr>
        <w:spacing w:after="0" w:line="256" w:lineRule="auto"/>
        <w:ind w:firstLine="708"/>
        <w:jc w:val="both"/>
        <w:rPr>
          <w:rFonts w:ascii="Times New Roman" w:eastAsia="Calibri" w:hAnsi="Times New Roman" w:cs="Times New Roman"/>
          <w:sz w:val="24"/>
        </w:rPr>
      </w:pPr>
    </w:p>
    <w:p w:rsidR="00953B2F" w:rsidRPr="00953B2F" w:rsidRDefault="00953B2F" w:rsidP="00953B2F">
      <w:pPr>
        <w:spacing w:after="0" w:line="240" w:lineRule="auto"/>
        <w:ind w:firstLine="708"/>
        <w:jc w:val="both"/>
        <w:rPr>
          <w:rFonts w:ascii="Arial" w:eastAsia="Calibri" w:hAnsi="Arial" w:cs="Arial"/>
          <w:sz w:val="24"/>
        </w:rPr>
      </w:pPr>
      <w:r w:rsidRPr="00953B2F">
        <w:rPr>
          <w:rFonts w:ascii="Arial" w:eastAsia="Times New Roman" w:hAnsi="Arial" w:cs="Arial"/>
          <w:sz w:val="24"/>
          <w:szCs w:val="24"/>
          <w:lang w:eastAsia="ru-RU"/>
        </w:rPr>
        <w:lastRenderedPageBreak/>
        <w:t>Распоряжением Министерства здравоохранения Иркутской области от 18 марта 2020 года № 2849-мр утверждена структура ОГБУЗ «Аларская районная больница».</w:t>
      </w:r>
    </w:p>
    <w:p w:rsidR="00953B2F" w:rsidRPr="00953B2F" w:rsidRDefault="00953B2F" w:rsidP="00953B2F">
      <w:pPr>
        <w:spacing w:after="0" w:line="240" w:lineRule="auto"/>
        <w:ind w:firstLine="708"/>
        <w:jc w:val="both"/>
        <w:rPr>
          <w:rFonts w:ascii="Arial" w:eastAsia="Calibri" w:hAnsi="Arial" w:cs="Arial"/>
          <w:sz w:val="24"/>
          <w:szCs w:val="24"/>
        </w:rPr>
      </w:pPr>
      <w:r w:rsidRPr="00953B2F">
        <w:rPr>
          <w:rFonts w:ascii="Arial" w:eastAsia="Calibri" w:hAnsi="Arial" w:cs="Arial"/>
          <w:sz w:val="24"/>
          <w:szCs w:val="24"/>
        </w:rPr>
        <w:t xml:space="preserve">В структуру учреждения входят 4 участковые больницы: в с. Аларь, п. Забитуй, с. </w:t>
      </w:r>
      <w:proofErr w:type="spellStart"/>
      <w:r w:rsidRPr="00953B2F">
        <w:rPr>
          <w:rFonts w:ascii="Arial" w:eastAsia="Calibri" w:hAnsi="Arial" w:cs="Arial"/>
          <w:sz w:val="24"/>
          <w:szCs w:val="24"/>
        </w:rPr>
        <w:t>Нельхай</w:t>
      </w:r>
      <w:proofErr w:type="spellEnd"/>
      <w:r w:rsidRPr="00953B2F">
        <w:rPr>
          <w:rFonts w:ascii="Arial" w:eastAsia="Calibri" w:hAnsi="Arial" w:cs="Arial"/>
          <w:sz w:val="24"/>
          <w:szCs w:val="24"/>
        </w:rPr>
        <w:t xml:space="preserve">, с. Иваническ, и 33 фельдшерско-акушерских пункта. 18 марта 2020 г. получена лицензия на осуществление медицинской деятельности в новом </w:t>
      </w:r>
      <w:proofErr w:type="spellStart"/>
      <w:r w:rsidRPr="00953B2F">
        <w:rPr>
          <w:rFonts w:ascii="Arial" w:eastAsia="Calibri" w:hAnsi="Arial" w:cs="Arial"/>
          <w:sz w:val="24"/>
          <w:szCs w:val="24"/>
        </w:rPr>
        <w:t>ФАПе</w:t>
      </w:r>
      <w:proofErr w:type="spellEnd"/>
      <w:r w:rsidRPr="00953B2F">
        <w:rPr>
          <w:rFonts w:ascii="Arial" w:eastAsia="Calibri" w:hAnsi="Arial" w:cs="Arial"/>
          <w:sz w:val="24"/>
          <w:szCs w:val="24"/>
        </w:rPr>
        <w:t xml:space="preserve"> д. </w:t>
      </w:r>
      <w:proofErr w:type="spellStart"/>
      <w:r w:rsidRPr="00953B2F">
        <w:rPr>
          <w:rFonts w:ascii="Arial" w:eastAsia="Calibri" w:hAnsi="Arial" w:cs="Arial"/>
          <w:sz w:val="24"/>
          <w:szCs w:val="24"/>
        </w:rPr>
        <w:t>Малолучинск</w:t>
      </w:r>
      <w:proofErr w:type="spellEnd"/>
      <w:r w:rsidRPr="00953B2F">
        <w:rPr>
          <w:rFonts w:ascii="Arial" w:eastAsia="Calibri" w:hAnsi="Arial" w:cs="Arial"/>
          <w:sz w:val="24"/>
          <w:szCs w:val="24"/>
        </w:rPr>
        <w:t xml:space="preserve">. </w:t>
      </w:r>
    </w:p>
    <w:p w:rsidR="00953B2F" w:rsidRPr="00953B2F" w:rsidRDefault="00953B2F" w:rsidP="00953B2F">
      <w:pPr>
        <w:spacing w:after="0" w:line="240" w:lineRule="auto"/>
        <w:ind w:firstLine="708"/>
        <w:jc w:val="both"/>
        <w:rPr>
          <w:rFonts w:ascii="Arial" w:eastAsia="Times New Roman" w:hAnsi="Arial" w:cs="Arial"/>
          <w:sz w:val="24"/>
          <w:szCs w:val="28"/>
          <w:lang w:eastAsia="ru-RU"/>
        </w:rPr>
      </w:pPr>
      <w:r w:rsidRPr="00953B2F">
        <w:rPr>
          <w:rFonts w:ascii="Arial" w:eastAsia="Calibri" w:hAnsi="Arial" w:cs="Arial"/>
          <w:sz w:val="24"/>
          <w:szCs w:val="24"/>
        </w:rPr>
        <w:t xml:space="preserve">В 2021 году запланировано строительство 5 </w:t>
      </w:r>
      <w:proofErr w:type="spellStart"/>
      <w:r w:rsidRPr="00953B2F">
        <w:rPr>
          <w:rFonts w:ascii="Arial" w:eastAsia="Calibri" w:hAnsi="Arial" w:cs="Arial"/>
          <w:sz w:val="24"/>
          <w:szCs w:val="24"/>
        </w:rPr>
        <w:t>ФАпов</w:t>
      </w:r>
      <w:proofErr w:type="spellEnd"/>
      <w:r w:rsidRPr="00953B2F">
        <w:rPr>
          <w:rFonts w:ascii="Arial" w:eastAsia="Calibri" w:hAnsi="Arial" w:cs="Arial"/>
          <w:sz w:val="24"/>
          <w:szCs w:val="24"/>
        </w:rPr>
        <w:t xml:space="preserve"> - </w:t>
      </w:r>
      <w:proofErr w:type="spellStart"/>
      <w:r w:rsidRPr="00953B2F">
        <w:rPr>
          <w:rFonts w:ascii="Arial" w:eastAsia="Calibri" w:hAnsi="Arial" w:cs="Arial"/>
          <w:sz w:val="24"/>
          <w:szCs w:val="24"/>
        </w:rPr>
        <w:t>с.Тыргетуй</w:t>
      </w:r>
      <w:proofErr w:type="spellEnd"/>
      <w:r w:rsidRPr="00953B2F">
        <w:rPr>
          <w:rFonts w:ascii="Arial" w:eastAsia="Calibri" w:hAnsi="Arial" w:cs="Arial"/>
          <w:sz w:val="24"/>
          <w:szCs w:val="24"/>
        </w:rPr>
        <w:t xml:space="preserve">, с. Бахтай, д. Головинка, с. </w:t>
      </w:r>
      <w:proofErr w:type="spellStart"/>
      <w:r w:rsidRPr="00953B2F">
        <w:rPr>
          <w:rFonts w:ascii="Arial" w:eastAsia="Calibri" w:hAnsi="Arial" w:cs="Arial"/>
          <w:sz w:val="24"/>
          <w:szCs w:val="24"/>
        </w:rPr>
        <w:t>Александроск</w:t>
      </w:r>
      <w:proofErr w:type="spellEnd"/>
      <w:r w:rsidRPr="00953B2F">
        <w:rPr>
          <w:rFonts w:ascii="Arial" w:eastAsia="Calibri" w:hAnsi="Arial" w:cs="Arial"/>
          <w:sz w:val="24"/>
          <w:szCs w:val="24"/>
        </w:rPr>
        <w:t xml:space="preserve"> и 1 врачебная амбулатория п. Забитуй.</w:t>
      </w:r>
    </w:p>
    <w:p w:rsidR="00953B2F" w:rsidRPr="00953B2F" w:rsidRDefault="00953B2F" w:rsidP="00953B2F">
      <w:pPr>
        <w:spacing w:after="0" w:line="240" w:lineRule="auto"/>
        <w:ind w:firstLine="708"/>
        <w:jc w:val="both"/>
        <w:rPr>
          <w:rFonts w:ascii="Arial" w:eastAsia="Calibri" w:hAnsi="Arial" w:cs="Arial"/>
          <w:sz w:val="24"/>
        </w:rPr>
      </w:pPr>
      <w:r w:rsidRPr="00953B2F">
        <w:rPr>
          <w:rFonts w:ascii="Arial" w:eastAsia="Calibri" w:hAnsi="Arial" w:cs="Arial"/>
          <w:sz w:val="24"/>
        </w:rPr>
        <w:t xml:space="preserve">В связи с введением режима повышенной готовности, отмены плановой госпитализации и плановых посещений в ОГБУЗ Аларская РБ было организовано наблюдение диспансерных больных на дому, регулярный выезд специалистов с целью проведения диспансерного приема на отдалённых территориях района, осмотра на дому маломобильных пациентов. </w:t>
      </w:r>
    </w:p>
    <w:p w:rsidR="00953B2F" w:rsidRPr="00953B2F" w:rsidRDefault="00953B2F" w:rsidP="00953B2F">
      <w:pPr>
        <w:spacing w:after="0" w:line="240" w:lineRule="auto"/>
        <w:ind w:firstLine="708"/>
        <w:jc w:val="both"/>
        <w:rPr>
          <w:rFonts w:ascii="Arial" w:eastAsia="Calibri" w:hAnsi="Arial" w:cs="Arial"/>
          <w:sz w:val="24"/>
        </w:rPr>
      </w:pPr>
      <w:r w:rsidRPr="00953B2F">
        <w:rPr>
          <w:rFonts w:ascii="Arial" w:eastAsia="Calibri" w:hAnsi="Arial" w:cs="Arial"/>
          <w:sz w:val="24"/>
        </w:rPr>
        <w:t xml:space="preserve">С 16.10.2020 года на базе ОГБУЗ «Аларская РБ» было открыто ковидное отделение на 55 коек для приема больных с новой коронавирусной инфекцией жителей Аларского, </w:t>
      </w:r>
      <w:proofErr w:type="spellStart"/>
      <w:r w:rsidRPr="00953B2F">
        <w:rPr>
          <w:rFonts w:ascii="Arial" w:eastAsia="Calibri" w:hAnsi="Arial" w:cs="Arial"/>
          <w:sz w:val="24"/>
        </w:rPr>
        <w:t>Балаганского</w:t>
      </w:r>
      <w:proofErr w:type="spellEnd"/>
      <w:r w:rsidRPr="00953B2F">
        <w:rPr>
          <w:rFonts w:ascii="Arial" w:eastAsia="Calibri" w:hAnsi="Arial" w:cs="Arial"/>
          <w:sz w:val="24"/>
        </w:rPr>
        <w:t xml:space="preserve">, </w:t>
      </w:r>
      <w:proofErr w:type="spellStart"/>
      <w:r w:rsidRPr="00953B2F">
        <w:rPr>
          <w:rFonts w:ascii="Arial" w:eastAsia="Calibri" w:hAnsi="Arial" w:cs="Arial"/>
          <w:sz w:val="24"/>
        </w:rPr>
        <w:t>Нукутского</w:t>
      </w:r>
      <w:proofErr w:type="spellEnd"/>
      <w:r w:rsidRPr="00953B2F">
        <w:rPr>
          <w:rFonts w:ascii="Arial" w:eastAsia="Calibri" w:hAnsi="Arial" w:cs="Arial"/>
          <w:sz w:val="24"/>
        </w:rPr>
        <w:t>, Черемховского районов.</w:t>
      </w:r>
    </w:p>
    <w:p w:rsidR="00953B2F" w:rsidRPr="00953B2F" w:rsidRDefault="00953B2F" w:rsidP="00953B2F">
      <w:pPr>
        <w:spacing w:after="0" w:line="240" w:lineRule="auto"/>
        <w:ind w:firstLine="708"/>
        <w:jc w:val="both"/>
        <w:rPr>
          <w:rFonts w:ascii="Arial" w:eastAsia="Calibri" w:hAnsi="Arial" w:cs="Arial"/>
          <w:sz w:val="24"/>
        </w:rPr>
      </w:pPr>
      <w:r w:rsidRPr="00953B2F">
        <w:rPr>
          <w:rFonts w:ascii="Arial" w:eastAsia="Calibri" w:hAnsi="Arial" w:cs="Arial"/>
          <w:sz w:val="24"/>
        </w:rPr>
        <w:t>С 30.11.2020 года был открыт Амбулаторно-</w:t>
      </w:r>
      <w:proofErr w:type="spellStart"/>
      <w:r w:rsidRPr="00953B2F">
        <w:rPr>
          <w:rFonts w:ascii="Arial" w:eastAsia="Calibri" w:hAnsi="Arial" w:cs="Arial"/>
          <w:sz w:val="24"/>
        </w:rPr>
        <w:t>Ковидный</w:t>
      </w:r>
      <w:proofErr w:type="spellEnd"/>
      <w:r w:rsidRPr="00953B2F">
        <w:rPr>
          <w:rFonts w:ascii="Arial" w:eastAsia="Calibri" w:hAnsi="Arial" w:cs="Arial"/>
          <w:sz w:val="24"/>
        </w:rPr>
        <w:t xml:space="preserve"> Центр для лечения и наблюдения больных с новой коронавирусной инфекцией и с подозрением на новую коронавирусную инфекцию. </w:t>
      </w:r>
    </w:p>
    <w:p w:rsidR="00953B2F" w:rsidRPr="00953B2F" w:rsidRDefault="00953B2F" w:rsidP="00953B2F">
      <w:pPr>
        <w:spacing w:after="0" w:line="240" w:lineRule="auto"/>
        <w:ind w:firstLine="708"/>
        <w:jc w:val="both"/>
        <w:rPr>
          <w:rFonts w:ascii="Arial" w:eastAsia="Calibri" w:hAnsi="Arial" w:cs="Arial"/>
          <w:sz w:val="24"/>
        </w:rPr>
      </w:pPr>
      <w:r w:rsidRPr="00953B2F">
        <w:rPr>
          <w:rFonts w:ascii="Arial" w:eastAsia="Calibri" w:hAnsi="Arial" w:cs="Arial"/>
          <w:sz w:val="24"/>
        </w:rPr>
        <w:t xml:space="preserve">Кабинет компьютерной томографии перестроил свою работу на интенсивный график в рамках межрайонного ковидного МСКТ. Ввиду того, что больница находится вблизи федеральной трассы, маршрутизация налажена для шести районов. </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bCs/>
          <w:iCs/>
          <w:sz w:val="24"/>
          <w:szCs w:val="24"/>
          <w:lang w:eastAsia="ru-RU"/>
        </w:rPr>
        <w:t xml:space="preserve">Заболеваемость туберкулезом </w:t>
      </w:r>
      <w:r w:rsidRPr="00953B2F">
        <w:rPr>
          <w:rFonts w:ascii="Arial" w:eastAsia="Times New Roman" w:hAnsi="Arial" w:cs="Arial"/>
          <w:sz w:val="24"/>
          <w:szCs w:val="24"/>
          <w:lang w:eastAsia="ru-RU"/>
        </w:rPr>
        <w:t xml:space="preserve">за 2020 год зарегистрировано 12 случаев, показатель на 100 тыс. населения – 58,7%. </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xml:space="preserve">Смертность от активного туберкулеза 4 случая – показатель 19,5%. Распространенность туберкулеза 28 случаев. Показатель –137,1%. </w:t>
      </w:r>
      <w:proofErr w:type="spellStart"/>
      <w:r w:rsidRPr="00953B2F">
        <w:rPr>
          <w:rFonts w:ascii="Arial" w:eastAsia="Times New Roman" w:hAnsi="Arial" w:cs="Arial"/>
          <w:sz w:val="24"/>
          <w:szCs w:val="24"/>
          <w:lang w:eastAsia="ru-RU"/>
        </w:rPr>
        <w:t>Флюорообследованием</w:t>
      </w:r>
      <w:proofErr w:type="spellEnd"/>
      <w:r w:rsidRPr="00953B2F">
        <w:rPr>
          <w:rFonts w:ascii="Arial" w:eastAsia="Times New Roman" w:hAnsi="Arial" w:cs="Arial"/>
          <w:sz w:val="24"/>
          <w:szCs w:val="24"/>
          <w:lang w:eastAsia="ru-RU"/>
        </w:rPr>
        <w:t xml:space="preserve"> было охвачено 11512 чел. – 56,4%. </w:t>
      </w:r>
    </w:p>
    <w:p w:rsidR="00953B2F" w:rsidRPr="00953B2F" w:rsidRDefault="00953B2F" w:rsidP="00953B2F">
      <w:pPr>
        <w:spacing w:after="0" w:line="240" w:lineRule="auto"/>
        <w:ind w:firstLine="709"/>
        <w:jc w:val="both"/>
        <w:rPr>
          <w:rFonts w:ascii="Arial" w:eastAsia="Calibri" w:hAnsi="Arial" w:cs="Arial"/>
          <w:sz w:val="24"/>
          <w:szCs w:val="24"/>
        </w:rPr>
      </w:pPr>
      <w:r w:rsidRPr="00953B2F">
        <w:rPr>
          <w:rFonts w:ascii="Arial" w:eastAsia="Calibri" w:hAnsi="Arial" w:cs="Arial"/>
          <w:bCs/>
          <w:iCs/>
          <w:sz w:val="24"/>
          <w:szCs w:val="24"/>
        </w:rPr>
        <w:t>Заболеваемость злокачественными новообразованиями (ЗНО) –</w:t>
      </w:r>
      <w:r w:rsidRPr="00953B2F">
        <w:rPr>
          <w:rFonts w:ascii="Arial" w:eastAsia="Calibri" w:hAnsi="Arial" w:cs="Arial"/>
          <w:sz w:val="24"/>
          <w:szCs w:val="24"/>
        </w:rPr>
        <w:t xml:space="preserve"> Выявлено 86 случаев, заболеваемость – 519,1%.  Раннее выявление 35 чел. -  показатель 34,3%, выявленных активно 28 чел. –31,1%. Процент запущенности – 45,1%. Смертность от </w:t>
      </w:r>
      <w:proofErr w:type="spellStart"/>
      <w:r w:rsidRPr="00953B2F">
        <w:rPr>
          <w:rFonts w:ascii="Arial" w:eastAsia="Calibri" w:hAnsi="Arial" w:cs="Arial"/>
          <w:sz w:val="24"/>
          <w:szCs w:val="24"/>
        </w:rPr>
        <w:t>онкозаболеваний</w:t>
      </w:r>
      <w:proofErr w:type="spellEnd"/>
      <w:r w:rsidRPr="00953B2F">
        <w:rPr>
          <w:rFonts w:ascii="Arial" w:eastAsia="Calibri" w:hAnsi="Arial" w:cs="Arial"/>
          <w:sz w:val="24"/>
          <w:szCs w:val="24"/>
        </w:rPr>
        <w:t xml:space="preserve"> – 57 человека, показатель 279,1% на 100 тыс.</w:t>
      </w:r>
    </w:p>
    <w:p w:rsidR="00953B2F" w:rsidRPr="00953B2F" w:rsidRDefault="00953B2F" w:rsidP="00953B2F">
      <w:pPr>
        <w:spacing w:after="0" w:line="240" w:lineRule="auto"/>
        <w:ind w:firstLine="709"/>
        <w:jc w:val="both"/>
        <w:rPr>
          <w:rFonts w:ascii="Arial" w:eastAsia="Times New Roman" w:hAnsi="Arial" w:cs="Arial"/>
          <w:bCs/>
          <w:sz w:val="24"/>
          <w:szCs w:val="24"/>
          <w:lang w:eastAsia="ru-RU"/>
        </w:rPr>
      </w:pPr>
      <w:r w:rsidRPr="00953B2F">
        <w:rPr>
          <w:rFonts w:ascii="Arial" w:eastAsia="Times New Roman" w:hAnsi="Arial" w:cs="Arial"/>
          <w:bCs/>
          <w:iCs/>
          <w:sz w:val="24"/>
          <w:szCs w:val="24"/>
          <w:lang w:eastAsia="ru-RU"/>
        </w:rPr>
        <w:t xml:space="preserve">Заболеваемость ВИЧ-инфекцией за 2020 г. </w:t>
      </w:r>
      <w:r w:rsidRPr="00953B2F">
        <w:rPr>
          <w:rFonts w:ascii="Arial" w:eastAsia="Times New Roman" w:hAnsi="Arial" w:cs="Arial"/>
          <w:sz w:val="24"/>
          <w:szCs w:val="24"/>
          <w:lang w:eastAsia="ru-RU"/>
        </w:rPr>
        <w:t xml:space="preserve">– 16 случаев, заболеваемость 78,9% на 100 тыс. Распространенность ВИЧ-инфекции 169 случаев, или 831,0% на 100 тыс. </w:t>
      </w:r>
      <w:r w:rsidRPr="00953B2F">
        <w:rPr>
          <w:rFonts w:ascii="Arial" w:eastAsia="Times New Roman" w:hAnsi="Arial" w:cs="Arial"/>
          <w:bCs/>
          <w:sz w:val="24"/>
          <w:szCs w:val="24"/>
          <w:lang w:eastAsia="ru-RU"/>
        </w:rPr>
        <w:t xml:space="preserve">Полнота охвата диспансерным наблюдением 90% в 2020 г. </w:t>
      </w:r>
      <w:r w:rsidRPr="00953B2F">
        <w:rPr>
          <w:rFonts w:ascii="Arial" w:eastAsia="Times New Roman" w:hAnsi="Arial" w:cs="Arial"/>
          <w:sz w:val="24"/>
          <w:szCs w:val="24"/>
          <w:lang w:eastAsia="ru-RU"/>
        </w:rPr>
        <w:t>Доля ВИЧ-инфицированных беременных, получивших курс антиретровирусной профилактики -  из них по 3-этапной схеме - 100%. На «Д» учете состоит – 4 детей с установленным диагнозом ВИЧ-инфекция. Отмечается низкая приверженность к терапии в связи с заболеваемостью среди асоциальной группы населения.</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xml:space="preserve">Проводилась санитарно-просветительская работа среди населения Аларского района. Уровень информированности населения 98% среди граждан возрастной группы 18-49 лет, за счет статей в газету – 4 выпуска тиражом 9600, оформления уголков здоровья по ВИЧ инфекции в </w:t>
      </w:r>
      <w:proofErr w:type="spellStart"/>
      <w:r w:rsidRPr="00953B2F">
        <w:rPr>
          <w:rFonts w:ascii="Arial" w:eastAsia="Times New Roman" w:hAnsi="Arial" w:cs="Arial"/>
          <w:sz w:val="24"/>
          <w:szCs w:val="24"/>
          <w:lang w:eastAsia="ru-RU"/>
        </w:rPr>
        <w:t>ФАПах</w:t>
      </w:r>
      <w:proofErr w:type="spellEnd"/>
      <w:r w:rsidRPr="00953B2F">
        <w:rPr>
          <w:rFonts w:ascii="Arial" w:eastAsia="Times New Roman" w:hAnsi="Arial" w:cs="Arial"/>
          <w:sz w:val="24"/>
          <w:szCs w:val="24"/>
          <w:lang w:eastAsia="ru-RU"/>
        </w:rPr>
        <w:t xml:space="preserve"> и участковых больницах, также было проведено 13 лекций с охватом в 423 человека. </w:t>
      </w:r>
    </w:p>
    <w:p w:rsidR="00953B2F" w:rsidRPr="00953B2F" w:rsidRDefault="00953B2F" w:rsidP="00953B2F">
      <w:pPr>
        <w:spacing w:after="0" w:line="240" w:lineRule="auto"/>
        <w:ind w:firstLine="709"/>
        <w:jc w:val="both"/>
        <w:rPr>
          <w:rFonts w:ascii="Times New Roman" w:eastAsia="Times New Roman" w:hAnsi="Times New Roman" w:cs="Times New Roman"/>
          <w:sz w:val="24"/>
          <w:szCs w:val="24"/>
          <w:lang w:eastAsia="ru-RU"/>
        </w:rPr>
      </w:pPr>
      <w:r w:rsidRPr="00953B2F">
        <w:rPr>
          <w:rFonts w:ascii="Arial" w:eastAsia="Times New Roman" w:hAnsi="Arial" w:cs="Arial"/>
          <w:color w:val="FF0000"/>
          <w:sz w:val="24"/>
          <w:szCs w:val="24"/>
          <w:lang w:eastAsia="ru-RU"/>
        </w:rPr>
        <w:t xml:space="preserve"> </w:t>
      </w:r>
      <w:r w:rsidRPr="00953B2F">
        <w:rPr>
          <w:rFonts w:ascii="Arial" w:eastAsia="Times New Roman" w:hAnsi="Arial" w:cs="Arial"/>
          <w:sz w:val="24"/>
          <w:szCs w:val="24"/>
          <w:lang w:eastAsia="ru-RU"/>
        </w:rPr>
        <w:t>Заболеваемость венерическими заболеваниями: заболеваемость сифилисом составляет 1 случай, показатель на 100 тыс. – 10,0% Гонорея – снижение более 50% -  1 случай., показ.10,0%. Трихомониаз – 37 случаев, показатель 181,2%, на 100 тыс. Хламидиоз – 15 сл.  Заболеваемость -73,4% Заболеваемость микроспорией – 5 чел. – показатель 30,0%. Показатели снижены по сравнению с 2020 годом в связи с отменой диспансеризации и профилактических осмотров.</w:t>
      </w:r>
      <w:r w:rsidRPr="00953B2F">
        <w:rPr>
          <w:rFonts w:ascii="Times New Roman" w:eastAsia="Times New Roman" w:hAnsi="Times New Roman" w:cs="Times New Roman"/>
          <w:sz w:val="24"/>
          <w:szCs w:val="24"/>
          <w:lang w:eastAsia="ru-RU"/>
        </w:rPr>
        <w:t xml:space="preserve">  </w:t>
      </w:r>
      <w:r w:rsidRPr="00953B2F">
        <w:rPr>
          <w:rFonts w:ascii="Times New Roman" w:eastAsia="Calibri" w:hAnsi="Times New Roman" w:cs="Times New Roman"/>
          <w:b/>
          <w:sz w:val="24"/>
          <w:szCs w:val="24"/>
        </w:rPr>
        <w:t xml:space="preserve">    </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xml:space="preserve"> В 2020 году в ОГБУЗ «Аларская районная больница» по штатному расписанию насчитывается всего 675,25 штатных единиц, из них занятых 554,00.</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xml:space="preserve"> Общая численность работающих в учреждении составила 506 человек. Из них:</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lastRenderedPageBreak/>
        <w:t xml:space="preserve"> –  врачи, провизоры – 49;</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средний медицинский персонал – 212;</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младший медицинский персонал – 47;</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прочий персонал – 198.</w:t>
      </w:r>
    </w:p>
    <w:p w:rsidR="00953B2F" w:rsidRPr="00953B2F" w:rsidRDefault="00953B2F" w:rsidP="00953B2F">
      <w:pPr>
        <w:spacing w:after="0" w:line="254" w:lineRule="auto"/>
        <w:ind w:firstLine="709"/>
        <w:jc w:val="both"/>
        <w:rPr>
          <w:rFonts w:ascii="Arial" w:eastAsia="Calibri" w:hAnsi="Arial" w:cs="Arial"/>
          <w:sz w:val="24"/>
          <w:szCs w:val="24"/>
        </w:rPr>
      </w:pPr>
      <w:r w:rsidRPr="00953B2F">
        <w:rPr>
          <w:rFonts w:ascii="Arial" w:eastAsia="Calibri" w:hAnsi="Arial" w:cs="Arial"/>
          <w:sz w:val="24"/>
          <w:szCs w:val="24"/>
        </w:rPr>
        <w:t xml:space="preserve">В районе работает 49 врачей, в 2020 г. принято на работу 5 врачей – врач терапевт, педиатр, хирург-уролог, гинеколог. Двое из них – по программе «Земский доктор» Укомплектованность врачами в 2020 г. составила 48,0 %, обеспеченность врачами на 10 000 населения составляет 23,9. Средний медицинский персонал – 212 человек. Укомплектованность средним медицинским персоналом в 2020 г. составила 77,9 %. </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В 2020 г. отмечается уменьшение показателей обеспеченности и процент укомплектованности средним медицинским персоналом, по врачам за счет повышения штатных единиц (открытие ковидного госпиталя).</w:t>
      </w:r>
    </w:p>
    <w:p w:rsidR="00953B2F" w:rsidRPr="00953B2F" w:rsidRDefault="00953B2F" w:rsidP="00953B2F">
      <w:pPr>
        <w:spacing w:after="0" w:line="240" w:lineRule="auto"/>
        <w:jc w:val="center"/>
        <w:rPr>
          <w:rFonts w:ascii="Arial" w:eastAsia="Times New Roman" w:hAnsi="Arial" w:cs="Arial"/>
          <w:sz w:val="24"/>
          <w:szCs w:val="24"/>
          <w:lang w:eastAsia="ru-RU"/>
        </w:rPr>
      </w:pPr>
      <w:r w:rsidRPr="00953B2F">
        <w:rPr>
          <w:rFonts w:ascii="Arial" w:eastAsia="Times New Roman" w:hAnsi="Arial" w:cs="Arial"/>
          <w:sz w:val="24"/>
          <w:szCs w:val="24"/>
          <w:lang w:eastAsia="ru-RU"/>
        </w:rPr>
        <w:t>Обеспеченность медицинскими кадрами</w:t>
      </w:r>
    </w:p>
    <w:p w:rsidR="00953B2F" w:rsidRPr="00953B2F" w:rsidRDefault="00953B2F" w:rsidP="00953B2F">
      <w:pPr>
        <w:spacing w:after="0" w:line="240" w:lineRule="auto"/>
        <w:ind w:firstLine="708"/>
        <w:jc w:val="center"/>
        <w:rPr>
          <w:rFonts w:ascii="Times New Roman" w:eastAsia="Times New Roman" w:hAnsi="Times New Roman" w:cs="Times New Roman"/>
          <w:sz w:val="24"/>
          <w:szCs w:val="24"/>
          <w:lang w:eastAsia="ru-RU"/>
        </w:rPr>
      </w:pPr>
    </w:p>
    <w:tbl>
      <w:tblPr>
        <w:tblStyle w:val="a3"/>
        <w:tblW w:w="0" w:type="auto"/>
        <w:jc w:val="center"/>
        <w:tblInd w:w="0" w:type="dxa"/>
        <w:tblLook w:val="04A0" w:firstRow="1" w:lastRow="0" w:firstColumn="1" w:lastColumn="0" w:noHBand="0" w:noVBand="1"/>
      </w:tblPr>
      <w:tblGrid>
        <w:gridCol w:w="2835"/>
        <w:gridCol w:w="850"/>
        <w:gridCol w:w="877"/>
        <w:gridCol w:w="877"/>
      </w:tblGrid>
      <w:tr w:rsidR="00953B2F" w:rsidRPr="00953B2F" w:rsidTr="00953B2F">
        <w:trPr>
          <w:jc w:val="center"/>
        </w:trPr>
        <w:tc>
          <w:tcPr>
            <w:tcW w:w="283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color w:val="000000"/>
                <w:spacing w:val="-14"/>
                <w:lang w:eastAsia="ru-RU"/>
              </w:rPr>
              <w:t>Показатели</w:t>
            </w:r>
          </w:p>
        </w:tc>
        <w:tc>
          <w:tcPr>
            <w:tcW w:w="85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color w:val="000000"/>
                <w:spacing w:val="-5"/>
                <w:lang w:eastAsia="ru-RU"/>
              </w:rPr>
              <w:t xml:space="preserve"> 2018 г.</w:t>
            </w:r>
          </w:p>
        </w:tc>
        <w:tc>
          <w:tcPr>
            <w:tcW w:w="85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2019г</w:t>
            </w:r>
          </w:p>
        </w:tc>
        <w:tc>
          <w:tcPr>
            <w:tcW w:w="84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2020г</w:t>
            </w:r>
          </w:p>
        </w:tc>
      </w:tr>
      <w:tr w:rsidR="00953B2F" w:rsidRPr="00953B2F" w:rsidTr="00953B2F">
        <w:trPr>
          <w:jc w:val="center"/>
        </w:trPr>
        <w:tc>
          <w:tcPr>
            <w:tcW w:w="283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lang w:eastAsia="ru-RU"/>
              </w:rPr>
            </w:pPr>
            <w:r w:rsidRPr="00953B2F">
              <w:rPr>
                <w:rFonts w:ascii="Courier New" w:eastAsia="Times New Roman" w:hAnsi="Courier New" w:cs="Courier New"/>
                <w:color w:val="000000"/>
                <w:spacing w:val="-3"/>
                <w:lang w:eastAsia="ru-RU"/>
              </w:rPr>
              <w:t xml:space="preserve">Численность </w:t>
            </w:r>
            <w:r w:rsidRPr="00953B2F">
              <w:rPr>
                <w:rFonts w:ascii="Courier New" w:eastAsia="Times New Roman" w:hAnsi="Courier New" w:cs="Courier New"/>
                <w:color w:val="000000"/>
                <w:spacing w:val="-4"/>
                <w:lang w:eastAsia="ru-RU"/>
              </w:rPr>
              <w:t xml:space="preserve">врачей </w:t>
            </w:r>
          </w:p>
        </w:tc>
        <w:tc>
          <w:tcPr>
            <w:tcW w:w="85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46</w:t>
            </w:r>
          </w:p>
        </w:tc>
        <w:tc>
          <w:tcPr>
            <w:tcW w:w="85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49</w:t>
            </w:r>
          </w:p>
        </w:tc>
        <w:tc>
          <w:tcPr>
            <w:tcW w:w="84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49</w:t>
            </w:r>
          </w:p>
        </w:tc>
      </w:tr>
      <w:tr w:rsidR="00953B2F" w:rsidRPr="00953B2F" w:rsidTr="00953B2F">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hd w:val="clear" w:color="auto" w:fill="FFFFFF"/>
              <w:ind w:left="14" w:right="65" w:hanging="22"/>
              <w:rPr>
                <w:rFonts w:ascii="Courier New" w:hAnsi="Courier New" w:cs="Courier New"/>
              </w:rPr>
            </w:pPr>
            <w:r w:rsidRPr="00953B2F">
              <w:rPr>
                <w:rFonts w:ascii="Courier New" w:hAnsi="Courier New" w:cs="Courier New"/>
                <w:color w:val="000000"/>
                <w:spacing w:val="-1"/>
              </w:rPr>
              <w:t xml:space="preserve">Обеспеченность населения врачами </w:t>
            </w:r>
            <w:r w:rsidRPr="00953B2F">
              <w:rPr>
                <w:rFonts w:ascii="Courier New" w:hAnsi="Courier New" w:cs="Courier New"/>
                <w:color w:val="000000"/>
                <w:spacing w:val="-3"/>
              </w:rPr>
              <w:t>на 10 тыс. населения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jc w:val="center"/>
              <w:rPr>
                <w:rFonts w:ascii="Courier New" w:hAnsi="Courier New" w:cs="Courier New"/>
                <w:bCs/>
                <w:iCs/>
                <w:highlight w:val="yellow"/>
              </w:rPr>
            </w:pPr>
            <w:r w:rsidRPr="00953B2F">
              <w:rPr>
                <w:rFonts w:ascii="Courier New" w:hAnsi="Courier New" w:cs="Courier New"/>
                <w:bCs/>
                <w:iCs/>
              </w:rPr>
              <w:t>22,4</w:t>
            </w:r>
          </w:p>
        </w:tc>
        <w:tc>
          <w:tcPr>
            <w:tcW w:w="850"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hd w:val="clear" w:color="auto" w:fill="FFFFFF"/>
              <w:ind w:right="-40"/>
              <w:jc w:val="center"/>
              <w:rPr>
                <w:rFonts w:ascii="Courier New" w:hAnsi="Courier New" w:cs="Courier New"/>
              </w:rPr>
            </w:pPr>
            <w:r w:rsidRPr="00953B2F">
              <w:rPr>
                <w:rFonts w:ascii="Courier New" w:hAnsi="Courier New" w:cs="Courier New"/>
              </w:rPr>
              <w:t>23,4</w:t>
            </w:r>
          </w:p>
        </w:tc>
        <w:tc>
          <w:tcPr>
            <w:tcW w:w="842"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jc w:val="center"/>
              <w:rPr>
                <w:rFonts w:ascii="Courier New" w:hAnsi="Courier New" w:cs="Courier New"/>
                <w:color w:val="000000"/>
              </w:rPr>
            </w:pPr>
            <w:r w:rsidRPr="00953B2F">
              <w:rPr>
                <w:rFonts w:ascii="Courier New" w:hAnsi="Courier New" w:cs="Courier New"/>
                <w:color w:val="000000"/>
              </w:rPr>
              <w:t>23,9</w:t>
            </w:r>
          </w:p>
        </w:tc>
      </w:tr>
      <w:tr w:rsidR="00953B2F" w:rsidRPr="00953B2F" w:rsidTr="00953B2F">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hd w:val="clear" w:color="auto" w:fill="FFFFFF"/>
              <w:ind w:left="29" w:right="151" w:hanging="7"/>
              <w:rPr>
                <w:rFonts w:ascii="Courier New" w:hAnsi="Courier New" w:cs="Courier New"/>
              </w:rPr>
            </w:pPr>
            <w:r w:rsidRPr="00953B2F">
              <w:rPr>
                <w:rFonts w:ascii="Courier New" w:hAnsi="Courier New" w:cs="Courier New"/>
                <w:color w:val="000000"/>
                <w:spacing w:val="-4"/>
              </w:rPr>
              <w:t xml:space="preserve">Численность </w:t>
            </w:r>
            <w:r w:rsidRPr="00953B2F">
              <w:rPr>
                <w:rFonts w:ascii="Courier New" w:hAnsi="Courier New" w:cs="Courier New"/>
                <w:color w:val="000000"/>
                <w:spacing w:val="-3"/>
              </w:rPr>
              <w:t>среднего</w:t>
            </w:r>
          </w:p>
          <w:p w:rsidR="00953B2F" w:rsidRPr="00953B2F" w:rsidRDefault="00953B2F" w:rsidP="00953B2F">
            <w:pPr>
              <w:shd w:val="clear" w:color="auto" w:fill="FFFFFF"/>
              <w:ind w:left="29"/>
              <w:rPr>
                <w:rFonts w:ascii="Courier New" w:hAnsi="Courier New" w:cs="Courier New"/>
              </w:rPr>
            </w:pPr>
            <w:r w:rsidRPr="00953B2F">
              <w:rPr>
                <w:rFonts w:ascii="Courier New" w:hAnsi="Courier New" w:cs="Courier New"/>
                <w:color w:val="000000"/>
                <w:spacing w:val="-3"/>
              </w:rPr>
              <w:t xml:space="preserve">медперсонала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jc w:val="center"/>
              <w:rPr>
                <w:rFonts w:ascii="Courier New" w:hAnsi="Courier New" w:cs="Courier New"/>
                <w:bCs/>
                <w:iCs/>
              </w:rPr>
            </w:pPr>
            <w:r w:rsidRPr="00953B2F">
              <w:rPr>
                <w:rFonts w:ascii="Courier New" w:hAnsi="Courier New" w:cs="Courier New"/>
                <w:bCs/>
                <w:iCs/>
              </w:rPr>
              <w:t>196</w:t>
            </w:r>
          </w:p>
        </w:tc>
        <w:tc>
          <w:tcPr>
            <w:tcW w:w="850"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hd w:val="clear" w:color="auto" w:fill="FFFFFF"/>
              <w:jc w:val="center"/>
              <w:rPr>
                <w:rFonts w:ascii="Courier New" w:hAnsi="Courier New" w:cs="Courier New"/>
              </w:rPr>
            </w:pPr>
            <w:r w:rsidRPr="00953B2F">
              <w:rPr>
                <w:rFonts w:ascii="Courier New" w:hAnsi="Courier New" w:cs="Courier New"/>
              </w:rPr>
              <w:t>199</w:t>
            </w:r>
          </w:p>
        </w:tc>
        <w:tc>
          <w:tcPr>
            <w:tcW w:w="842"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jc w:val="center"/>
              <w:rPr>
                <w:rFonts w:ascii="Courier New" w:hAnsi="Courier New" w:cs="Courier New"/>
                <w:color w:val="000000"/>
              </w:rPr>
            </w:pPr>
            <w:r w:rsidRPr="00953B2F">
              <w:rPr>
                <w:rFonts w:ascii="Courier New" w:hAnsi="Courier New" w:cs="Courier New"/>
                <w:color w:val="000000"/>
              </w:rPr>
              <w:t>212</w:t>
            </w:r>
          </w:p>
        </w:tc>
      </w:tr>
      <w:tr w:rsidR="00953B2F" w:rsidRPr="00953B2F" w:rsidTr="00953B2F">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hd w:val="clear" w:color="auto" w:fill="FFFFFF"/>
              <w:ind w:left="43" w:right="230" w:firstLine="7"/>
              <w:rPr>
                <w:rFonts w:ascii="Courier New" w:hAnsi="Courier New" w:cs="Courier New"/>
              </w:rPr>
            </w:pPr>
            <w:r w:rsidRPr="00953B2F">
              <w:rPr>
                <w:rFonts w:ascii="Courier New" w:hAnsi="Courier New" w:cs="Courier New"/>
                <w:color w:val="000000"/>
                <w:spacing w:val="-2"/>
              </w:rPr>
              <w:t xml:space="preserve">Обеспеченность </w:t>
            </w:r>
            <w:r w:rsidRPr="00953B2F">
              <w:rPr>
                <w:rFonts w:ascii="Courier New" w:hAnsi="Courier New" w:cs="Courier New"/>
                <w:color w:val="000000"/>
                <w:spacing w:val="-3"/>
              </w:rPr>
              <w:t xml:space="preserve">населения средним </w:t>
            </w:r>
            <w:r w:rsidRPr="00953B2F">
              <w:rPr>
                <w:rFonts w:ascii="Courier New" w:hAnsi="Courier New" w:cs="Courier New"/>
                <w:color w:val="000000"/>
                <w:spacing w:val="-2"/>
              </w:rPr>
              <w:t>медперсоналом на 10 тыс. населения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jc w:val="center"/>
              <w:rPr>
                <w:rFonts w:ascii="Courier New" w:hAnsi="Courier New" w:cs="Courier New"/>
                <w:bCs/>
                <w:iCs/>
                <w:highlight w:val="yellow"/>
              </w:rPr>
            </w:pPr>
            <w:r w:rsidRPr="00953B2F">
              <w:rPr>
                <w:rFonts w:ascii="Courier New" w:hAnsi="Courier New" w:cs="Courier New"/>
                <w:bCs/>
                <w:iCs/>
              </w:rPr>
              <w:t>96,0</w:t>
            </w:r>
          </w:p>
        </w:tc>
        <w:tc>
          <w:tcPr>
            <w:tcW w:w="850"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hd w:val="clear" w:color="auto" w:fill="FFFFFF"/>
              <w:jc w:val="center"/>
              <w:rPr>
                <w:rFonts w:ascii="Courier New" w:hAnsi="Courier New" w:cs="Courier New"/>
              </w:rPr>
            </w:pPr>
            <w:r w:rsidRPr="00953B2F">
              <w:rPr>
                <w:rFonts w:ascii="Courier New" w:hAnsi="Courier New" w:cs="Courier New"/>
              </w:rPr>
              <w:t>97,0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jc w:val="center"/>
              <w:rPr>
                <w:rFonts w:ascii="Courier New" w:hAnsi="Courier New" w:cs="Courier New"/>
                <w:color w:val="000000"/>
              </w:rPr>
            </w:pPr>
            <w:r w:rsidRPr="00953B2F">
              <w:rPr>
                <w:rFonts w:ascii="Courier New" w:hAnsi="Courier New" w:cs="Courier New"/>
                <w:color w:val="000000"/>
              </w:rPr>
              <w:t>103,8</w:t>
            </w:r>
          </w:p>
        </w:tc>
      </w:tr>
    </w:tbl>
    <w:p w:rsidR="00953B2F" w:rsidRPr="00953B2F" w:rsidRDefault="00953B2F" w:rsidP="00953B2F">
      <w:pPr>
        <w:spacing w:after="0" w:line="240" w:lineRule="auto"/>
        <w:ind w:firstLine="709"/>
        <w:contextualSpacing/>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Квалификационный уровень врачей, имеющих:</w:t>
      </w:r>
    </w:p>
    <w:p w:rsidR="00953B2F" w:rsidRPr="00953B2F" w:rsidRDefault="00953B2F" w:rsidP="00953B2F">
      <w:pPr>
        <w:spacing w:after="0" w:line="240" w:lineRule="auto"/>
        <w:ind w:firstLine="709"/>
        <w:contextualSpacing/>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высшую категорию – 2 чел.;</w:t>
      </w:r>
    </w:p>
    <w:p w:rsidR="00953B2F" w:rsidRPr="00953B2F" w:rsidRDefault="00953B2F" w:rsidP="00953B2F">
      <w:pPr>
        <w:spacing w:after="0" w:line="240" w:lineRule="auto"/>
        <w:ind w:firstLine="709"/>
        <w:contextualSpacing/>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xml:space="preserve">- первую категорию – 2 </w:t>
      </w:r>
      <w:proofErr w:type="gramStart"/>
      <w:r w:rsidRPr="00953B2F">
        <w:rPr>
          <w:rFonts w:ascii="Arial" w:eastAsia="Times New Roman" w:hAnsi="Arial" w:cs="Arial"/>
          <w:sz w:val="24"/>
          <w:szCs w:val="24"/>
          <w:lang w:eastAsia="ru-RU"/>
        </w:rPr>
        <w:t>чел. ;</w:t>
      </w:r>
      <w:proofErr w:type="gramEnd"/>
    </w:p>
    <w:p w:rsidR="00953B2F" w:rsidRPr="00953B2F" w:rsidRDefault="00953B2F" w:rsidP="00953B2F">
      <w:pPr>
        <w:spacing w:after="0" w:line="240" w:lineRule="auto"/>
        <w:ind w:firstLine="709"/>
        <w:contextualSpacing/>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xml:space="preserve">- вторую категорию – 4 </w:t>
      </w:r>
      <w:proofErr w:type="gramStart"/>
      <w:r w:rsidRPr="00953B2F">
        <w:rPr>
          <w:rFonts w:ascii="Arial" w:eastAsia="Times New Roman" w:hAnsi="Arial" w:cs="Arial"/>
          <w:sz w:val="24"/>
          <w:szCs w:val="24"/>
          <w:lang w:eastAsia="ru-RU"/>
        </w:rPr>
        <w:t>чел..</w:t>
      </w:r>
      <w:proofErr w:type="gramEnd"/>
    </w:p>
    <w:p w:rsidR="00953B2F" w:rsidRPr="00953B2F" w:rsidRDefault="00953B2F" w:rsidP="00953B2F">
      <w:pPr>
        <w:spacing w:after="0" w:line="240" w:lineRule="auto"/>
        <w:ind w:firstLine="709"/>
        <w:contextualSpacing/>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В больнице работают: заслуженный работник здравоохранения УОБАО – Приходько Г.Х. – заместитель главного врача по амбулаторно-поликлинической работе;</w:t>
      </w:r>
    </w:p>
    <w:p w:rsidR="00953B2F" w:rsidRPr="00953B2F" w:rsidRDefault="00953B2F" w:rsidP="00953B2F">
      <w:pPr>
        <w:spacing w:after="0" w:line="240" w:lineRule="auto"/>
        <w:ind w:firstLine="709"/>
        <w:contextualSpacing/>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xml:space="preserve">- отличник здравоохранения – </w:t>
      </w:r>
      <w:proofErr w:type="spellStart"/>
      <w:r w:rsidRPr="00953B2F">
        <w:rPr>
          <w:rFonts w:ascii="Arial" w:eastAsia="Times New Roman" w:hAnsi="Arial" w:cs="Arial"/>
          <w:sz w:val="24"/>
          <w:szCs w:val="24"/>
          <w:lang w:eastAsia="ru-RU"/>
        </w:rPr>
        <w:t>Шулунова</w:t>
      </w:r>
      <w:proofErr w:type="spellEnd"/>
      <w:r w:rsidRPr="00953B2F">
        <w:rPr>
          <w:rFonts w:ascii="Arial" w:eastAsia="Times New Roman" w:hAnsi="Arial" w:cs="Arial"/>
          <w:sz w:val="24"/>
          <w:szCs w:val="24"/>
          <w:lang w:eastAsia="ru-RU"/>
        </w:rPr>
        <w:t xml:space="preserve"> М.И. – участковый врач-терапевт. </w:t>
      </w:r>
    </w:p>
    <w:p w:rsidR="00953B2F" w:rsidRPr="00953B2F" w:rsidRDefault="00953B2F" w:rsidP="00953B2F">
      <w:pPr>
        <w:spacing w:after="0" w:line="240" w:lineRule="auto"/>
        <w:ind w:firstLine="709"/>
        <w:contextualSpacing/>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xml:space="preserve">- отличник санитарной службы РФ </w:t>
      </w:r>
      <w:proofErr w:type="spellStart"/>
      <w:r w:rsidRPr="00953B2F">
        <w:rPr>
          <w:rFonts w:ascii="Arial" w:eastAsia="Times New Roman" w:hAnsi="Arial" w:cs="Arial"/>
          <w:sz w:val="24"/>
          <w:szCs w:val="24"/>
          <w:lang w:eastAsia="ru-RU"/>
        </w:rPr>
        <w:t>Ханхалаева</w:t>
      </w:r>
      <w:proofErr w:type="spellEnd"/>
      <w:r w:rsidRPr="00953B2F">
        <w:rPr>
          <w:rFonts w:ascii="Arial" w:eastAsia="Times New Roman" w:hAnsi="Arial" w:cs="Arial"/>
          <w:sz w:val="24"/>
          <w:szCs w:val="24"/>
          <w:lang w:eastAsia="ru-RU"/>
        </w:rPr>
        <w:t xml:space="preserve"> Е.А. – заведующий бактериологической лаборатории. </w:t>
      </w:r>
    </w:p>
    <w:p w:rsidR="00953B2F" w:rsidRPr="00953B2F" w:rsidRDefault="00953B2F" w:rsidP="00953B2F">
      <w:pPr>
        <w:spacing w:line="256" w:lineRule="auto"/>
        <w:ind w:firstLine="709"/>
        <w:jc w:val="center"/>
        <w:rPr>
          <w:rFonts w:ascii="Arial" w:eastAsia="Times New Roman" w:hAnsi="Arial" w:cs="Arial"/>
          <w:b/>
          <w:sz w:val="24"/>
          <w:szCs w:val="24"/>
          <w:lang w:eastAsia="ru-RU"/>
        </w:rPr>
      </w:pPr>
    </w:p>
    <w:p w:rsidR="00953B2F" w:rsidRPr="00953B2F" w:rsidRDefault="00953B2F" w:rsidP="00953B2F">
      <w:pPr>
        <w:spacing w:before="240"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Деятельность круглосуточного стационара ОГБУЗ «Аларская районная больница» в 2020 году отражена следующими показателями:</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работа койки – 312,0 (2019 г. – 301,0);</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средняя длительность пребывания больного на койке – 17,3 (2020 г. – 16,4)</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оборот койки – 18,0 (2020 г. – 18,2);</w:t>
      </w: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летальность – 2,4 (2020 г. – 1,3).</w:t>
      </w:r>
    </w:p>
    <w:p w:rsidR="00953B2F" w:rsidRPr="00953B2F" w:rsidRDefault="00953B2F" w:rsidP="00953B2F">
      <w:pPr>
        <w:spacing w:after="0" w:line="240" w:lineRule="auto"/>
        <w:jc w:val="center"/>
        <w:rPr>
          <w:rFonts w:ascii="Arial" w:eastAsia="Times New Roman" w:hAnsi="Arial" w:cs="Arial"/>
          <w:sz w:val="24"/>
          <w:szCs w:val="28"/>
          <w:lang w:eastAsia="ru-RU"/>
        </w:rPr>
      </w:pPr>
      <w:r w:rsidRPr="00953B2F">
        <w:rPr>
          <w:rFonts w:ascii="Arial" w:eastAsia="Times New Roman" w:hAnsi="Arial" w:cs="Arial"/>
          <w:sz w:val="24"/>
          <w:szCs w:val="28"/>
          <w:lang w:eastAsia="ru-RU"/>
        </w:rPr>
        <w:t>Структура коечного фонда (по профилям)</w:t>
      </w:r>
    </w:p>
    <w:p w:rsidR="00953B2F" w:rsidRPr="00953B2F" w:rsidRDefault="00953B2F" w:rsidP="00953B2F">
      <w:pPr>
        <w:spacing w:after="0" w:line="240" w:lineRule="auto"/>
        <w:jc w:val="center"/>
        <w:rPr>
          <w:rFonts w:ascii="Times New Roman" w:eastAsia="Times New Roman" w:hAnsi="Times New Roman" w:cs="Times New Roman"/>
          <w:i/>
          <w:sz w:val="24"/>
          <w:szCs w:val="28"/>
          <w:lang w:eastAsia="ru-RU"/>
        </w:rPr>
      </w:pPr>
    </w:p>
    <w:tbl>
      <w:tblPr>
        <w:tblStyle w:val="a3"/>
        <w:tblW w:w="0" w:type="auto"/>
        <w:jc w:val="center"/>
        <w:tblInd w:w="0" w:type="dxa"/>
        <w:tblLook w:val="04A0" w:firstRow="1" w:lastRow="0" w:firstColumn="1" w:lastColumn="0" w:noHBand="0" w:noVBand="1"/>
      </w:tblPr>
      <w:tblGrid>
        <w:gridCol w:w="481"/>
        <w:gridCol w:w="2951"/>
        <w:gridCol w:w="1418"/>
        <w:gridCol w:w="1537"/>
        <w:gridCol w:w="1412"/>
      </w:tblGrid>
      <w:tr w:rsidR="00953B2F" w:rsidRPr="00953B2F" w:rsidTr="00953B2F">
        <w:trPr>
          <w:jc w:val="center"/>
        </w:trPr>
        <w:tc>
          <w:tcPr>
            <w:tcW w:w="445" w:type="dxa"/>
            <w:vMerge w:val="restart"/>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w:t>
            </w:r>
          </w:p>
        </w:tc>
        <w:tc>
          <w:tcPr>
            <w:tcW w:w="2951" w:type="dxa"/>
            <w:vMerge w:val="restart"/>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 xml:space="preserve">Профиль </w:t>
            </w:r>
          </w:p>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коек</w:t>
            </w:r>
          </w:p>
        </w:tc>
        <w:tc>
          <w:tcPr>
            <w:tcW w:w="4247" w:type="dxa"/>
            <w:gridSpan w:val="3"/>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Количество коек</w:t>
            </w:r>
          </w:p>
        </w:tc>
      </w:tr>
      <w:tr w:rsidR="00953B2F" w:rsidRPr="00953B2F" w:rsidTr="00953B2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proofErr w:type="spellStart"/>
            <w:r w:rsidRPr="00953B2F">
              <w:rPr>
                <w:rFonts w:ascii="Courier New" w:eastAsia="Times New Roman" w:hAnsi="Courier New" w:cs="Courier New"/>
                <w:lang w:eastAsia="ru-RU"/>
              </w:rPr>
              <w:t>Круглосут</w:t>
            </w:r>
            <w:proofErr w:type="spellEnd"/>
            <w:r w:rsidRPr="00953B2F">
              <w:rPr>
                <w:rFonts w:ascii="Courier New" w:eastAsia="Times New Roman" w:hAnsi="Courier New" w:cs="Courier New"/>
                <w:lang w:eastAsia="ru-RU"/>
              </w:rPr>
              <w:t xml:space="preserve">. </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 xml:space="preserve">Дневных </w:t>
            </w:r>
          </w:p>
        </w:tc>
      </w:tr>
      <w:tr w:rsidR="00953B2F" w:rsidRPr="00953B2F" w:rsidTr="00953B2F">
        <w:trPr>
          <w:jc w:val="center"/>
        </w:trPr>
        <w:tc>
          <w:tcPr>
            <w:tcW w:w="44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1.</w:t>
            </w:r>
          </w:p>
        </w:tc>
        <w:tc>
          <w:tcPr>
            <w:tcW w:w="295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lang w:eastAsia="ru-RU"/>
              </w:rPr>
            </w:pPr>
            <w:r w:rsidRPr="00953B2F">
              <w:rPr>
                <w:rFonts w:ascii="Courier New" w:eastAsia="Times New Roman" w:hAnsi="Courier New" w:cs="Courier New"/>
                <w:lang w:eastAsia="ru-RU"/>
              </w:rPr>
              <w:t>терапия</w:t>
            </w:r>
          </w:p>
        </w:tc>
        <w:tc>
          <w:tcPr>
            <w:tcW w:w="141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53</w:t>
            </w:r>
          </w:p>
        </w:tc>
        <w:tc>
          <w:tcPr>
            <w:tcW w:w="141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20</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33</w:t>
            </w:r>
          </w:p>
        </w:tc>
      </w:tr>
      <w:tr w:rsidR="00953B2F" w:rsidRPr="00953B2F" w:rsidTr="00953B2F">
        <w:trPr>
          <w:jc w:val="center"/>
        </w:trPr>
        <w:tc>
          <w:tcPr>
            <w:tcW w:w="44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2.</w:t>
            </w:r>
          </w:p>
        </w:tc>
        <w:tc>
          <w:tcPr>
            <w:tcW w:w="295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lang w:eastAsia="ru-RU"/>
              </w:rPr>
            </w:pPr>
            <w:r w:rsidRPr="00953B2F">
              <w:rPr>
                <w:rFonts w:ascii="Courier New" w:eastAsia="Times New Roman" w:hAnsi="Courier New" w:cs="Courier New"/>
                <w:lang w:eastAsia="ru-RU"/>
              </w:rPr>
              <w:t>хирургия</w:t>
            </w:r>
          </w:p>
        </w:tc>
        <w:tc>
          <w:tcPr>
            <w:tcW w:w="141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35</w:t>
            </w:r>
          </w:p>
        </w:tc>
        <w:tc>
          <w:tcPr>
            <w:tcW w:w="141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30</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5</w:t>
            </w:r>
          </w:p>
        </w:tc>
      </w:tr>
      <w:tr w:rsidR="00953B2F" w:rsidRPr="00953B2F" w:rsidTr="00953B2F">
        <w:trPr>
          <w:jc w:val="center"/>
        </w:trPr>
        <w:tc>
          <w:tcPr>
            <w:tcW w:w="44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3.</w:t>
            </w:r>
          </w:p>
        </w:tc>
        <w:tc>
          <w:tcPr>
            <w:tcW w:w="295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lang w:eastAsia="ru-RU"/>
              </w:rPr>
            </w:pPr>
            <w:r w:rsidRPr="00953B2F">
              <w:rPr>
                <w:rFonts w:ascii="Courier New" w:eastAsia="Times New Roman" w:hAnsi="Courier New" w:cs="Courier New"/>
                <w:lang w:eastAsia="ru-RU"/>
              </w:rPr>
              <w:t>акушерство и гинекология</w:t>
            </w:r>
          </w:p>
        </w:tc>
        <w:tc>
          <w:tcPr>
            <w:tcW w:w="141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23</w:t>
            </w:r>
          </w:p>
        </w:tc>
        <w:tc>
          <w:tcPr>
            <w:tcW w:w="141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18</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5</w:t>
            </w:r>
          </w:p>
        </w:tc>
      </w:tr>
      <w:tr w:rsidR="00953B2F" w:rsidRPr="00953B2F" w:rsidTr="00953B2F">
        <w:trPr>
          <w:jc w:val="center"/>
        </w:trPr>
        <w:tc>
          <w:tcPr>
            <w:tcW w:w="44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4.</w:t>
            </w:r>
          </w:p>
        </w:tc>
        <w:tc>
          <w:tcPr>
            <w:tcW w:w="295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lang w:eastAsia="ru-RU"/>
              </w:rPr>
            </w:pPr>
            <w:r w:rsidRPr="00953B2F">
              <w:rPr>
                <w:rFonts w:ascii="Courier New" w:eastAsia="Times New Roman" w:hAnsi="Courier New" w:cs="Courier New"/>
                <w:lang w:eastAsia="ru-RU"/>
              </w:rPr>
              <w:t>педиатрия</w:t>
            </w:r>
          </w:p>
        </w:tc>
        <w:tc>
          <w:tcPr>
            <w:tcW w:w="141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34</w:t>
            </w:r>
          </w:p>
        </w:tc>
        <w:tc>
          <w:tcPr>
            <w:tcW w:w="141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16</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18</w:t>
            </w:r>
          </w:p>
        </w:tc>
      </w:tr>
      <w:tr w:rsidR="00953B2F" w:rsidRPr="00953B2F" w:rsidTr="00953B2F">
        <w:trPr>
          <w:jc w:val="center"/>
        </w:trPr>
        <w:tc>
          <w:tcPr>
            <w:tcW w:w="44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5.</w:t>
            </w:r>
          </w:p>
        </w:tc>
        <w:tc>
          <w:tcPr>
            <w:tcW w:w="295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lang w:eastAsia="ru-RU"/>
              </w:rPr>
            </w:pPr>
            <w:r w:rsidRPr="00953B2F">
              <w:rPr>
                <w:rFonts w:ascii="Courier New" w:eastAsia="Times New Roman" w:hAnsi="Courier New" w:cs="Courier New"/>
                <w:lang w:eastAsia="ru-RU"/>
              </w:rPr>
              <w:t>инфекционные болезни</w:t>
            </w:r>
          </w:p>
        </w:tc>
        <w:tc>
          <w:tcPr>
            <w:tcW w:w="141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7</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w:t>
            </w:r>
          </w:p>
        </w:tc>
      </w:tr>
      <w:tr w:rsidR="00953B2F" w:rsidRPr="00953B2F" w:rsidTr="00953B2F">
        <w:trPr>
          <w:jc w:val="center"/>
        </w:trPr>
        <w:tc>
          <w:tcPr>
            <w:tcW w:w="44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lastRenderedPageBreak/>
              <w:t>6.</w:t>
            </w:r>
          </w:p>
        </w:tc>
        <w:tc>
          <w:tcPr>
            <w:tcW w:w="295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lang w:eastAsia="ru-RU"/>
              </w:rPr>
            </w:pPr>
            <w:r w:rsidRPr="00953B2F">
              <w:rPr>
                <w:rFonts w:ascii="Courier New" w:eastAsia="Times New Roman" w:hAnsi="Courier New" w:cs="Courier New"/>
                <w:lang w:eastAsia="ru-RU"/>
              </w:rPr>
              <w:t>паллиативные</w:t>
            </w:r>
          </w:p>
        </w:tc>
        <w:tc>
          <w:tcPr>
            <w:tcW w:w="141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10</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w:t>
            </w:r>
          </w:p>
        </w:tc>
      </w:tr>
      <w:tr w:rsidR="00953B2F" w:rsidRPr="00953B2F" w:rsidTr="00953B2F">
        <w:trPr>
          <w:jc w:val="center"/>
        </w:trPr>
        <w:tc>
          <w:tcPr>
            <w:tcW w:w="44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7.</w:t>
            </w:r>
          </w:p>
        </w:tc>
        <w:tc>
          <w:tcPr>
            <w:tcW w:w="295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lang w:eastAsia="ru-RU"/>
              </w:rPr>
            </w:pPr>
            <w:r w:rsidRPr="00953B2F">
              <w:rPr>
                <w:rFonts w:ascii="Courier New" w:eastAsia="Times New Roman" w:hAnsi="Courier New" w:cs="Courier New"/>
                <w:lang w:eastAsia="ru-RU"/>
              </w:rPr>
              <w:t>психиатрические</w:t>
            </w:r>
          </w:p>
        </w:tc>
        <w:tc>
          <w:tcPr>
            <w:tcW w:w="141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75</w:t>
            </w:r>
          </w:p>
        </w:tc>
        <w:tc>
          <w:tcPr>
            <w:tcW w:w="141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75</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w:t>
            </w:r>
          </w:p>
        </w:tc>
      </w:tr>
      <w:tr w:rsidR="00953B2F" w:rsidRPr="00953B2F" w:rsidTr="00953B2F">
        <w:trPr>
          <w:jc w:val="center"/>
        </w:trPr>
        <w:tc>
          <w:tcPr>
            <w:tcW w:w="44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8</w:t>
            </w:r>
          </w:p>
        </w:tc>
        <w:tc>
          <w:tcPr>
            <w:tcW w:w="295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lang w:eastAsia="ru-RU"/>
              </w:rPr>
            </w:pPr>
            <w:r w:rsidRPr="00953B2F">
              <w:rPr>
                <w:rFonts w:ascii="Courier New" w:eastAsia="Times New Roman" w:hAnsi="Courier New" w:cs="Courier New"/>
                <w:lang w:eastAsia="ru-RU"/>
              </w:rPr>
              <w:t>ЦАОП</w:t>
            </w:r>
          </w:p>
        </w:tc>
        <w:tc>
          <w:tcPr>
            <w:tcW w:w="141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3</w:t>
            </w:r>
          </w:p>
        </w:tc>
        <w:tc>
          <w:tcPr>
            <w:tcW w:w="1417"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lang w:eastAsia="ru-RU"/>
              </w:rPr>
            </w:pP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3</w:t>
            </w:r>
          </w:p>
        </w:tc>
      </w:tr>
      <w:tr w:rsidR="00953B2F" w:rsidRPr="00953B2F" w:rsidTr="00953B2F">
        <w:trPr>
          <w:jc w:val="center"/>
        </w:trPr>
        <w:tc>
          <w:tcPr>
            <w:tcW w:w="445"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lang w:eastAsia="ru-RU"/>
              </w:rPr>
            </w:pPr>
          </w:p>
        </w:tc>
        <w:tc>
          <w:tcPr>
            <w:tcW w:w="295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lang w:eastAsia="ru-RU"/>
              </w:rPr>
            </w:pPr>
            <w:r w:rsidRPr="00953B2F">
              <w:rPr>
                <w:rFonts w:ascii="Courier New" w:eastAsia="Times New Roman" w:hAnsi="Courier New" w:cs="Courier New"/>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240</w:t>
            </w:r>
          </w:p>
        </w:tc>
        <w:tc>
          <w:tcPr>
            <w:tcW w:w="141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176</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lang w:eastAsia="ru-RU"/>
              </w:rPr>
            </w:pPr>
            <w:r w:rsidRPr="00953B2F">
              <w:rPr>
                <w:rFonts w:ascii="Courier New" w:eastAsia="Times New Roman" w:hAnsi="Courier New" w:cs="Courier New"/>
                <w:lang w:eastAsia="ru-RU"/>
              </w:rPr>
              <w:t>64</w:t>
            </w:r>
          </w:p>
        </w:tc>
      </w:tr>
    </w:tbl>
    <w:p w:rsidR="00953B2F" w:rsidRPr="00953B2F" w:rsidRDefault="00953B2F" w:rsidP="00953B2F">
      <w:pPr>
        <w:spacing w:line="25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1094"/>
        <w:gridCol w:w="1287"/>
        <w:gridCol w:w="1622"/>
      </w:tblGrid>
      <w:tr w:rsidR="00953B2F" w:rsidRPr="00953B2F" w:rsidTr="00953B2F">
        <w:trPr>
          <w:trHeight w:val="540"/>
        </w:trPr>
        <w:tc>
          <w:tcPr>
            <w:tcW w:w="4202" w:type="dxa"/>
            <w:vMerge w:val="restart"/>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Отделения</w:t>
            </w:r>
          </w:p>
        </w:tc>
        <w:tc>
          <w:tcPr>
            <w:tcW w:w="2381" w:type="dxa"/>
            <w:gridSpan w:val="2"/>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Круглосуточного</w:t>
            </w:r>
          </w:p>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пребывания</w:t>
            </w:r>
          </w:p>
        </w:tc>
        <w:tc>
          <w:tcPr>
            <w:tcW w:w="1622" w:type="dxa"/>
            <w:vMerge w:val="restart"/>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Дневного</w:t>
            </w:r>
          </w:p>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пребывания</w:t>
            </w:r>
          </w:p>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(ОМС)</w:t>
            </w:r>
          </w:p>
        </w:tc>
      </w:tr>
      <w:tr w:rsidR="00953B2F" w:rsidRPr="00953B2F" w:rsidTr="00953B2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after="0" w:line="256" w:lineRule="auto"/>
              <w:rPr>
                <w:rFonts w:ascii="Courier New" w:eastAsia="Times New Roman" w:hAnsi="Courier New" w:cs="Courier New"/>
              </w:rPr>
            </w:pP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ОМС</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after="0" w:line="256" w:lineRule="auto"/>
              <w:rPr>
                <w:rFonts w:ascii="Courier New" w:eastAsia="Times New Roman" w:hAnsi="Courier New" w:cs="Courier New"/>
              </w:rPr>
            </w:pPr>
          </w:p>
        </w:tc>
      </w:tr>
      <w:tr w:rsidR="00953B2F" w:rsidRPr="00953B2F" w:rsidTr="00953B2F">
        <w:trPr>
          <w:trHeight w:val="274"/>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r w:rsidRPr="00953B2F">
              <w:rPr>
                <w:rFonts w:ascii="Courier New" w:eastAsia="Times New Roman" w:hAnsi="Courier New" w:cs="Courier New"/>
              </w:rPr>
              <w:t xml:space="preserve">Терапевтическое                                       </w:t>
            </w: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19</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10</w:t>
            </w:r>
          </w:p>
        </w:tc>
      </w:tr>
      <w:tr w:rsidR="00953B2F" w:rsidRPr="00953B2F" w:rsidTr="00953B2F">
        <w:trPr>
          <w:trHeight w:val="221"/>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r w:rsidRPr="00953B2F">
              <w:rPr>
                <w:rFonts w:ascii="Courier New" w:eastAsia="Times New Roman" w:hAnsi="Courier New" w:cs="Courier New"/>
              </w:rPr>
              <w:t xml:space="preserve">Педиатрическое                                                    </w:t>
            </w: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14</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1</w:t>
            </w: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5</w:t>
            </w:r>
          </w:p>
        </w:tc>
      </w:tr>
      <w:tr w:rsidR="00953B2F" w:rsidRPr="00953B2F" w:rsidTr="00953B2F">
        <w:trPr>
          <w:trHeight w:val="297"/>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r w:rsidRPr="00953B2F">
              <w:rPr>
                <w:rFonts w:ascii="Courier New" w:eastAsia="Times New Roman" w:hAnsi="Courier New" w:cs="Courier New"/>
              </w:rPr>
              <w:t xml:space="preserve">Хирургическое                                           </w:t>
            </w: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29</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5</w:t>
            </w:r>
          </w:p>
        </w:tc>
      </w:tr>
      <w:tr w:rsidR="00953B2F" w:rsidRPr="00953B2F" w:rsidTr="00953B2F">
        <w:trPr>
          <w:trHeight w:val="297"/>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r w:rsidRPr="00953B2F">
              <w:rPr>
                <w:rFonts w:ascii="Courier New" w:eastAsia="Times New Roman" w:hAnsi="Courier New" w:cs="Courier New"/>
              </w:rPr>
              <w:t>Анестезиологии-реанимации с палатами реанимации и интенсивной терапии</w:t>
            </w: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6</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r>
      <w:tr w:rsidR="00953B2F" w:rsidRPr="00953B2F" w:rsidTr="00953B2F">
        <w:trPr>
          <w:trHeight w:val="287"/>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r w:rsidRPr="00953B2F">
              <w:rPr>
                <w:rFonts w:ascii="Courier New" w:eastAsia="Times New Roman" w:hAnsi="Courier New" w:cs="Courier New"/>
              </w:rPr>
              <w:t xml:space="preserve">Гинекологическое                                                                                                                       </w:t>
            </w: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9</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5</w:t>
            </w:r>
          </w:p>
        </w:tc>
      </w:tr>
      <w:tr w:rsidR="00953B2F" w:rsidRPr="00953B2F" w:rsidTr="00953B2F">
        <w:trPr>
          <w:trHeight w:val="319"/>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r w:rsidRPr="00953B2F">
              <w:rPr>
                <w:rFonts w:ascii="Courier New" w:eastAsia="Times New Roman" w:hAnsi="Courier New" w:cs="Courier New"/>
              </w:rPr>
              <w:t xml:space="preserve">Инфекционное                                                                                                 </w:t>
            </w: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6</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r>
      <w:tr w:rsidR="00953B2F" w:rsidRPr="00953B2F" w:rsidTr="00953B2F">
        <w:trPr>
          <w:trHeight w:val="281"/>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r w:rsidRPr="00953B2F">
              <w:rPr>
                <w:rFonts w:ascii="Courier New" w:eastAsia="Times New Roman" w:hAnsi="Courier New" w:cs="Courier New"/>
              </w:rPr>
              <w:t xml:space="preserve">Родильное                                                                                                                                                                    </w:t>
            </w: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4</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r>
      <w:tr w:rsidR="00953B2F" w:rsidRPr="00953B2F" w:rsidTr="00953B2F">
        <w:trPr>
          <w:trHeight w:val="281"/>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r w:rsidRPr="00953B2F">
              <w:rPr>
                <w:rFonts w:ascii="Courier New" w:eastAsia="Times New Roman" w:hAnsi="Courier New" w:cs="Courier New"/>
              </w:rPr>
              <w:t>Патология беременных</w:t>
            </w: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3</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r>
      <w:tr w:rsidR="00953B2F" w:rsidRPr="00953B2F" w:rsidTr="00953B2F">
        <w:trPr>
          <w:trHeight w:val="281"/>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r w:rsidRPr="00953B2F">
              <w:rPr>
                <w:rFonts w:ascii="Courier New" w:eastAsia="Times New Roman" w:hAnsi="Courier New" w:cs="Courier New"/>
              </w:rPr>
              <w:t>Отделение сестринского ухода</w:t>
            </w: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10</w:t>
            </w: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r>
      <w:tr w:rsidR="00953B2F" w:rsidRPr="00953B2F" w:rsidTr="00953B2F">
        <w:trPr>
          <w:trHeight w:val="281"/>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r w:rsidRPr="00953B2F">
              <w:rPr>
                <w:rFonts w:ascii="Courier New" w:eastAsia="Times New Roman" w:hAnsi="Courier New" w:cs="Courier New"/>
              </w:rPr>
              <w:t>Психиатрическое</w:t>
            </w: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75</w:t>
            </w: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r>
      <w:tr w:rsidR="00953B2F" w:rsidRPr="00953B2F" w:rsidTr="00953B2F">
        <w:trPr>
          <w:trHeight w:val="281"/>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r w:rsidRPr="00953B2F">
              <w:rPr>
                <w:rFonts w:ascii="Courier New" w:eastAsia="Times New Roman" w:hAnsi="Courier New" w:cs="Courier New"/>
              </w:rPr>
              <w:t>ЦАОП</w:t>
            </w:r>
          </w:p>
        </w:tc>
        <w:tc>
          <w:tcPr>
            <w:tcW w:w="1094"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spacing w:after="0" w:line="256" w:lineRule="auto"/>
              <w:jc w:val="center"/>
              <w:rPr>
                <w:rFonts w:ascii="Courier New" w:eastAsia="Times New Roman" w:hAnsi="Courier New" w:cs="Courier New"/>
              </w:rPr>
            </w:pPr>
          </w:p>
        </w:tc>
        <w:tc>
          <w:tcPr>
            <w:tcW w:w="1287"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spacing w:after="0" w:line="256" w:lineRule="auto"/>
              <w:jc w:val="center"/>
              <w:rPr>
                <w:rFonts w:ascii="Courier New" w:eastAsia="Times New Roman" w:hAnsi="Courier New" w:cs="Courier New"/>
              </w:rPr>
            </w:pP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3</w:t>
            </w:r>
          </w:p>
        </w:tc>
      </w:tr>
      <w:tr w:rsidR="00953B2F" w:rsidRPr="00953B2F" w:rsidTr="00953B2F">
        <w:trPr>
          <w:trHeight w:val="281"/>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proofErr w:type="spellStart"/>
            <w:r w:rsidRPr="00953B2F">
              <w:rPr>
                <w:rFonts w:ascii="Courier New" w:eastAsia="Times New Roman" w:hAnsi="Courier New" w:cs="Courier New"/>
              </w:rPr>
              <w:t>Иваническая</w:t>
            </w:r>
            <w:proofErr w:type="spellEnd"/>
            <w:r w:rsidRPr="00953B2F">
              <w:rPr>
                <w:rFonts w:ascii="Courier New" w:eastAsia="Times New Roman" w:hAnsi="Courier New" w:cs="Courier New"/>
              </w:rPr>
              <w:t xml:space="preserve"> УБ</w:t>
            </w: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10</w:t>
            </w:r>
          </w:p>
        </w:tc>
      </w:tr>
      <w:tr w:rsidR="00953B2F" w:rsidRPr="00953B2F" w:rsidTr="00953B2F">
        <w:trPr>
          <w:trHeight w:val="281"/>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proofErr w:type="spellStart"/>
            <w:r w:rsidRPr="00953B2F">
              <w:rPr>
                <w:rFonts w:ascii="Courier New" w:eastAsia="Times New Roman" w:hAnsi="Courier New" w:cs="Courier New"/>
              </w:rPr>
              <w:t>Нельхайская</w:t>
            </w:r>
            <w:proofErr w:type="spellEnd"/>
            <w:r w:rsidRPr="00953B2F">
              <w:rPr>
                <w:rFonts w:ascii="Courier New" w:eastAsia="Times New Roman" w:hAnsi="Courier New" w:cs="Courier New"/>
              </w:rPr>
              <w:t xml:space="preserve"> УБ</w:t>
            </w: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13</w:t>
            </w:r>
          </w:p>
        </w:tc>
      </w:tr>
      <w:tr w:rsidR="00953B2F" w:rsidRPr="00953B2F" w:rsidTr="00953B2F">
        <w:trPr>
          <w:trHeight w:val="281"/>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r w:rsidRPr="00953B2F">
              <w:rPr>
                <w:rFonts w:ascii="Courier New" w:eastAsia="Times New Roman" w:hAnsi="Courier New" w:cs="Courier New"/>
              </w:rPr>
              <w:t>Аларская УБ</w:t>
            </w: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w:t>
            </w: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13</w:t>
            </w:r>
          </w:p>
        </w:tc>
      </w:tr>
      <w:tr w:rsidR="00953B2F" w:rsidRPr="00953B2F" w:rsidTr="00953B2F">
        <w:trPr>
          <w:trHeight w:val="271"/>
        </w:trPr>
        <w:tc>
          <w:tcPr>
            <w:tcW w:w="420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rPr>
                <w:rFonts w:ascii="Courier New" w:eastAsia="Times New Roman" w:hAnsi="Courier New" w:cs="Courier New"/>
              </w:rPr>
            </w:pPr>
            <w:r w:rsidRPr="00953B2F">
              <w:rPr>
                <w:rFonts w:ascii="Courier New" w:eastAsia="Times New Roman" w:hAnsi="Courier New" w:cs="Courier New"/>
              </w:rPr>
              <w:t xml:space="preserve">Всего                                                            </w:t>
            </w:r>
          </w:p>
        </w:tc>
        <w:tc>
          <w:tcPr>
            <w:tcW w:w="109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90</w:t>
            </w:r>
          </w:p>
        </w:tc>
        <w:tc>
          <w:tcPr>
            <w:tcW w:w="128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86</w:t>
            </w:r>
          </w:p>
        </w:tc>
        <w:tc>
          <w:tcPr>
            <w:tcW w:w="16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56" w:lineRule="auto"/>
              <w:jc w:val="center"/>
              <w:rPr>
                <w:rFonts w:ascii="Courier New" w:eastAsia="Times New Roman" w:hAnsi="Courier New" w:cs="Courier New"/>
              </w:rPr>
            </w:pPr>
            <w:r w:rsidRPr="00953B2F">
              <w:rPr>
                <w:rFonts w:ascii="Courier New" w:eastAsia="Times New Roman" w:hAnsi="Courier New" w:cs="Courier New"/>
              </w:rPr>
              <w:t>64</w:t>
            </w:r>
          </w:p>
        </w:tc>
      </w:tr>
    </w:tbl>
    <w:p w:rsidR="00953B2F" w:rsidRPr="00953B2F" w:rsidRDefault="00953B2F" w:rsidP="00953B2F">
      <w:pPr>
        <w:spacing w:after="0" w:line="240" w:lineRule="auto"/>
        <w:jc w:val="both"/>
        <w:rPr>
          <w:rFonts w:ascii="Times New Roman" w:eastAsia="Times New Roman" w:hAnsi="Times New Roman" w:cs="Times New Roman"/>
          <w:b/>
          <w:sz w:val="24"/>
          <w:szCs w:val="24"/>
          <w:lang w:eastAsia="ru-RU"/>
        </w:rPr>
      </w:pPr>
    </w:p>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xml:space="preserve"> За 2020 год в стационаре круглосуточного пребывания случаев госпитализации -3090.  По дневному стационару случаев лечения – 1047.</w:t>
      </w:r>
    </w:p>
    <w:p w:rsidR="00953B2F" w:rsidRPr="00953B2F" w:rsidRDefault="00953B2F" w:rsidP="00953B2F">
      <w:pPr>
        <w:spacing w:after="0" w:line="240" w:lineRule="auto"/>
        <w:jc w:val="center"/>
        <w:rPr>
          <w:rFonts w:ascii="Arial" w:eastAsia="Times New Roman" w:hAnsi="Arial" w:cs="Arial"/>
          <w:sz w:val="24"/>
          <w:szCs w:val="28"/>
          <w:lang w:eastAsia="ru-RU"/>
        </w:rPr>
      </w:pPr>
      <w:r w:rsidRPr="00953B2F">
        <w:rPr>
          <w:rFonts w:ascii="Arial" w:eastAsia="Times New Roman" w:hAnsi="Arial" w:cs="Arial"/>
          <w:sz w:val="24"/>
          <w:szCs w:val="28"/>
          <w:lang w:eastAsia="ru-RU"/>
        </w:rPr>
        <w:t>Обеспеченность коечным фондом</w:t>
      </w:r>
    </w:p>
    <w:p w:rsidR="00953B2F" w:rsidRPr="00953B2F" w:rsidRDefault="00953B2F" w:rsidP="00953B2F">
      <w:pPr>
        <w:spacing w:after="0" w:line="240" w:lineRule="auto"/>
        <w:jc w:val="center"/>
        <w:rPr>
          <w:rFonts w:ascii="Times New Roman" w:eastAsia="Times New Roman" w:hAnsi="Times New Roman" w:cs="Times New Roman"/>
          <w:sz w:val="24"/>
          <w:szCs w:val="28"/>
          <w:lang w:eastAsia="ru-RU"/>
        </w:rPr>
      </w:pPr>
    </w:p>
    <w:tbl>
      <w:tblPr>
        <w:tblW w:w="751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844"/>
        <w:gridCol w:w="2127"/>
        <w:gridCol w:w="1702"/>
      </w:tblGrid>
      <w:tr w:rsidR="00953B2F" w:rsidRPr="00953B2F" w:rsidTr="00953B2F">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Года</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 xml:space="preserve">Показатель обеспеченности койками </w:t>
            </w:r>
          </w:p>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на 10 тысяч населения</w:t>
            </w:r>
          </w:p>
        </w:tc>
      </w:tr>
      <w:tr w:rsidR="00953B2F" w:rsidRPr="00953B2F" w:rsidTr="00953B2F">
        <w:tc>
          <w:tcPr>
            <w:tcW w:w="1842" w:type="dxa"/>
            <w:vMerge/>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after="0" w:line="256" w:lineRule="auto"/>
              <w:rPr>
                <w:rFonts w:ascii="Courier New" w:eastAsia="Calibri" w:hAnsi="Courier New" w:cs="Courier New"/>
              </w:rPr>
            </w:pPr>
          </w:p>
        </w:tc>
        <w:tc>
          <w:tcPr>
            <w:tcW w:w="184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всеми койками</w:t>
            </w:r>
          </w:p>
        </w:tc>
        <w:tc>
          <w:tcPr>
            <w:tcW w:w="212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круглосуточными</w:t>
            </w:r>
          </w:p>
        </w:tc>
        <w:tc>
          <w:tcPr>
            <w:tcW w:w="170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дневными</w:t>
            </w:r>
          </w:p>
        </w:tc>
      </w:tr>
      <w:tr w:rsidR="00953B2F" w:rsidRPr="00953B2F" w:rsidTr="00953B2F">
        <w:tc>
          <w:tcPr>
            <w:tcW w:w="1842"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88,7</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78,5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10,2</w:t>
            </w:r>
          </w:p>
        </w:tc>
      </w:tr>
      <w:tr w:rsidR="00953B2F" w:rsidRPr="00953B2F" w:rsidTr="00953B2F">
        <w:tc>
          <w:tcPr>
            <w:tcW w:w="1842"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91,2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61,5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29,8</w:t>
            </w:r>
          </w:p>
        </w:tc>
      </w:tr>
      <w:tr w:rsidR="00953B2F" w:rsidRPr="00953B2F" w:rsidTr="00953B2F">
        <w:tc>
          <w:tcPr>
            <w:tcW w:w="1842"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118,0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86,5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31,5</w:t>
            </w:r>
          </w:p>
        </w:tc>
      </w:tr>
      <w:tr w:rsidR="00953B2F" w:rsidRPr="00953B2F" w:rsidTr="00953B2F">
        <w:tc>
          <w:tcPr>
            <w:tcW w:w="1842"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117,5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86,2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line="256" w:lineRule="auto"/>
              <w:jc w:val="center"/>
              <w:rPr>
                <w:rFonts w:ascii="Courier New" w:eastAsia="Calibri" w:hAnsi="Courier New" w:cs="Courier New"/>
              </w:rPr>
            </w:pPr>
            <w:r w:rsidRPr="00953B2F">
              <w:rPr>
                <w:rFonts w:ascii="Courier New" w:eastAsia="Calibri" w:hAnsi="Courier New" w:cs="Courier New"/>
              </w:rPr>
              <w:t>31,3</w:t>
            </w:r>
          </w:p>
        </w:tc>
      </w:tr>
    </w:tbl>
    <w:p w:rsidR="00953B2F" w:rsidRPr="00953B2F" w:rsidRDefault="00953B2F" w:rsidP="00953B2F">
      <w:pPr>
        <w:spacing w:after="0" w:line="240" w:lineRule="auto"/>
        <w:jc w:val="both"/>
        <w:rPr>
          <w:rFonts w:ascii="Times New Roman" w:eastAsia="Times New Roman" w:hAnsi="Times New Roman" w:cs="Times New Roman"/>
          <w:b/>
          <w:sz w:val="24"/>
          <w:szCs w:val="24"/>
          <w:lang w:eastAsia="ru-RU"/>
        </w:rPr>
      </w:pPr>
    </w:p>
    <w:p w:rsidR="00953B2F" w:rsidRPr="00953B2F" w:rsidRDefault="00953B2F" w:rsidP="00953B2F">
      <w:pPr>
        <w:spacing w:after="0" w:line="240" w:lineRule="auto"/>
        <w:jc w:val="center"/>
        <w:rPr>
          <w:rFonts w:ascii="Arial" w:eastAsia="Times New Roman" w:hAnsi="Arial" w:cs="Arial"/>
          <w:sz w:val="24"/>
          <w:szCs w:val="28"/>
          <w:lang w:eastAsia="ru-RU"/>
        </w:rPr>
      </w:pPr>
      <w:r w:rsidRPr="00953B2F">
        <w:rPr>
          <w:rFonts w:ascii="Arial" w:eastAsia="Times New Roman" w:hAnsi="Arial" w:cs="Arial"/>
          <w:sz w:val="24"/>
          <w:szCs w:val="28"/>
          <w:lang w:eastAsia="ru-RU"/>
        </w:rPr>
        <w:t>Показатели работы коечного фонда круглосуточного пребывания</w:t>
      </w:r>
    </w:p>
    <w:p w:rsidR="00953B2F" w:rsidRPr="00953B2F" w:rsidRDefault="00953B2F" w:rsidP="00953B2F">
      <w:pPr>
        <w:spacing w:after="0" w:line="240" w:lineRule="auto"/>
        <w:jc w:val="center"/>
        <w:rPr>
          <w:rFonts w:ascii="Times New Roman" w:eastAsia="Times New Roman" w:hAnsi="Times New Roman" w:cs="Times New Roman"/>
          <w:sz w:val="24"/>
          <w:szCs w:val="28"/>
          <w:lang w:eastAsia="ru-RU"/>
        </w:rPr>
      </w:pPr>
    </w:p>
    <w:tbl>
      <w:tblPr>
        <w:tblStyle w:val="a3"/>
        <w:tblW w:w="8364" w:type="dxa"/>
        <w:jc w:val="center"/>
        <w:tblInd w:w="0" w:type="dxa"/>
        <w:tblLook w:val="04A0" w:firstRow="1" w:lastRow="0" w:firstColumn="1" w:lastColumn="0" w:noHBand="0" w:noVBand="1"/>
      </w:tblPr>
      <w:tblGrid>
        <w:gridCol w:w="2696"/>
        <w:gridCol w:w="877"/>
        <w:gridCol w:w="889"/>
        <w:gridCol w:w="877"/>
        <w:gridCol w:w="979"/>
        <w:gridCol w:w="878"/>
        <w:gridCol w:w="1168"/>
      </w:tblGrid>
      <w:tr w:rsidR="00953B2F" w:rsidRPr="00953B2F" w:rsidTr="00953B2F">
        <w:trPr>
          <w:trHeight w:val="727"/>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rPr>
                <w:rFonts w:ascii="Courier New" w:hAnsi="Courier New" w:cs="Courier New"/>
              </w:rPr>
            </w:pPr>
            <w:r w:rsidRPr="00953B2F">
              <w:rPr>
                <w:rFonts w:ascii="Courier New" w:hAnsi="Courier New" w:cs="Courier New"/>
              </w:rPr>
              <w:t>Профиль отделения</w:t>
            </w:r>
          </w:p>
        </w:tc>
        <w:tc>
          <w:tcPr>
            <w:tcW w:w="2547" w:type="dxa"/>
            <w:gridSpan w:val="3"/>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Среднегодовая занятость койки</w:t>
            </w:r>
          </w:p>
        </w:tc>
        <w:tc>
          <w:tcPr>
            <w:tcW w:w="3075" w:type="dxa"/>
            <w:gridSpan w:val="3"/>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Средняя длительность пребывания больного на койке</w:t>
            </w:r>
          </w:p>
        </w:tc>
      </w:tr>
      <w:tr w:rsidR="00953B2F" w:rsidRPr="00953B2F" w:rsidTr="00953B2F">
        <w:trPr>
          <w:jc w:val="center"/>
        </w:trPr>
        <w:tc>
          <w:tcPr>
            <w:tcW w:w="2742" w:type="dxa"/>
            <w:tcBorders>
              <w:top w:val="single" w:sz="4" w:space="0" w:color="auto"/>
              <w:left w:val="single" w:sz="4" w:space="0" w:color="auto"/>
              <w:bottom w:val="single" w:sz="4" w:space="0" w:color="auto"/>
              <w:right w:val="single" w:sz="4" w:space="0" w:color="auto"/>
            </w:tcBorders>
            <w:vAlign w:val="center"/>
          </w:tcPr>
          <w:p w:rsidR="00953B2F" w:rsidRPr="00953B2F" w:rsidRDefault="00953B2F" w:rsidP="00953B2F">
            <w:pPr>
              <w:rPr>
                <w:rFonts w:ascii="Courier New" w:hAnsi="Courier New" w:cs="Courier New"/>
              </w:rPr>
            </w:pPr>
          </w:p>
        </w:tc>
        <w:tc>
          <w:tcPr>
            <w:tcW w:w="81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2018г</w:t>
            </w:r>
          </w:p>
        </w:tc>
        <w:tc>
          <w:tcPr>
            <w:tcW w:w="89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2019г</w:t>
            </w:r>
          </w:p>
        </w:tc>
        <w:tc>
          <w:tcPr>
            <w:tcW w:w="84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2020г</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2018г</w:t>
            </w:r>
          </w:p>
        </w:tc>
        <w:tc>
          <w:tcPr>
            <w:tcW w:w="87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2019г</w:t>
            </w:r>
          </w:p>
        </w:tc>
        <w:tc>
          <w:tcPr>
            <w:tcW w:w="120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2020г</w:t>
            </w:r>
          </w:p>
        </w:tc>
      </w:tr>
      <w:tr w:rsidR="00953B2F" w:rsidRPr="00953B2F" w:rsidTr="00953B2F">
        <w:trPr>
          <w:jc w:val="center"/>
        </w:trPr>
        <w:tc>
          <w:tcPr>
            <w:tcW w:w="274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Беременные и роженицы</w:t>
            </w:r>
          </w:p>
        </w:tc>
        <w:tc>
          <w:tcPr>
            <w:tcW w:w="81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187,0</w:t>
            </w:r>
          </w:p>
        </w:tc>
        <w:tc>
          <w:tcPr>
            <w:tcW w:w="89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176,2</w:t>
            </w:r>
          </w:p>
        </w:tc>
        <w:tc>
          <w:tcPr>
            <w:tcW w:w="84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129,2</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4,3</w:t>
            </w:r>
          </w:p>
        </w:tc>
        <w:tc>
          <w:tcPr>
            <w:tcW w:w="87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4,6</w:t>
            </w:r>
          </w:p>
        </w:tc>
        <w:tc>
          <w:tcPr>
            <w:tcW w:w="120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3,5</w:t>
            </w:r>
          </w:p>
        </w:tc>
      </w:tr>
      <w:tr w:rsidR="00953B2F" w:rsidRPr="00953B2F" w:rsidTr="00953B2F">
        <w:trPr>
          <w:jc w:val="center"/>
        </w:trPr>
        <w:tc>
          <w:tcPr>
            <w:tcW w:w="274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гинекологическое</w:t>
            </w:r>
          </w:p>
        </w:tc>
        <w:tc>
          <w:tcPr>
            <w:tcW w:w="81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277,2</w:t>
            </w:r>
          </w:p>
        </w:tc>
        <w:tc>
          <w:tcPr>
            <w:tcW w:w="89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257,4</w:t>
            </w:r>
          </w:p>
        </w:tc>
        <w:tc>
          <w:tcPr>
            <w:tcW w:w="84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315,0</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6,0</w:t>
            </w:r>
          </w:p>
        </w:tc>
        <w:tc>
          <w:tcPr>
            <w:tcW w:w="87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6,0</w:t>
            </w:r>
          </w:p>
        </w:tc>
        <w:tc>
          <w:tcPr>
            <w:tcW w:w="120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7,0</w:t>
            </w:r>
          </w:p>
        </w:tc>
      </w:tr>
      <w:tr w:rsidR="00953B2F" w:rsidRPr="00953B2F" w:rsidTr="00953B2F">
        <w:trPr>
          <w:jc w:val="center"/>
        </w:trPr>
        <w:tc>
          <w:tcPr>
            <w:tcW w:w="274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инфекционное</w:t>
            </w:r>
          </w:p>
        </w:tc>
        <w:tc>
          <w:tcPr>
            <w:tcW w:w="81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265,2</w:t>
            </w:r>
          </w:p>
        </w:tc>
        <w:tc>
          <w:tcPr>
            <w:tcW w:w="89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167,4</w:t>
            </w:r>
          </w:p>
        </w:tc>
        <w:tc>
          <w:tcPr>
            <w:tcW w:w="84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216,0</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6,7</w:t>
            </w:r>
          </w:p>
        </w:tc>
        <w:tc>
          <w:tcPr>
            <w:tcW w:w="87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6,7</w:t>
            </w:r>
          </w:p>
        </w:tc>
        <w:tc>
          <w:tcPr>
            <w:tcW w:w="120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5,8</w:t>
            </w:r>
          </w:p>
        </w:tc>
      </w:tr>
      <w:tr w:rsidR="00953B2F" w:rsidRPr="00953B2F" w:rsidTr="00953B2F">
        <w:trPr>
          <w:jc w:val="center"/>
        </w:trPr>
        <w:tc>
          <w:tcPr>
            <w:tcW w:w="274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педиатрическое</w:t>
            </w:r>
          </w:p>
        </w:tc>
        <w:tc>
          <w:tcPr>
            <w:tcW w:w="81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291,7</w:t>
            </w:r>
          </w:p>
        </w:tc>
        <w:tc>
          <w:tcPr>
            <w:tcW w:w="89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304,9</w:t>
            </w:r>
          </w:p>
        </w:tc>
        <w:tc>
          <w:tcPr>
            <w:tcW w:w="84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218,9</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7,9</w:t>
            </w:r>
          </w:p>
        </w:tc>
        <w:tc>
          <w:tcPr>
            <w:tcW w:w="87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7,2</w:t>
            </w:r>
          </w:p>
        </w:tc>
        <w:tc>
          <w:tcPr>
            <w:tcW w:w="120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7,7</w:t>
            </w:r>
          </w:p>
        </w:tc>
      </w:tr>
      <w:tr w:rsidR="00953B2F" w:rsidRPr="00953B2F" w:rsidTr="00953B2F">
        <w:trPr>
          <w:jc w:val="center"/>
        </w:trPr>
        <w:tc>
          <w:tcPr>
            <w:tcW w:w="274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терапевтическое</w:t>
            </w:r>
          </w:p>
        </w:tc>
        <w:tc>
          <w:tcPr>
            <w:tcW w:w="81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287,5</w:t>
            </w:r>
          </w:p>
        </w:tc>
        <w:tc>
          <w:tcPr>
            <w:tcW w:w="89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323,7</w:t>
            </w:r>
          </w:p>
        </w:tc>
        <w:tc>
          <w:tcPr>
            <w:tcW w:w="84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307,9</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8,5</w:t>
            </w:r>
          </w:p>
        </w:tc>
        <w:tc>
          <w:tcPr>
            <w:tcW w:w="87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8,6</w:t>
            </w:r>
          </w:p>
        </w:tc>
        <w:tc>
          <w:tcPr>
            <w:tcW w:w="120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9,5</w:t>
            </w:r>
          </w:p>
        </w:tc>
      </w:tr>
      <w:tr w:rsidR="00953B2F" w:rsidRPr="00953B2F" w:rsidTr="00953B2F">
        <w:trPr>
          <w:jc w:val="center"/>
        </w:trPr>
        <w:tc>
          <w:tcPr>
            <w:tcW w:w="274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хирургическое</w:t>
            </w:r>
          </w:p>
        </w:tc>
        <w:tc>
          <w:tcPr>
            <w:tcW w:w="81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286,5</w:t>
            </w:r>
          </w:p>
        </w:tc>
        <w:tc>
          <w:tcPr>
            <w:tcW w:w="89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247,3</w:t>
            </w:r>
          </w:p>
        </w:tc>
        <w:tc>
          <w:tcPr>
            <w:tcW w:w="84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220,0</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8,2</w:t>
            </w:r>
          </w:p>
        </w:tc>
        <w:tc>
          <w:tcPr>
            <w:tcW w:w="87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10,1</w:t>
            </w:r>
          </w:p>
        </w:tc>
        <w:tc>
          <w:tcPr>
            <w:tcW w:w="120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7,1</w:t>
            </w:r>
          </w:p>
        </w:tc>
      </w:tr>
      <w:tr w:rsidR="00953B2F" w:rsidRPr="00953B2F" w:rsidTr="00953B2F">
        <w:trPr>
          <w:jc w:val="center"/>
        </w:trPr>
        <w:tc>
          <w:tcPr>
            <w:tcW w:w="274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lastRenderedPageBreak/>
              <w:t>психиатрическое</w:t>
            </w:r>
          </w:p>
        </w:tc>
        <w:tc>
          <w:tcPr>
            <w:tcW w:w="81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357,7</w:t>
            </w:r>
          </w:p>
        </w:tc>
        <w:tc>
          <w:tcPr>
            <w:tcW w:w="89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330,0</w:t>
            </w:r>
          </w:p>
        </w:tc>
        <w:tc>
          <w:tcPr>
            <w:tcW w:w="84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357,3</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357,7</w:t>
            </w:r>
          </w:p>
        </w:tc>
        <w:tc>
          <w:tcPr>
            <w:tcW w:w="87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330,0</w:t>
            </w:r>
          </w:p>
        </w:tc>
        <w:tc>
          <w:tcPr>
            <w:tcW w:w="120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326,8</w:t>
            </w:r>
          </w:p>
        </w:tc>
      </w:tr>
      <w:tr w:rsidR="00953B2F" w:rsidRPr="00953B2F" w:rsidTr="00953B2F">
        <w:trPr>
          <w:jc w:val="center"/>
        </w:trPr>
        <w:tc>
          <w:tcPr>
            <w:tcW w:w="274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proofErr w:type="spellStart"/>
            <w:r w:rsidRPr="00953B2F">
              <w:rPr>
                <w:rFonts w:ascii="Courier New" w:eastAsia="Times New Roman" w:hAnsi="Courier New" w:cs="Courier New"/>
              </w:rPr>
              <w:t>Отд.сестринского</w:t>
            </w:r>
            <w:proofErr w:type="spellEnd"/>
            <w:r w:rsidRPr="00953B2F">
              <w:rPr>
                <w:rFonts w:ascii="Courier New" w:eastAsia="Times New Roman" w:hAnsi="Courier New" w:cs="Courier New"/>
              </w:rPr>
              <w:t xml:space="preserve"> ухода</w:t>
            </w:r>
          </w:p>
        </w:tc>
        <w:tc>
          <w:tcPr>
            <w:tcW w:w="81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350,0</w:t>
            </w:r>
          </w:p>
        </w:tc>
        <w:tc>
          <w:tcPr>
            <w:tcW w:w="89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351,5</w:t>
            </w:r>
          </w:p>
        </w:tc>
        <w:tc>
          <w:tcPr>
            <w:tcW w:w="84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349,0</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23,3</w:t>
            </w:r>
          </w:p>
        </w:tc>
        <w:tc>
          <w:tcPr>
            <w:tcW w:w="87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30,8</w:t>
            </w:r>
          </w:p>
        </w:tc>
        <w:tc>
          <w:tcPr>
            <w:tcW w:w="120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29,8</w:t>
            </w:r>
          </w:p>
        </w:tc>
      </w:tr>
      <w:tr w:rsidR="00953B2F" w:rsidRPr="00953B2F" w:rsidTr="00953B2F">
        <w:trPr>
          <w:jc w:val="center"/>
        </w:trPr>
        <w:tc>
          <w:tcPr>
            <w:tcW w:w="274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Фтизиатрическое</w:t>
            </w:r>
          </w:p>
        </w:tc>
        <w:tc>
          <w:tcPr>
            <w:tcW w:w="81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w:t>
            </w:r>
          </w:p>
        </w:tc>
        <w:tc>
          <w:tcPr>
            <w:tcW w:w="89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w:t>
            </w:r>
          </w:p>
        </w:tc>
        <w:tc>
          <w:tcPr>
            <w:tcW w:w="84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w:t>
            </w:r>
          </w:p>
        </w:tc>
        <w:tc>
          <w:tcPr>
            <w:tcW w:w="87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w:t>
            </w:r>
          </w:p>
        </w:tc>
        <w:tc>
          <w:tcPr>
            <w:tcW w:w="120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w:t>
            </w:r>
          </w:p>
        </w:tc>
      </w:tr>
      <w:tr w:rsidR="00953B2F" w:rsidRPr="00953B2F" w:rsidTr="00953B2F">
        <w:trPr>
          <w:jc w:val="center"/>
        </w:trPr>
        <w:tc>
          <w:tcPr>
            <w:tcW w:w="274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ИТОГО:</w:t>
            </w:r>
          </w:p>
        </w:tc>
        <w:tc>
          <w:tcPr>
            <w:tcW w:w="81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298,5</w:t>
            </w:r>
          </w:p>
        </w:tc>
        <w:tc>
          <w:tcPr>
            <w:tcW w:w="89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301,0</w:t>
            </w:r>
          </w:p>
        </w:tc>
        <w:tc>
          <w:tcPr>
            <w:tcW w:w="84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312,0</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12,7</w:t>
            </w:r>
          </w:p>
        </w:tc>
        <w:tc>
          <w:tcPr>
            <w:tcW w:w="878"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16,4</w:t>
            </w:r>
          </w:p>
        </w:tc>
        <w:tc>
          <w:tcPr>
            <w:tcW w:w="1205"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17,3</w:t>
            </w:r>
          </w:p>
        </w:tc>
      </w:tr>
    </w:tbl>
    <w:p w:rsidR="00953B2F" w:rsidRPr="00953B2F" w:rsidRDefault="00953B2F" w:rsidP="00953B2F">
      <w:pPr>
        <w:spacing w:after="0" w:line="240" w:lineRule="auto"/>
        <w:jc w:val="both"/>
        <w:rPr>
          <w:rFonts w:ascii="Arial" w:eastAsia="Times New Roman" w:hAnsi="Arial" w:cs="Arial"/>
          <w:sz w:val="24"/>
          <w:szCs w:val="28"/>
          <w:lang w:eastAsia="ru-RU"/>
        </w:rPr>
      </w:pPr>
      <w:r w:rsidRPr="00953B2F">
        <w:rPr>
          <w:rFonts w:ascii="Arial" w:eastAsia="Times New Roman" w:hAnsi="Arial" w:cs="Arial"/>
          <w:sz w:val="24"/>
          <w:szCs w:val="28"/>
          <w:lang w:eastAsia="ru-RU"/>
        </w:rPr>
        <w:t>Показатели работы коечного фонда дневного пребывания в стационарных условиях.</w:t>
      </w:r>
    </w:p>
    <w:p w:rsidR="00953B2F" w:rsidRPr="00953B2F" w:rsidRDefault="00953B2F" w:rsidP="00953B2F">
      <w:pPr>
        <w:spacing w:after="0" w:line="240" w:lineRule="auto"/>
        <w:jc w:val="both"/>
        <w:rPr>
          <w:rFonts w:ascii="Arial" w:eastAsia="Times New Roman" w:hAnsi="Arial" w:cs="Arial"/>
          <w:sz w:val="24"/>
          <w:szCs w:val="28"/>
          <w:lang w:eastAsia="ru-RU"/>
        </w:rPr>
      </w:pPr>
    </w:p>
    <w:tbl>
      <w:tblPr>
        <w:tblStyle w:val="a3"/>
        <w:tblW w:w="6771" w:type="dxa"/>
        <w:jc w:val="center"/>
        <w:tblInd w:w="0" w:type="dxa"/>
        <w:tblLook w:val="04A0" w:firstRow="1" w:lastRow="0" w:firstColumn="1" w:lastColumn="0" w:noHBand="0" w:noVBand="1"/>
      </w:tblPr>
      <w:tblGrid>
        <w:gridCol w:w="2329"/>
        <w:gridCol w:w="877"/>
        <w:gridCol w:w="877"/>
        <w:gridCol w:w="877"/>
        <w:gridCol w:w="745"/>
        <w:gridCol w:w="745"/>
        <w:gridCol w:w="745"/>
      </w:tblGrid>
      <w:tr w:rsidR="00953B2F" w:rsidRPr="00953B2F" w:rsidTr="00953B2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rPr>
                <w:rFonts w:ascii="Courier New" w:hAnsi="Courier New" w:cs="Courier New"/>
              </w:rPr>
            </w:pPr>
            <w:r w:rsidRPr="00953B2F">
              <w:rPr>
                <w:rFonts w:ascii="Courier New" w:hAnsi="Courier New" w:cs="Courier New"/>
              </w:rPr>
              <w:t>Профиль отделения</w:t>
            </w:r>
          </w:p>
        </w:tc>
        <w:tc>
          <w:tcPr>
            <w:tcW w:w="2394" w:type="dxa"/>
            <w:gridSpan w:val="3"/>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Среднегодовая занятость койки</w:t>
            </w:r>
          </w:p>
        </w:tc>
        <w:tc>
          <w:tcPr>
            <w:tcW w:w="2468" w:type="dxa"/>
            <w:gridSpan w:val="3"/>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Средняя длительность пребывания больного на койке</w:t>
            </w:r>
          </w:p>
        </w:tc>
      </w:tr>
      <w:tr w:rsidR="00953B2F" w:rsidRPr="00953B2F" w:rsidTr="00953B2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rPr>
                <w:rFonts w:ascii="Courier New" w:hAnsi="Courier New" w:cs="Courier New"/>
              </w:rPr>
            </w:pPr>
          </w:p>
        </w:tc>
        <w:tc>
          <w:tcPr>
            <w:tcW w:w="847"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2018</w:t>
            </w:r>
          </w:p>
          <w:p w:rsidR="00953B2F" w:rsidRPr="00953B2F" w:rsidRDefault="00953B2F" w:rsidP="00953B2F">
            <w:pPr>
              <w:jc w:val="center"/>
              <w:rPr>
                <w:rFonts w:ascii="Courier New" w:eastAsia="Times New Roman" w:hAnsi="Courier New" w:cs="Courier New"/>
              </w:rPr>
            </w:pPr>
          </w:p>
        </w:tc>
        <w:tc>
          <w:tcPr>
            <w:tcW w:w="66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2019</w:t>
            </w:r>
          </w:p>
        </w:tc>
        <w:tc>
          <w:tcPr>
            <w:tcW w:w="881"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2020</w:t>
            </w:r>
          </w:p>
          <w:p w:rsidR="00953B2F" w:rsidRPr="00953B2F" w:rsidRDefault="00953B2F" w:rsidP="00953B2F">
            <w:pPr>
              <w:jc w:val="center"/>
              <w:rPr>
                <w:rFonts w:ascii="Courier New" w:eastAsia="Times New Roman" w:hAnsi="Courier New" w:cs="Courier New"/>
              </w:rPr>
            </w:pPr>
          </w:p>
        </w:tc>
        <w:tc>
          <w:tcPr>
            <w:tcW w:w="923"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 xml:space="preserve"> 2018</w:t>
            </w:r>
          </w:p>
          <w:p w:rsidR="00953B2F" w:rsidRPr="00953B2F" w:rsidRDefault="00953B2F" w:rsidP="00953B2F">
            <w:pPr>
              <w:jc w:val="center"/>
              <w:rPr>
                <w:rFonts w:ascii="Courier New" w:eastAsia="Times New Roman" w:hAnsi="Courier New" w:cs="Courier New"/>
              </w:rPr>
            </w:pPr>
          </w:p>
        </w:tc>
        <w:tc>
          <w:tcPr>
            <w:tcW w:w="72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2019</w:t>
            </w:r>
          </w:p>
        </w:tc>
        <w:tc>
          <w:tcPr>
            <w:tcW w:w="822"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 xml:space="preserve"> 2018</w:t>
            </w:r>
          </w:p>
          <w:p w:rsidR="00953B2F" w:rsidRPr="00953B2F" w:rsidRDefault="00953B2F" w:rsidP="00953B2F">
            <w:pPr>
              <w:jc w:val="center"/>
              <w:rPr>
                <w:rFonts w:ascii="Courier New" w:eastAsia="Times New Roman" w:hAnsi="Courier New" w:cs="Courier New"/>
              </w:rPr>
            </w:pPr>
          </w:p>
        </w:tc>
      </w:tr>
      <w:tr w:rsidR="00953B2F" w:rsidRPr="00953B2F" w:rsidTr="00953B2F">
        <w:trPr>
          <w:jc w:val="center"/>
        </w:trPr>
        <w:tc>
          <w:tcPr>
            <w:tcW w:w="190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терапевтическое</w:t>
            </w:r>
          </w:p>
        </w:tc>
        <w:tc>
          <w:tcPr>
            <w:tcW w:w="847"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66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82,6</w:t>
            </w:r>
          </w:p>
        </w:tc>
        <w:tc>
          <w:tcPr>
            <w:tcW w:w="88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204,5</w:t>
            </w:r>
          </w:p>
        </w:tc>
        <w:tc>
          <w:tcPr>
            <w:tcW w:w="923"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72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7,0</w:t>
            </w:r>
          </w:p>
        </w:tc>
        <w:tc>
          <w:tcPr>
            <w:tcW w:w="8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10,7</w:t>
            </w:r>
          </w:p>
        </w:tc>
      </w:tr>
      <w:tr w:rsidR="00953B2F" w:rsidRPr="00953B2F" w:rsidTr="00953B2F">
        <w:trPr>
          <w:jc w:val="center"/>
        </w:trPr>
        <w:tc>
          <w:tcPr>
            <w:tcW w:w="190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гинекологическое</w:t>
            </w:r>
          </w:p>
        </w:tc>
        <w:tc>
          <w:tcPr>
            <w:tcW w:w="84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56" w:lineRule="auto"/>
              <w:rPr>
                <w:rFonts w:ascii="Courier New" w:eastAsia="Times New Roman" w:hAnsi="Courier New" w:cs="Courier New"/>
              </w:rPr>
            </w:pPr>
          </w:p>
        </w:tc>
        <w:tc>
          <w:tcPr>
            <w:tcW w:w="66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42,0</w:t>
            </w:r>
          </w:p>
        </w:tc>
        <w:tc>
          <w:tcPr>
            <w:tcW w:w="88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63,0</w:t>
            </w:r>
          </w:p>
        </w:tc>
        <w:tc>
          <w:tcPr>
            <w:tcW w:w="92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56" w:lineRule="auto"/>
              <w:rPr>
                <w:rFonts w:ascii="Courier New" w:eastAsia="Times New Roman" w:hAnsi="Courier New" w:cs="Courier New"/>
              </w:rPr>
            </w:pPr>
          </w:p>
        </w:tc>
        <w:tc>
          <w:tcPr>
            <w:tcW w:w="72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3,0</w:t>
            </w:r>
          </w:p>
        </w:tc>
        <w:tc>
          <w:tcPr>
            <w:tcW w:w="8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5,0</w:t>
            </w:r>
          </w:p>
        </w:tc>
      </w:tr>
      <w:tr w:rsidR="00953B2F" w:rsidRPr="00953B2F" w:rsidTr="00953B2F">
        <w:trPr>
          <w:jc w:val="center"/>
        </w:trPr>
        <w:tc>
          <w:tcPr>
            <w:tcW w:w="190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хирургическое</w:t>
            </w:r>
          </w:p>
        </w:tc>
        <w:tc>
          <w:tcPr>
            <w:tcW w:w="84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56" w:lineRule="auto"/>
              <w:rPr>
                <w:rFonts w:ascii="Courier New" w:eastAsia="Times New Roman" w:hAnsi="Courier New" w:cs="Courier New"/>
              </w:rPr>
            </w:pPr>
          </w:p>
        </w:tc>
        <w:tc>
          <w:tcPr>
            <w:tcW w:w="66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139,0</w:t>
            </w:r>
          </w:p>
        </w:tc>
        <w:tc>
          <w:tcPr>
            <w:tcW w:w="88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67,8</w:t>
            </w:r>
          </w:p>
        </w:tc>
        <w:tc>
          <w:tcPr>
            <w:tcW w:w="92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56" w:lineRule="auto"/>
              <w:rPr>
                <w:rFonts w:ascii="Courier New" w:eastAsia="Times New Roman" w:hAnsi="Courier New" w:cs="Courier New"/>
              </w:rPr>
            </w:pPr>
          </w:p>
        </w:tc>
        <w:tc>
          <w:tcPr>
            <w:tcW w:w="72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9,0</w:t>
            </w:r>
          </w:p>
        </w:tc>
        <w:tc>
          <w:tcPr>
            <w:tcW w:w="8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9,6</w:t>
            </w:r>
          </w:p>
        </w:tc>
      </w:tr>
      <w:tr w:rsidR="00953B2F" w:rsidRPr="00953B2F" w:rsidTr="00953B2F">
        <w:trPr>
          <w:jc w:val="center"/>
        </w:trPr>
        <w:tc>
          <w:tcPr>
            <w:tcW w:w="190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педиатрическое</w:t>
            </w:r>
          </w:p>
        </w:tc>
        <w:tc>
          <w:tcPr>
            <w:tcW w:w="847"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66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123,4</w:t>
            </w:r>
          </w:p>
        </w:tc>
        <w:tc>
          <w:tcPr>
            <w:tcW w:w="88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138,6</w:t>
            </w:r>
          </w:p>
        </w:tc>
        <w:tc>
          <w:tcPr>
            <w:tcW w:w="923"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72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6,0</w:t>
            </w:r>
          </w:p>
        </w:tc>
        <w:tc>
          <w:tcPr>
            <w:tcW w:w="8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7,0</w:t>
            </w:r>
          </w:p>
        </w:tc>
      </w:tr>
      <w:tr w:rsidR="00953B2F" w:rsidRPr="00953B2F" w:rsidTr="00953B2F">
        <w:trPr>
          <w:jc w:val="center"/>
        </w:trPr>
        <w:tc>
          <w:tcPr>
            <w:tcW w:w="190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Итого:</w:t>
            </w:r>
          </w:p>
        </w:tc>
        <w:tc>
          <w:tcPr>
            <w:tcW w:w="84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267,4</w:t>
            </w:r>
          </w:p>
        </w:tc>
        <w:tc>
          <w:tcPr>
            <w:tcW w:w="66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93,9</w:t>
            </w:r>
          </w:p>
        </w:tc>
        <w:tc>
          <w:tcPr>
            <w:tcW w:w="88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135,6</w:t>
            </w:r>
          </w:p>
        </w:tc>
        <w:tc>
          <w:tcPr>
            <w:tcW w:w="92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7,7</w:t>
            </w:r>
          </w:p>
        </w:tc>
        <w:tc>
          <w:tcPr>
            <w:tcW w:w="72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6,0</w:t>
            </w:r>
          </w:p>
        </w:tc>
        <w:tc>
          <w:tcPr>
            <w:tcW w:w="82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8,7</w:t>
            </w:r>
          </w:p>
        </w:tc>
      </w:tr>
    </w:tbl>
    <w:p w:rsidR="00953B2F" w:rsidRPr="00953B2F" w:rsidRDefault="00953B2F" w:rsidP="00953B2F">
      <w:pPr>
        <w:spacing w:line="256" w:lineRule="auto"/>
        <w:rPr>
          <w:rFonts w:ascii="Times New Roman" w:eastAsia="Calibri" w:hAnsi="Times New Roman" w:cs="Times New Roman"/>
        </w:rPr>
      </w:pPr>
    </w:p>
    <w:p w:rsidR="00953B2F" w:rsidRPr="00953B2F" w:rsidRDefault="00953B2F" w:rsidP="00953B2F">
      <w:pPr>
        <w:spacing w:after="0" w:line="240" w:lineRule="auto"/>
        <w:jc w:val="center"/>
        <w:rPr>
          <w:rFonts w:ascii="Arial" w:eastAsia="Times New Roman" w:hAnsi="Arial" w:cs="Arial"/>
          <w:sz w:val="24"/>
          <w:szCs w:val="28"/>
          <w:lang w:eastAsia="ru-RU"/>
        </w:rPr>
      </w:pPr>
      <w:r w:rsidRPr="00953B2F">
        <w:rPr>
          <w:rFonts w:ascii="Arial" w:eastAsia="Times New Roman" w:hAnsi="Arial" w:cs="Arial"/>
          <w:sz w:val="24"/>
          <w:szCs w:val="28"/>
          <w:lang w:eastAsia="ru-RU"/>
        </w:rPr>
        <w:t xml:space="preserve">Показатели работы коечного фонда дневного пребывания в амбулаторно-поликлинических условиях     </w:t>
      </w:r>
    </w:p>
    <w:p w:rsidR="00953B2F" w:rsidRPr="00953B2F" w:rsidRDefault="00953B2F" w:rsidP="00953B2F">
      <w:pPr>
        <w:spacing w:after="0" w:line="240" w:lineRule="auto"/>
        <w:jc w:val="center"/>
        <w:rPr>
          <w:rFonts w:ascii="Arial" w:eastAsia="Times New Roman" w:hAnsi="Arial" w:cs="Arial"/>
          <w:sz w:val="24"/>
          <w:szCs w:val="28"/>
          <w:lang w:eastAsia="ru-RU"/>
        </w:rPr>
      </w:pPr>
    </w:p>
    <w:tbl>
      <w:tblPr>
        <w:tblStyle w:val="a3"/>
        <w:tblW w:w="6771" w:type="dxa"/>
        <w:jc w:val="center"/>
        <w:tblInd w:w="0" w:type="dxa"/>
        <w:tblLook w:val="04A0" w:firstRow="1" w:lastRow="0" w:firstColumn="1" w:lastColumn="0" w:noHBand="0" w:noVBand="1"/>
      </w:tblPr>
      <w:tblGrid>
        <w:gridCol w:w="2329"/>
        <w:gridCol w:w="877"/>
        <w:gridCol w:w="877"/>
        <w:gridCol w:w="877"/>
        <w:gridCol w:w="745"/>
        <w:gridCol w:w="745"/>
        <w:gridCol w:w="745"/>
      </w:tblGrid>
      <w:tr w:rsidR="00953B2F" w:rsidRPr="00953B2F" w:rsidTr="00953B2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rPr>
                <w:rFonts w:ascii="Courier New" w:hAnsi="Courier New" w:cs="Courier New"/>
              </w:rPr>
            </w:pPr>
            <w:r w:rsidRPr="00953B2F">
              <w:rPr>
                <w:rFonts w:ascii="Courier New" w:hAnsi="Courier New" w:cs="Courier New"/>
              </w:rPr>
              <w:t>Профиль отделения</w:t>
            </w:r>
          </w:p>
        </w:tc>
        <w:tc>
          <w:tcPr>
            <w:tcW w:w="2394" w:type="dxa"/>
            <w:gridSpan w:val="3"/>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Среднегодовая занятость койки</w:t>
            </w:r>
          </w:p>
        </w:tc>
        <w:tc>
          <w:tcPr>
            <w:tcW w:w="2468" w:type="dxa"/>
            <w:gridSpan w:val="3"/>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Средняя длительность пребывания больного на койке</w:t>
            </w:r>
          </w:p>
        </w:tc>
      </w:tr>
      <w:tr w:rsidR="00953B2F" w:rsidRPr="00953B2F" w:rsidTr="00953B2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rPr>
                <w:rFonts w:ascii="Courier New" w:hAnsi="Courier New" w:cs="Courier New"/>
              </w:rPr>
            </w:pPr>
          </w:p>
        </w:tc>
        <w:tc>
          <w:tcPr>
            <w:tcW w:w="84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2018</w:t>
            </w:r>
          </w:p>
        </w:tc>
        <w:tc>
          <w:tcPr>
            <w:tcW w:w="66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2019</w:t>
            </w:r>
          </w:p>
        </w:tc>
        <w:tc>
          <w:tcPr>
            <w:tcW w:w="881"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2020</w:t>
            </w:r>
          </w:p>
          <w:p w:rsidR="00953B2F" w:rsidRPr="00953B2F" w:rsidRDefault="00953B2F" w:rsidP="00953B2F">
            <w:pPr>
              <w:jc w:val="center"/>
              <w:rPr>
                <w:rFonts w:ascii="Courier New" w:eastAsia="Times New Roman" w:hAnsi="Courier New" w:cs="Courier New"/>
              </w:rPr>
            </w:pPr>
          </w:p>
        </w:tc>
        <w:tc>
          <w:tcPr>
            <w:tcW w:w="92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2018</w:t>
            </w:r>
          </w:p>
        </w:tc>
        <w:tc>
          <w:tcPr>
            <w:tcW w:w="62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2019</w:t>
            </w:r>
          </w:p>
        </w:tc>
        <w:tc>
          <w:tcPr>
            <w:tcW w:w="924"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 xml:space="preserve"> 2020</w:t>
            </w:r>
          </w:p>
          <w:p w:rsidR="00953B2F" w:rsidRPr="00953B2F" w:rsidRDefault="00953B2F" w:rsidP="00953B2F">
            <w:pPr>
              <w:jc w:val="center"/>
              <w:rPr>
                <w:rFonts w:ascii="Courier New" w:eastAsia="Times New Roman" w:hAnsi="Courier New" w:cs="Courier New"/>
              </w:rPr>
            </w:pPr>
          </w:p>
        </w:tc>
      </w:tr>
      <w:tr w:rsidR="00953B2F" w:rsidRPr="00953B2F" w:rsidTr="00953B2F">
        <w:trPr>
          <w:jc w:val="center"/>
        </w:trPr>
        <w:tc>
          <w:tcPr>
            <w:tcW w:w="190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терапевтическое</w:t>
            </w:r>
          </w:p>
        </w:tc>
        <w:tc>
          <w:tcPr>
            <w:tcW w:w="84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150,9</w:t>
            </w:r>
          </w:p>
        </w:tc>
        <w:tc>
          <w:tcPr>
            <w:tcW w:w="66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259,9</w:t>
            </w:r>
          </w:p>
        </w:tc>
        <w:tc>
          <w:tcPr>
            <w:tcW w:w="88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244,1</w:t>
            </w:r>
          </w:p>
        </w:tc>
        <w:tc>
          <w:tcPr>
            <w:tcW w:w="92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8,8</w:t>
            </w:r>
          </w:p>
        </w:tc>
        <w:tc>
          <w:tcPr>
            <w:tcW w:w="62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9,0</w:t>
            </w:r>
          </w:p>
        </w:tc>
        <w:tc>
          <w:tcPr>
            <w:tcW w:w="92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9,0</w:t>
            </w:r>
          </w:p>
        </w:tc>
      </w:tr>
      <w:tr w:rsidR="00953B2F" w:rsidRPr="00953B2F" w:rsidTr="00953B2F">
        <w:trPr>
          <w:jc w:val="center"/>
        </w:trPr>
        <w:tc>
          <w:tcPr>
            <w:tcW w:w="190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гинекологическое</w:t>
            </w:r>
          </w:p>
        </w:tc>
        <w:tc>
          <w:tcPr>
            <w:tcW w:w="84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56" w:lineRule="auto"/>
              <w:rPr>
                <w:rFonts w:ascii="Courier New" w:eastAsia="Times New Roman" w:hAnsi="Courier New" w:cs="Courier New"/>
              </w:rPr>
            </w:pPr>
          </w:p>
        </w:tc>
        <w:tc>
          <w:tcPr>
            <w:tcW w:w="666"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881"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923"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621"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924"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r>
      <w:tr w:rsidR="00953B2F" w:rsidRPr="00953B2F" w:rsidTr="00953B2F">
        <w:trPr>
          <w:jc w:val="center"/>
        </w:trPr>
        <w:tc>
          <w:tcPr>
            <w:tcW w:w="190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хирургическое</w:t>
            </w:r>
          </w:p>
        </w:tc>
        <w:tc>
          <w:tcPr>
            <w:tcW w:w="84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56" w:lineRule="auto"/>
              <w:rPr>
                <w:rFonts w:ascii="Courier New" w:eastAsia="Times New Roman" w:hAnsi="Courier New" w:cs="Courier New"/>
              </w:rPr>
            </w:pPr>
          </w:p>
        </w:tc>
        <w:tc>
          <w:tcPr>
            <w:tcW w:w="666"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881"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923"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621"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924"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r>
      <w:tr w:rsidR="00953B2F" w:rsidRPr="00953B2F" w:rsidTr="00953B2F">
        <w:trPr>
          <w:jc w:val="center"/>
        </w:trPr>
        <w:tc>
          <w:tcPr>
            <w:tcW w:w="190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педиатрическое</w:t>
            </w:r>
          </w:p>
        </w:tc>
        <w:tc>
          <w:tcPr>
            <w:tcW w:w="847"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66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261,6</w:t>
            </w:r>
          </w:p>
        </w:tc>
        <w:tc>
          <w:tcPr>
            <w:tcW w:w="88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256,1</w:t>
            </w:r>
          </w:p>
        </w:tc>
        <w:tc>
          <w:tcPr>
            <w:tcW w:w="923"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62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8,0</w:t>
            </w:r>
          </w:p>
        </w:tc>
        <w:tc>
          <w:tcPr>
            <w:tcW w:w="92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8,5</w:t>
            </w:r>
          </w:p>
        </w:tc>
      </w:tr>
      <w:tr w:rsidR="00953B2F" w:rsidRPr="00953B2F" w:rsidTr="00953B2F">
        <w:trPr>
          <w:jc w:val="center"/>
        </w:trPr>
        <w:tc>
          <w:tcPr>
            <w:tcW w:w="190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ЦАОП</w:t>
            </w:r>
          </w:p>
        </w:tc>
        <w:tc>
          <w:tcPr>
            <w:tcW w:w="847"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66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33,0</w:t>
            </w:r>
          </w:p>
        </w:tc>
        <w:tc>
          <w:tcPr>
            <w:tcW w:w="88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30,0</w:t>
            </w:r>
          </w:p>
        </w:tc>
        <w:tc>
          <w:tcPr>
            <w:tcW w:w="923"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jc w:val="center"/>
              <w:rPr>
                <w:rFonts w:ascii="Courier New" w:eastAsia="Times New Roman" w:hAnsi="Courier New" w:cs="Courier New"/>
              </w:rPr>
            </w:pPr>
          </w:p>
        </w:tc>
        <w:tc>
          <w:tcPr>
            <w:tcW w:w="62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3,0</w:t>
            </w:r>
          </w:p>
        </w:tc>
        <w:tc>
          <w:tcPr>
            <w:tcW w:w="92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3,0</w:t>
            </w:r>
          </w:p>
        </w:tc>
      </w:tr>
      <w:tr w:rsidR="00953B2F" w:rsidRPr="00953B2F" w:rsidTr="00953B2F">
        <w:trPr>
          <w:jc w:val="center"/>
        </w:trPr>
        <w:tc>
          <w:tcPr>
            <w:tcW w:w="190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rPr>
                <w:rFonts w:ascii="Courier New" w:eastAsia="Times New Roman" w:hAnsi="Courier New" w:cs="Courier New"/>
              </w:rPr>
            </w:pPr>
            <w:r w:rsidRPr="00953B2F">
              <w:rPr>
                <w:rFonts w:ascii="Courier New" w:eastAsia="Times New Roman" w:hAnsi="Courier New" w:cs="Courier New"/>
              </w:rPr>
              <w:t>Итого:</w:t>
            </w:r>
          </w:p>
        </w:tc>
        <w:tc>
          <w:tcPr>
            <w:tcW w:w="847"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150,9</w:t>
            </w:r>
          </w:p>
        </w:tc>
        <w:tc>
          <w:tcPr>
            <w:tcW w:w="666"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243,1</w:t>
            </w:r>
          </w:p>
        </w:tc>
        <w:tc>
          <w:tcPr>
            <w:tcW w:w="88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355,8</w:t>
            </w:r>
          </w:p>
        </w:tc>
        <w:tc>
          <w:tcPr>
            <w:tcW w:w="92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8,8</w:t>
            </w:r>
          </w:p>
        </w:tc>
        <w:tc>
          <w:tcPr>
            <w:tcW w:w="62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8,7</w:t>
            </w:r>
          </w:p>
        </w:tc>
        <w:tc>
          <w:tcPr>
            <w:tcW w:w="924"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jc w:val="center"/>
              <w:rPr>
                <w:rFonts w:ascii="Courier New" w:eastAsia="Times New Roman" w:hAnsi="Courier New" w:cs="Courier New"/>
              </w:rPr>
            </w:pPr>
            <w:r w:rsidRPr="00953B2F">
              <w:rPr>
                <w:rFonts w:ascii="Courier New" w:eastAsia="Times New Roman" w:hAnsi="Courier New" w:cs="Courier New"/>
              </w:rPr>
              <w:t>8,1</w:t>
            </w:r>
          </w:p>
        </w:tc>
      </w:tr>
    </w:tbl>
    <w:p w:rsidR="00953B2F" w:rsidRPr="00953B2F" w:rsidRDefault="00953B2F" w:rsidP="00953B2F">
      <w:pPr>
        <w:spacing w:after="0" w:line="240" w:lineRule="auto"/>
        <w:jc w:val="both"/>
        <w:rPr>
          <w:rFonts w:ascii="Times New Roman" w:eastAsia="Calibri" w:hAnsi="Times New Roman" w:cs="Times New Roman"/>
          <w:sz w:val="24"/>
          <w:szCs w:val="24"/>
        </w:rPr>
      </w:pPr>
    </w:p>
    <w:p w:rsidR="00953B2F" w:rsidRPr="00953B2F" w:rsidRDefault="00953B2F" w:rsidP="00953B2F">
      <w:pPr>
        <w:spacing w:after="0" w:line="240" w:lineRule="auto"/>
        <w:ind w:firstLine="709"/>
        <w:jc w:val="both"/>
        <w:rPr>
          <w:rFonts w:ascii="Arial" w:eastAsia="Calibri" w:hAnsi="Arial" w:cs="Arial"/>
          <w:sz w:val="24"/>
          <w:szCs w:val="24"/>
        </w:rPr>
      </w:pPr>
      <w:r w:rsidRPr="00953B2F">
        <w:rPr>
          <w:rFonts w:ascii="Arial" w:eastAsia="Calibri" w:hAnsi="Arial" w:cs="Arial"/>
          <w:sz w:val="24"/>
          <w:szCs w:val="24"/>
        </w:rPr>
        <w:t>В стационаре имеются следующие отделения, оснащенные новейшим медицинским и технологическим оборудованием – родильное, педиатрическое, гинекологическое, хирургическое с операционным блоком, отделение анестезиологии и реанимации, терапевтическое, отделение скорой медицинской помощи, где в смену работает 2 фельдшерских бригады и имеется автоматизированная система приема вызовов (АДИС), приемное отделение, кабинет компьютерной томографии с 64-срезовым компьютерным томографом, централизованное стерилизационное отделение с современными дезинфекционно-моечными машинами и стерилизаторами, в том числе низкотемпературным плазменным.</w:t>
      </w:r>
    </w:p>
    <w:p w:rsidR="00953B2F" w:rsidRPr="00953B2F" w:rsidRDefault="00953B2F" w:rsidP="00953B2F">
      <w:pPr>
        <w:autoSpaceDE w:val="0"/>
        <w:autoSpaceDN w:val="0"/>
        <w:adjustRightInd w:val="0"/>
        <w:spacing w:after="0" w:line="240" w:lineRule="auto"/>
        <w:ind w:firstLine="709"/>
        <w:jc w:val="both"/>
        <w:rPr>
          <w:rFonts w:ascii="Arial" w:eastAsia="Calibri" w:hAnsi="Arial" w:cs="Arial"/>
          <w:color w:val="000000"/>
          <w:sz w:val="24"/>
          <w:szCs w:val="24"/>
        </w:rPr>
      </w:pPr>
      <w:r w:rsidRPr="00953B2F">
        <w:rPr>
          <w:rFonts w:ascii="Arial" w:eastAsia="Calibri" w:hAnsi="Arial" w:cs="Arial"/>
          <w:color w:val="000000"/>
          <w:sz w:val="24"/>
          <w:szCs w:val="24"/>
        </w:rPr>
        <w:t xml:space="preserve">Постановлением Правительства Иркутской области от 26 декабря 2018 г. № 965-пп утверждена Территориальная программа государственных гарантий бесплатного оказания гражданам медицинской помощи в Иркутской области на 2019 и плановый период 2020 и 2021 годов. </w:t>
      </w:r>
    </w:p>
    <w:p w:rsidR="00953B2F" w:rsidRPr="00953B2F" w:rsidRDefault="00953B2F" w:rsidP="00953B2F">
      <w:pPr>
        <w:autoSpaceDE w:val="0"/>
        <w:autoSpaceDN w:val="0"/>
        <w:adjustRightInd w:val="0"/>
        <w:spacing w:after="0" w:line="240" w:lineRule="auto"/>
        <w:ind w:firstLine="709"/>
        <w:jc w:val="both"/>
        <w:rPr>
          <w:rFonts w:ascii="Arial" w:eastAsia="Calibri" w:hAnsi="Arial" w:cs="Arial"/>
          <w:color w:val="000000"/>
          <w:sz w:val="24"/>
          <w:szCs w:val="24"/>
        </w:rPr>
      </w:pPr>
      <w:r w:rsidRPr="00953B2F">
        <w:rPr>
          <w:rFonts w:ascii="Arial" w:eastAsia="Calibri" w:hAnsi="Arial" w:cs="Arial"/>
          <w:color w:val="000000"/>
          <w:sz w:val="24"/>
          <w:szCs w:val="24"/>
        </w:rPr>
        <w:t xml:space="preserve">Указанная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w:t>
      </w:r>
      <w:r w:rsidRPr="00953B2F">
        <w:rPr>
          <w:rFonts w:ascii="Arial" w:eastAsia="Calibri" w:hAnsi="Arial" w:cs="Arial"/>
          <w:color w:val="000000"/>
          <w:sz w:val="24"/>
          <w:szCs w:val="24"/>
        </w:rPr>
        <w:lastRenderedPageBreak/>
        <w:t xml:space="preserve">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953B2F">
        <w:rPr>
          <w:rFonts w:ascii="Arial" w:eastAsia="Calibri" w:hAnsi="Arial" w:cs="Arial"/>
          <w:color w:val="000000"/>
          <w:sz w:val="24"/>
          <w:szCs w:val="24"/>
        </w:rPr>
        <w:t>подушевые</w:t>
      </w:r>
      <w:proofErr w:type="spellEnd"/>
      <w:r w:rsidRPr="00953B2F">
        <w:rPr>
          <w:rFonts w:ascii="Arial" w:eastAsia="Calibri" w:hAnsi="Arial" w:cs="Arial"/>
          <w:color w:val="000000"/>
          <w:sz w:val="24"/>
          <w:szCs w:val="24"/>
        </w:rPr>
        <w:t xml:space="preserve">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области бесплатно за счет средств федерального бюджета, областного бюджета Иркутской области и средств обязательного медицинского страхования. </w:t>
      </w:r>
    </w:p>
    <w:p w:rsidR="00953B2F" w:rsidRPr="00953B2F" w:rsidRDefault="00953B2F" w:rsidP="00953B2F">
      <w:pPr>
        <w:autoSpaceDE w:val="0"/>
        <w:autoSpaceDN w:val="0"/>
        <w:adjustRightInd w:val="0"/>
        <w:spacing w:after="0" w:line="256" w:lineRule="auto"/>
        <w:jc w:val="center"/>
        <w:rPr>
          <w:rFonts w:ascii="Arial" w:eastAsia="Calibri" w:hAnsi="Arial" w:cs="Arial"/>
        </w:rPr>
      </w:pPr>
      <w:r w:rsidRPr="00953B2F">
        <w:rPr>
          <w:rFonts w:ascii="Arial" w:eastAsia="Calibri" w:hAnsi="Arial" w:cs="Arial"/>
          <w:bCs/>
          <w:sz w:val="24"/>
          <w:szCs w:val="20"/>
        </w:rPr>
        <w:t>Выполнение объемов</w:t>
      </w:r>
    </w:p>
    <w:p w:rsidR="00953B2F" w:rsidRPr="00953B2F" w:rsidRDefault="00953B2F" w:rsidP="00953B2F">
      <w:pPr>
        <w:autoSpaceDE w:val="0"/>
        <w:autoSpaceDN w:val="0"/>
        <w:adjustRightInd w:val="0"/>
        <w:spacing w:line="256" w:lineRule="auto"/>
        <w:jc w:val="center"/>
        <w:rPr>
          <w:rFonts w:ascii="Arial" w:eastAsia="Calibri" w:hAnsi="Arial" w:cs="Arial"/>
          <w:sz w:val="24"/>
        </w:rPr>
      </w:pPr>
      <w:r w:rsidRPr="00953B2F">
        <w:rPr>
          <w:rFonts w:ascii="Arial" w:eastAsia="Calibri" w:hAnsi="Arial" w:cs="Arial"/>
          <w:sz w:val="24"/>
        </w:rPr>
        <w:t>Территориальной программы государственных гарантий бесплатного оказания гражданам медицинской помощи в Иркутской области на 2020 год</w:t>
      </w:r>
    </w:p>
    <w:tbl>
      <w:tblPr>
        <w:tblW w:w="4056" w:type="pct"/>
        <w:tblLook w:val="04A0" w:firstRow="1" w:lastRow="0" w:firstColumn="1" w:lastColumn="0" w:noHBand="0" w:noVBand="1"/>
      </w:tblPr>
      <w:tblGrid>
        <w:gridCol w:w="2801"/>
        <w:gridCol w:w="1141"/>
        <w:gridCol w:w="953"/>
        <w:gridCol w:w="1141"/>
        <w:gridCol w:w="1537"/>
      </w:tblGrid>
      <w:tr w:rsidR="00953B2F" w:rsidRPr="00953B2F" w:rsidTr="00953B2F">
        <w:trPr>
          <w:trHeight w:val="1086"/>
        </w:trPr>
        <w:tc>
          <w:tcPr>
            <w:tcW w:w="2092" w:type="pct"/>
            <w:tcBorders>
              <w:top w:val="single" w:sz="8" w:space="0" w:color="auto"/>
              <w:left w:val="single" w:sz="8" w:space="0" w:color="auto"/>
              <w:bottom w:val="single" w:sz="4" w:space="0" w:color="auto"/>
              <w:right w:val="single" w:sz="4" w:space="0" w:color="auto"/>
            </w:tcBorders>
          </w:tcPr>
          <w:p w:rsidR="00953B2F" w:rsidRPr="00953B2F" w:rsidRDefault="00953B2F" w:rsidP="00953B2F">
            <w:pPr>
              <w:spacing w:after="0" w:line="240" w:lineRule="auto"/>
              <w:jc w:val="center"/>
              <w:rPr>
                <w:rFonts w:ascii="Courier New" w:eastAsia="Calibri" w:hAnsi="Courier New" w:cs="Courier New"/>
                <w:bCs/>
                <w:sz w:val="24"/>
                <w:szCs w:val="24"/>
              </w:rPr>
            </w:pPr>
          </w:p>
          <w:p w:rsidR="00953B2F" w:rsidRPr="00953B2F" w:rsidRDefault="00953B2F" w:rsidP="00953B2F">
            <w:pPr>
              <w:spacing w:after="0" w:line="240" w:lineRule="auto"/>
              <w:jc w:val="center"/>
              <w:rPr>
                <w:rFonts w:ascii="Courier New" w:eastAsia="Calibri" w:hAnsi="Courier New" w:cs="Courier New"/>
                <w:b/>
                <w:bCs/>
              </w:rPr>
            </w:pPr>
            <w:r w:rsidRPr="00953B2F">
              <w:rPr>
                <w:rFonts w:ascii="Courier New" w:eastAsia="Calibri" w:hAnsi="Courier New" w:cs="Courier New"/>
                <w:bCs/>
              </w:rPr>
              <w:t>Показатель</w:t>
            </w:r>
            <w:r w:rsidRPr="00953B2F">
              <w:rPr>
                <w:rFonts w:ascii="Courier New" w:eastAsia="Calibri" w:hAnsi="Courier New" w:cs="Courier New"/>
                <w:b/>
                <w:bCs/>
              </w:rPr>
              <w:t xml:space="preserve"> </w:t>
            </w:r>
          </w:p>
        </w:tc>
        <w:tc>
          <w:tcPr>
            <w:tcW w:w="581" w:type="pct"/>
            <w:tcBorders>
              <w:top w:val="single" w:sz="8"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Факт</w:t>
            </w:r>
          </w:p>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2019год</w:t>
            </w:r>
          </w:p>
        </w:tc>
        <w:tc>
          <w:tcPr>
            <w:tcW w:w="872" w:type="pct"/>
            <w:tcBorders>
              <w:top w:val="single" w:sz="8"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План</w:t>
            </w:r>
          </w:p>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2020 г</w:t>
            </w:r>
          </w:p>
        </w:tc>
        <w:tc>
          <w:tcPr>
            <w:tcW w:w="584" w:type="pct"/>
            <w:tcBorders>
              <w:top w:val="single" w:sz="8" w:space="0" w:color="auto"/>
              <w:left w:val="single" w:sz="4" w:space="0" w:color="auto"/>
              <w:bottom w:val="nil"/>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 xml:space="preserve">факт </w:t>
            </w:r>
          </w:p>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2020год</w:t>
            </w:r>
          </w:p>
        </w:tc>
        <w:tc>
          <w:tcPr>
            <w:tcW w:w="872" w:type="pct"/>
            <w:tcBorders>
              <w:top w:val="single" w:sz="8" w:space="0" w:color="auto"/>
              <w:left w:val="single" w:sz="4" w:space="0" w:color="auto"/>
              <w:bottom w:val="single" w:sz="4" w:space="0" w:color="auto"/>
              <w:right w:val="single" w:sz="8" w:space="0" w:color="auto"/>
            </w:tcBorders>
            <w:hideMark/>
          </w:tcPr>
          <w:p w:rsidR="00953B2F" w:rsidRPr="00953B2F" w:rsidRDefault="00953B2F" w:rsidP="00953B2F">
            <w:pPr>
              <w:spacing w:after="0" w:line="256" w:lineRule="auto"/>
              <w:jc w:val="center"/>
              <w:rPr>
                <w:rFonts w:ascii="Courier New" w:eastAsia="Calibri" w:hAnsi="Courier New" w:cs="Courier New"/>
              </w:rPr>
            </w:pPr>
            <w:r w:rsidRPr="00953B2F">
              <w:rPr>
                <w:rFonts w:ascii="Courier New" w:eastAsia="Calibri" w:hAnsi="Courier New" w:cs="Courier New"/>
              </w:rPr>
              <w:t>% исполнения плана  2020 год</w:t>
            </w:r>
          </w:p>
        </w:tc>
      </w:tr>
      <w:tr w:rsidR="00953B2F" w:rsidRPr="00953B2F" w:rsidTr="00953B2F">
        <w:trPr>
          <w:trHeight w:val="484"/>
        </w:trPr>
        <w:tc>
          <w:tcPr>
            <w:tcW w:w="2092" w:type="pct"/>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rPr>
                <w:rFonts w:ascii="Courier New" w:eastAsia="Calibri" w:hAnsi="Courier New" w:cs="Courier New"/>
              </w:rPr>
            </w:pPr>
            <w:r w:rsidRPr="00953B2F">
              <w:rPr>
                <w:rFonts w:ascii="Courier New" w:eastAsia="Calibri" w:hAnsi="Courier New" w:cs="Courier New"/>
              </w:rPr>
              <w:t xml:space="preserve">Случаи госпитализации </w:t>
            </w:r>
            <w:r w:rsidRPr="00953B2F">
              <w:rPr>
                <w:rFonts w:ascii="Courier New" w:eastAsia="Calibri" w:hAnsi="Courier New" w:cs="Courier New"/>
              </w:rPr>
              <w:br/>
              <w:t xml:space="preserve">(без </w:t>
            </w:r>
            <w:proofErr w:type="spellStart"/>
            <w:r w:rsidRPr="00953B2F">
              <w:rPr>
                <w:rFonts w:ascii="Courier New" w:eastAsia="Calibri" w:hAnsi="Courier New" w:cs="Courier New"/>
              </w:rPr>
              <w:t>мед.реабилитации</w:t>
            </w:r>
            <w:proofErr w:type="spellEnd"/>
            <w:r w:rsidRPr="00953B2F">
              <w:rPr>
                <w:rFonts w:ascii="Courier New" w:eastAsia="Calibri" w:hAnsi="Courier New" w:cs="Courier New"/>
              </w:rPr>
              <w:t>)</w:t>
            </w:r>
          </w:p>
        </w:tc>
        <w:tc>
          <w:tcPr>
            <w:tcW w:w="581" w:type="pct"/>
            <w:tcBorders>
              <w:top w:val="single" w:sz="8"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3212</w:t>
            </w:r>
          </w:p>
        </w:tc>
        <w:tc>
          <w:tcPr>
            <w:tcW w:w="872" w:type="pct"/>
            <w:tcBorders>
              <w:top w:val="single" w:sz="8" w:space="0" w:color="auto"/>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2958</w:t>
            </w:r>
          </w:p>
        </w:tc>
        <w:tc>
          <w:tcPr>
            <w:tcW w:w="584" w:type="pct"/>
            <w:tcBorders>
              <w:top w:val="single" w:sz="8" w:space="0" w:color="auto"/>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2877</w:t>
            </w:r>
          </w:p>
        </w:tc>
        <w:tc>
          <w:tcPr>
            <w:tcW w:w="872" w:type="pct"/>
            <w:tcBorders>
              <w:top w:val="single" w:sz="8" w:space="0" w:color="auto"/>
              <w:left w:val="nil"/>
              <w:bottom w:val="single" w:sz="4" w:space="0" w:color="auto"/>
              <w:right w:val="single" w:sz="8" w:space="0" w:color="auto"/>
            </w:tcBorders>
            <w:hideMark/>
          </w:tcPr>
          <w:p w:rsidR="00953B2F" w:rsidRPr="00953B2F" w:rsidRDefault="00953B2F" w:rsidP="00953B2F">
            <w:pPr>
              <w:spacing w:after="0" w:line="256" w:lineRule="auto"/>
              <w:jc w:val="center"/>
              <w:rPr>
                <w:rFonts w:ascii="Courier New" w:eastAsia="Calibri" w:hAnsi="Courier New" w:cs="Courier New"/>
              </w:rPr>
            </w:pPr>
            <w:r w:rsidRPr="00953B2F">
              <w:rPr>
                <w:rFonts w:ascii="Courier New" w:eastAsia="Calibri" w:hAnsi="Courier New" w:cs="Courier New"/>
              </w:rPr>
              <w:t>97,2%</w:t>
            </w:r>
          </w:p>
        </w:tc>
      </w:tr>
      <w:tr w:rsidR="00953B2F" w:rsidRPr="00953B2F" w:rsidTr="00953B2F">
        <w:trPr>
          <w:trHeight w:val="544"/>
        </w:trPr>
        <w:tc>
          <w:tcPr>
            <w:tcW w:w="2092" w:type="pct"/>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rPr>
                <w:rFonts w:ascii="Courier New" w:eastAsia="Calibri" w:hAnsi="Courier New" w:cs="Courier New"/>
              </w:rPr>
            </w:pPr>
            <w:r w:rsidRPr="00953B2F">
              <w:rPr>
                <w:rFonts w:ascii="Courier New" w:eastAsia="Calibri" w:hAnsi="Courier New" w:cs="Courier New"/>
              </w:rPr>
              <w:t>Пролеченные больные в дневных стационарах всех видов</w:t>
            </w:r>
          </w:p>
        </w:tc>
        <w:tc>
          <w:tcPr>
            <w:tcW w:w="581" w:type="pct"/>
            <w:tcBorders>
              <w:top w:val="nil"/>
              <w:left w:val="single" w:sz="8" w:space="0" w:color="auto"/>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1344</w:t>
            </w:r>
          </w:p>
        </w:tc>
        <w:tc>
          <w:tcPr>
            <w:tcW w:w="872" w:type="pct"/>
            <w:tcBorders>
              <w:top w:val="nil"/>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1479</w:t>
            </w:r>
          </w:p>
        </w:tc>
        <w:tc>
          <w:tcPr>
            <w:tcW w:w="584" w:type="pct"/>
            <w:tcBorders>
              <w:top w:val="nil"/>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1314</w:t>
            </w:r>
          </w:p>
        </w:tc>
        <w:tc>
          <w:tcPr>
            <w:tcW w:w="872" w:type="pct"/>
            <w:tcBorders>
              <w:top w:val="nil"/>
              <w:left w:val="nil"/>
              <w:bottom w:val="single" w:sz="4" w:space="0" w:color="auto"/>
              <w:right w:val="single" w:sz="8" w:space="0" w:color="auto"/>
            </w:tcBorders>
            <w:hideMark/>
          </w:tcPr>
          <w:p w:rsidR="00953B2F" w:rsidRPr="00953B2F" w:rsidRDefault="00953B2F" w:rsidP="00953B2F">
            <w:pPr>
              <w:spacing w:after="0" w:line="256" w:lineRule="auto"/>
              <w:jc w:val="center"/>
              <w:rPr>
                <w:rFonts w:ascii="Courier New" w:eastAsia="Calibri" w:hAnsi="Courier New" w:cs="Courier New"/>
              </w:rPr>
            </w:pPr>
            <w:r w:rsidRPr="00953B2F">
              <w:rPr>
                <w:rFonts w:ascii="Courier New" w:eastAsia="Calibri" w:hAnsi="Courier New" w:cs="Courier New"/>
              </w:rPr>
              <w:t>88,8%</w:t>
            </w:r>
          </w:p>
        </w:tc>
      </w:tr>
      <w:tr w:rsidR="00953B2F" w:rsidRPr="00953B2F" w:rsidTr="00953B2F">
        <w:trPr>
          <w:trHeight w:val="269"/>
        </w:trPr>
        <w:tc>
          <w:tcPr>
            <w:tcW w:w="2092" w:type="pct"/>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rPr>
                <w:rFonts w:ascii="Courier New" w:eastAsia="Calibri" w:hAnsi="Courier New" w:cs="Courier New"/>
              </w:rPr>
            </w:pPr>
            <w:r w:rsidRPr="00953B2F">
              <w:rPr>
                <w:rFonts w:ascii="Courier New" w:eastAsia="Calibri" w:hAnsi="Courier New" w:cs="Courier New"/>
              </w:rPr>
              <w:t>Обращения по поводу заболевания</w:t>
            </w:r>
          </w:p>
        </w:tc>
        <w:tc>
          <w:tcPr>
            <w:tcW w:w="581" w:type="pct"/>
            <w:tcBorders>
              <w:top w:val="nil"/>
              <w:left w:val="single" w:sz="8" w:space="0" w:color="auto"/>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22026</w:t>
            </w:r>
          </w:p>
        </w:tc>
        <w:tc>
          <w:tcPr>
            <w:tcW w:w="872" w:type="pct"/>
            <w:tcBorders>
              <w:top w:val="nil"/>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29210</w:t>
            </w:r>
          </w:p>
        </w:tc>
        <w:tc>
          <w:tcPr>
            <w:tcW w:w="584" w:type="pct"/>
            <w:tcBorders>
              <w:top w:val="nil"/>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23882</w:t>
            </w:r>
          </w:p>
        </w:tc>
        <w:tc>
          <w:tcPr>
            <w:tcW w:w="872" w:type="pct"/>
            <w:tcBorders>
              <w:top w:val="nil"/>
              <w:left w:val="nil"/>
              <w:bottom w:val="single" w:sz="4" w:space="0" w:color="auto"/>
              <w:right w:val="single" w:sz="8" w:space="0" w:color="auto"/>
            </w:tcBorders>
            <w:hideMark/>
          </w:tcPr>
          <w:p w:rsidR="00953B2F" w:rsidRPr="00953B2F" w:rsidRDefault="00953B2F" w:rsidP="00953B2F">
            <w:pPr>
              <w:spacing w:after="0" w:line="256" w:lineRule="auto"/>
              <w:jc w:val="center"/>
              <w:rPr>
                <w:rFonts w:ascii="Courier New" w:eastAsia="Calibri" w:hAnsi="Courier New" w:cs="Courier New"/>
              </w:rPr>
            </w:pPr>
            <w:r w:rsidRPr="00953B2F">
              <w:rPr>
                <w:rFonts w:ascii="Courier New" w:eastAsia="Calibri" w:hAnsi="Courier New" w:cs="Courier New"/>
              </w:rPr>
              <w:t>81,7%</w:t>
            </w:r>
          </w:p>
        </w:tc>
      </w:tr>
      <w:tr w:rsidR="00953B2F" w:rsidRPr="00953B2F" w:rsidTr="00953B2F">
        <w:trPr>
          <w:trHeight w:val="543"/>
        </w:trPr>
        <w:tc>
          <w:tcPr>
            <w:tcW w:w="2092" w:type="pct"/>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rPr>
                <w:rFonts w:ascii="Courier New" w:eastAsia="Calibri" w:hAnsi="Courier New" w:cs="Courier New"/>
              </w:rPr>
            </w:pPr>
            <w:r w:rsidRPr="00953B2F">
              <w:rPr>
                <w:rFonts w:ascii="Courier New" w:eastAsia="Calibri" w:hAnsi="Courier New" w:cs="Courier New"/>
              </w:rPr>
              <w:t>Посещения с профилактической и иными целями</w:t>
            </w:r>
          </w:p>
        </w:tc>
        <w:tc>
          <w:tcPr>
            <w:tcW w:w="581" w:type="pct"/>
            <w:tcBorders>
              <w:top w:val="nil"/>
              <w:left w:val="single" w:sz="8" w:space="0" w:color="auto"/>
              <w:bottom w:val="single" w:sz="4" w:space="0" w:color="auto"/>
              <w:right w:val="single" w:sz="4" w:space="0" w:color="auto"/>
            </w:tcBorders>
            <w:hideMark/>
          </w:tcPr>
          <w:p w:rsidR="00953B2F" w:rsidRPr="00953B2F" w:rsidRDefault="00953B2F" w:rsidP="00953B2F">
            <w:pPr>
              <w:spacing w:after="0" w:line="240" w:lineRule="auto"/>
              <w:rPr>
                <w:rFonts w:ascii="Courier New" w:eastAsia="Calibri" w:hAnsi="Courier New" w:cs="Courier New"/>
              </w:rPr>
            </w:pPr>
            <w:r w:rsidRPr="00953B2F">
              <w:rPr>
                <w:rFonts w:ascii="Courier New" w:eastAsia="Calibri" w:hAnsi="Courier New" w:cs="Courier New"/>
              </w:rPr>
              <w:t>62119</w:t>
            </w:r>
          </w:p>
        </w:tc>
        <w:tc>
          <w:tcPr>
            <w:tcW w:w="872" w:type="pct"/>
            <w:tcBorders>
              <w:top w:val="nil"/>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61500</w:t>
            </w:r>
          </w:p>
        </w:tc>
        <w:tc>
          <w:tcPr>
            <w:tcW w:w="584" w:type="pct"/>
            <w:tcBorders>
              <w:top w:val="nil"/>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47355</w:t>
            </w:r>
          </w:p>
        </w:tc>
        <w:tc>
          <w:tcPr>
            <w:tcW w:w="872" w:type="pct"/>
            <w:tcBorders>
              <w:top w:val="nil"/>
              <w:left w:val="nil"/>
              <w:bottom w:val="single" w:sz="4" w:space="0" w:color="auto"/>
              <w:right w:val="single" w:sz="8" w:space="0" w:color="auto"/>
            </w:tcBorders>
            <w:hideMark/>
          </w:tcPr>
          <w:p w:rsidR="00953B2F" w:rsidRPr="00953B2F" w:rsidRDefault="00953B2F" w:rsidP="00953B2F">
            <w:pPr>
              <w:spacing w:after="0" w:line="256" w:lineRule="auto"/>
              <w:jc w:val="center"/>
              <w:rPr>
                <w:rFonts w:ascii="Courier New" w:eastAsia="Calibri" w:hAnsi="Courier New" w:cs="Courier New"/>
              </w:rPr>
            </w:pPr>
            <w:r w:rsidRPr="00953B2F">
              <w:rPr>
                <w:rFonts w:ascii="Courier New" w:eastAsia="Calibri" w:hAnsi="Courier New" w:cs="Courier New"/>
              </w:rPr>
              <w:t>77%</w:t>
            </w:r>
          </w:p>
        </w:tc>
      </w:tr>
      <w:tr w:rsidR="00953B2F" w:rsidRPr="00953B2F" w:rsidTr="00953B2F">
        <w:trPr>
          <w:trHeight w:val="500"/>
        </w:trPr>
        <w:tc>
          <w:tcPr>
            <w:tcW w:w="2092" w:type="pct"/>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rPr>
                <w:rFonts w:ascii="Courier New" w:eastAsia="Calibri" w:hAnsi="Courier New" w:cs="Courier New"/>
              </w:rPr>
            </w:pPr>
            <w:r w:rsidRPr="00953B2F">
              <w:rPr>
                <w:rFonts w:ascii="Courier New" w:eastAsia="Calibri" w:hAnsi="Courier New" w:cs="Courier New"/>
              </w:rPr>
              <w:t>Посещения, оказываемые в неотложной форме</w:t>
            </w:r>
          </w:p>
        </w:tc>
        <w:tc>
          <w:tcPr>
            <w:tcW w:w="581" w:type="pct"/>
            <w:tcBorders>
              <w:top w:val="nil"/>
              <w:left w:val="single" w:sz="8" w:space="0" w:color="auto"/>
              <w:bottom w:val="single" w:sz="4" w:space="0" w:color="auto"/>
              <w:right w:val="single" w:sz="4" w:space="0" w:color="auto"/>
            </w:tcBorders>
            <w:hideMark/>
          </w:tcPr>
          <w:p w:rsidR="00953B2F" w:rsidRPr="00953B2F" w:rsidRDefault="00953B2F" w:rsidP="00953B2F">
            <w:pPr>
              <w:spacing w:after="0" w:line="240" w:lineRule="auto"/>
              <w:rPr>
                <w:rFonts w:ascii="Courier New" w:eastAsia="Calibri" w:hAnsi="Courier New" w:cs="Courier New"/>
              </w:rPr>
            </w:pPr>
            <w:r w:rsidRPr="00953B2F">
              <w:rPr>
                <w:rFonts w:ascii="Courier New" w:eastAsia="Calibri" w:hAnsi="Courier New" w:cs="Courier New"/>
              </w:rPr>
              <w:t>7474</w:t>
            </w:r>
          </w:p>
        </w:tc>
        <w:tc>
          <w:tcPr>
            <w:tcW w:w="872" w:type="pct"/>
            <w:tcBorders>
              <w:top w:val="nil"/>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8000</w:t>
            </w:r>
          </w:p>
        </w:tc>
        <w:tc>
          <w:tcPr>
            <w:tcW w:w="584" w:type="pct"/>
            <w:tcBorders>
              <w:top w:val="nil"/>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8056</w:t>
            </w:r>
          </w:p>
        </w:tc>
        <w:tc>
          <w:tcPr>
            <w:tcW w:w="872" w:type="pct"/>
            <w:tcBorders>
              <w:top w:val="nil"/>
              <w:left w:val="nil"/>
              <w:bottom w:val="single" w:sz="4" w:space="0" w:color="auto"/>
              <w:right w:val="single" w:sz="8" w:space="0" w:color="auto"/>
            </w:tcBorders>
            <w:hideMark/>
          </w:tcPr>
          <w:p w:rsidR="00953B2F" w:rsidRPr="00953B2F" w:rsidRDefault="00953B2F" w:rsidP="00953B2F">
            <w:pPr>
              <w:spacing w:after="0" w:line="256" w:lineRule="auto"/>
              <w:jc w:val="center"/>
              <w:rPr>
                <w:rFonts w:ascii="Courier New" w:eastAsia="Calibri" w:hAnsi="Courier New" w:cs="Courier New"/>
              </w:rPr>
            </w:pPr>
            <w:r w:rsidRPr="00953B2F">
              <w:rPr>
                <w:rFonts w:ascii="Courier New" w:eastAsia="Calibri" w:hAnsi="Courier New" w:cs="Courier New"/>
              </w:rPr>
              <w:t>100,7%</w:t>
            </w:r>
          </w:p>
        </w:tc>
      </w:tr>
      <w:tr w:rsidR="00953B2F" w:rsidRPr="00953B2F" w:rsidTr="00953B2F">
        <w:trPr>
          <w:trHeight w:val="275"/>
        </w:trPr>
        <w:tc>
          <w:tcPr>
            <w:tcW w:w="2092" w:type="pct"/>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rPr>
                <w:rFonts w:ascii="Courier New" w:eastAsia="Calibri" w:hAnsi="Courier New" w:cs="Courier New"/>
              </w:rPr>
            </w:pPr>
            <w:r w:rsidRPr="00953B2F">
              <w:rPr>
                <w:rFonts w:ascii="Courier New" w:eastAsia="Calibri" w:hAnsi="Courier New" w:cs="Courier New"/>
              </w:rPr>
              <w:t>Вызова скорой медицинской помощи</w:t>
            </w:r>
          </w:p>
        </w:tc>
        <w:tc>
          <w:tcPr>
            <w:tcW w:w="581" w:type="pct"/>
            <w:tcBorders>
              <w:top w:val="nil"/>
              <w:left w:val="single" w:sz="4" w:space="0" w:color="auto"/>
              <w:bottom w:val="single" w:sz="8"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6835</w:t>
            </w:r>
          </w:p>
        </w:tc>
        <w:tc>
          <w:tcPr>
            <w:tcW w:w="872" w:type="pct"/>
            <w:tcBorders>
              <w:top w:val="nil"/>
              <w:left w:val="nil"/>
              <w:bottom w:val="single" w:sz="8"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6220</w:t>
            </w:r>
          </w:p>
        </w:tc>
        <w:tc>
          <w:tcPr>
            <w:tcW w:w="584" w:type="pct"/>
            <w:tcBorders>
              <w:top w:val="nil"/>
              <w:left w:val="nil"/>
              <w:bottom w:val="single" w:sz="8"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6220</w:t>
            </w:r>
          </w:p>
        </w:tc>
        <w:tc>
          <w:tcPr>
            <w:tcW w:w="872" w:type="pct"/>
            <w:tcBorders>
              <w:top w:val="nil"/>
              <w:left w:val="nil"/>
              <w:bottom w:val="single" w:sz="8" w:space="0" w:color="auto"/>
              <w:right w:val="single" w:sz="8" w:space="0" w:color="auto"/>
            </w:tcBorders>
            <w:hideMark/>
          </w:tcPr>
          <w:p w:rsidR="00953B2F" w:rsidRPr="00953B2F" w:rsidRDefault="00953B2F" w:rsidP="00953B2F">
            <w:pPr>
              <w:spacing w:after="0" w:line="256" w:lineRule="auto"/>
              <w:jc w:val="center"/>
              <w:rPr>
                <w:rFonts w:ascii="Courier New" w:eastAsia="Calibri" w:hAnsi="Courier New" w:cs="Courier New"/>
              </w:rPr>
            </w:pPr>
            <w:r w:rsidRPr="00953B2F">
              <w:rPr>
                <w:rFonts w:ascii="Courier New" w:eastAsia="Calibri" w:hAnsi="Courier New" w:cs="Courier New"/>
              </w:rPr>
              <w:t>100%</w:t>
            </w:r>
          </w:p>
        </w:tc>
      </w:tr>
    </w:tbl>
    <w:p w:rsidR="00953B2F" w:rsidRPr="00953B2F" w:rsidRDefault="00953B2F" w:rsidP="00953B2F">
      <w:pPr>
        <w:spacing w:after="0" w:line="240" w:lineRule="auto"/>
        <w:ind w:firstLine="709"/>
        <w:jc w:val="both"/>
        <w:rPr>
          <w:rFonts w:ascii="Arial" w:eastAsia="Times New Roman" w:hAnsi="Arial" w:cs="Arial"/>
          <w:sz w:val="24"/>
          <w:szCs w:val="24"/>
          <w:lang w:eastAsia="ru-RU"/>
        </w:rPr>
      </w:pPr>
      <w:r w:rsidRPr="00953B2F">
        <w:rPr>
          <w:rFonts w:ascii="Arial" w:eastAsia="Times New Roman" w:hAnsi="Arial" w:cs="Arial"/>
          <w:sz w:val="24"/>
          <w:szCs w:val="24"/>
          <w:lang w:eastAsia="ru-RU"/>
        </w:rPr>
        <w:t xml:space="preserve">В 2020 году продолжены мероприятия по совершенствованию экстренной помощи больным с острым инфарктом миокарда и острым нарушением мозгового кровообращения. Доля лиц, госпитализированных по экстренным показаниям в течение первых суток – 100%. Система оказания медицинской помощи больным с сосудистыми заболеваниями включает, помимо проведения </w:t>
      </w:r>
      <w:proofErr w:type="spellStart"/>
      <w:r w:rsidRPr="00953B2F">
        <w:rPr>
          <w:rFonts w:ascii="Arial" w:eastAsia="Times New Roman" w:hAnsi="Arial" w:cs="Arial"/>
          <w:sz w:val="24"/>
          <w:szCs w:val="24"/>
          <w:lang w:eastAsia="ru-RU"/>
        </w:rPr>
        <w:t>тромболизиса</w:t>
      </w:r>
      <w:proofErr w:type="spellEnd"/>
      <w:r w:rsidRPr="00953B2F">
        <w:rPr>
          <w:rFonts w:ascii="Arial" w:eastAsia="Times New Roman" w:hAnsi="Arial" w:cs="Arial"/>
          <w:sz w:val="24"/>
          <w:szCs w:val="24"/>
          <w:lang w:eastAsia="ru-RU"/>
        </w:rPr>
        <w:t xml:space="preserve">, и по показаниям перевод этих пациентов в первичное сосудистое отделение (ПСО г. Черемхово с ОКС и в ПСО г. Усолье-Сибирское с ОНМК), что обеспечивает эффективное лечение этих больных на ранних стадиях заболевания. Так проведение </w:t>
      </w:r>
      <w:proofErr w:type="spellStart"/>
      <w:r w:rsidRPr="00953B2F">
        <w:rPr>
          <w:rFonts w:ascii="Arial" w:eastAsia="Times New Roman" w:hAnsi="Arial" w:cs="Arial"/>
          <w:sz w:val="24"/>
          <w:szCs w:val="24"/>
          <w:lang w:eastAsia="ru-RU"/>
        </w:rPr>
        <w:t>тромболизиса</w:t>
      </w:r>
      <w:proofErr w:type="spellEnd"/>
      <w:r w:rsidRPr="00953B2F">
        <w:rPr>
          <w:rFonts w:ascii="Arial" w:eastAsia="Times New Roman" w:hAnsi="Arial" w:cs="Arial"/>
          <w:sz w:val="24"/>
          <w:szCs w:val="24"/>
          <w:lang w:eastAsia="ru-RU"/>
        </w:rPr>
        <w:t xml:space="preserve"> на </w:t>
      </w:r>
      <w:proofErr w:type="spellStart"/>
      <w:r w:rsidRPr="00953B2F">
        <w:rPr>
          <w:rFonts w:ascii="Arial" w:eastAsia="Times New Roman" w:hAnsi="Arial" w:cs="Arial"/>
          <w:sz w:val="24"/>
          <w:szCs w:val="24"/>
          <w:lang w:eastAsia="ru-RU"/>
        </w:rPr>
        <w:t>догоспитальном</w:t>
      </w:r>
      <w:proofErr w:type="spellEnd"/>
      <w:r w:rsidRPr="00953B2F">
        <w:rPr>
          <w:rFonts w:ascii="Arial" w:eastAsia="Times New Roman" w:hAnsi="Arial" w:cs="Arial"/>
          <w:sz w:val="24"/>
          <w:szCs w:val="24"/>
          <w:lang w:eastAsia="ru-RU"/>
        </w:rPr>
        <w:t xml:space="preserve"> этапе составило 90 % при целевом показателе не менее 25%.</w:t>
      </w:r>
    </w:p>
    <w:p w:rsidR="00953B2F" w:rsidRPr="00953B2F" w:rsidRDefault="00953B2F" w:rsidP="00953B2F">
      <w:pPr>
        <w:spacing w:line="256" w:lineRule="auto"/>
        <w:jc w:val="center"/>
        <w:rPr>
          <w:rFonts w:ascii="Arial" w:eastAsia="Calibri" w:hAnsi="Arial" w:cs="Arial"/>
          <w:bCs/>
          <w:sz w:val="24"/>
          <w:szCs w:val="24"/>
        </w:rPr>
      </w:pPr>
      <w:r w:rsidRPr="00953B2F">
        <w:rPr>
          <w:rFonts w:ascii="Arial" w:eastAsia="Calibri" w:hAnsi="Arial" w:cs="Arial"/>
          <w:bCs/>
          <w:sz w:val="24"/>
          <w:szCs w:val="24"/>
          <w:lang w:val="en-US"/>
        </w:rPr>
        <w:t>VIII</w:t>
      </w:r>
      <w:r w:rsidRPr="00953B2F">
        <w:rPr>
          <w:rFonts w:ascii="Arial" w:eastAsia="Calibri" w:hAnsi="Arial" w:cs="Arial"/>
          <w:bCs/>
          <w:sz w:val="24"/>
          <w:szCs w:val="24"/>
        </w:rPr>
        <w:t>. Выполнение сигнальных индикаторов</w:t>
      </w:r>
    </w:p>
    <w:tbl>
      <w:tblPr>
        <w:tblW w:w="9060" w:type="dxa"/>
        <w:jc w:val="center"/>
        <w:tblLayout w:type="fixed"/>
        <w:tblLook w:val="04A0" w:firstRow="1" w:lastRow="0" w:firstColumn="1" w:lastColumn="0" w:noHBand="0" w:noVBand="1"/>
      </w:tblPr>
      <w:tblGrid>
        <w:gridCol w:w="846"/>
        <w:gridCol w:w="4631"/>
        <w:gridCol w:w="1160"/>
        <w:gridCol w:w="1012"/>
        <w:gridCol w:w="1411"/>
      </w:tblGrid>
      <w:tr w:rsidR="00953B2F" w:rsidRPr="00953B2F" w:rsidTr="00953B2F">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noWrap/>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w:t>
            </w:r>
          </w:p>
        </w:tc>
        <w:tc>
          <w:tcPr>
            <w:tcW w:w="4635" w:type="dxa"/>
            <w:tcBorders>
              <w:top w:val="single" w:sz="4" w:space="0" w:color="auto"/>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Ключевые (сигнальные) индикаторы</w:t>
            </w:r>
          </w:p>
        </w:tc>
        <w:tc>
          <w:tcPr>
            <w:tcW w:w="1161" w:type="dxa"/>
            <w:tcBorders>
              <w:top w:val="single" w:sz="4" w:space="0" w:color="auto"/>
              <w:left w:val="nil"/>
              <w:bottom w:val="single" w:sz="4" w:space="0" w:color="auto"/>
              <w:right w:val="single" w:sz="4" w:space="0" w:color="auto"/>
            </w:tcBorders>
            <w:shd w:val="clear" w:color="auto" w:fill="FFFFFF"/>
          </w:tcPr>
          <w:p w:rsidR="00953B2F" w:rsidRPr="00953B2F" w:rsidRDefault="00953B2F" w:rsidP="00953B2F">
            <w:pPr>
              <w:spacing w:after="0" w:line="240" w:lineRule="auto"/>
              <w:jc w:val="center"/>
              <w:rPr>
                <w:rFonts w:ascii="Courier New" w:eastAsia="Calibri" w:hAnsi="Courier New" w:cs="Courier New"/>
                <w:bCs/>
              </w:rPr>
            </w:pPr>
          </w:p>
          <w:p w:rsidR="00953B2F" w:rsidRPr="00953B2F" w:rsidRDefault="00953B2F" w:rsidP="00953B2F">
            <w:pPr>
              <w:spacing w:after="0" w:line="240" w:lineRule="auto"/>
              <w:jc w:val="center"/>
              <w:rPr>
                <w:rFonts w:ascii="Courier New" w:eastAsia="Calibri" w:hAnsi="Courier New" w:cs="Courier New"/>
                <w:b/>
                <w:bCs/>
              </w:rPr>
            </w:pPr>
            <w:r w:rsidRPr="00953B2F">
              <w:rPr>
                <w:rFonts w:ascii="Courier New" w:eastAsia="Calibri" w:hAnsi="Courier New" w:cs="Courier New"/>
                <w:bCs/>
              </w:rPr>
              <w:t>2019 г.</w:t>
            </w:r>
          </w:p>
        </w:tc>
        <w:tc>
          <w:tcPr>
            <w:tcW w:w="1013" w:type="dxa"/>
            <w:tcBorders>
              <w:top w:val="single" w:sz="4" w:space="0" w:color="auto"/>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 xml:space="preserve"> </w:t>
            </w:r>
          </w:p>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 xml:space="preserve"> 2020 г.</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Целевые показатели МЗ РФ</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noWrap/>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 xml:space="preserve">Доля больных с острым коронарным синдромом, которым выполнен </w:t>
            </w:r>
            <w:proofErr w:type="spellStart"/>
            <w:r w:rsidRPr="00953B2F">
              <w:rPr>
                <w:rFonts w:ascii="Courier New" w:eastAsia="Calibri" w:hAnsi="Courier New" w:cs="Courier New"/>
                <w:bCs/>
              </w:rPr>
              <w:t>тромболизис</w:t>
            </w:r>
            <w:proofErr w:type="spellEnd"/>
            <w:r w:rsidRPr="00953B2F">
              <w:rPr>
                <w:rFonts w:ascii="Courier New" w:eastAsia="Calibri" w:hAnsi="Courier New" w:cs="Courier New"/>
                <w:bCs/>
              </w:rPr>
              <w:t xml:space="preserve"> (на </w:t>
            </w:r>
            <w:proofErr w:type="spellStart"/>
            <w:r w:rsidRPr="00953B2F">
              <w:rPr>
                <w:rFonts w:ascii="Courier New" w:eastAsia="Calibri" w:hAnsi="Courier New" w:cs="Courier New"/>
                <w:bCs/>
              </w:rPr>
              <w:t>догоспитальном</w:t>
            </w:r>
            <w:proofErr w:type="spellEnd"/>
            <w:r w:rsidRPr="00953B2F">
              <w:rPr>
                <w:rFonts w:ascii="Courier New" w:eastAsia="Calibri" w:hAnsi="Courier New" w:cs="Courier New"/>
                <w:bCs/>
              </w:rPr>
              <w:t xml:space="preserve"> и госпитальном этапах)</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100%</w:t>
            </w:r>
          </w:p>
        </w:tc>
        <w:tc>
          <w:tcPr>
            <w:tcW w:w="1013" w:type="dxa"/>
            <w:tcBorders>
              <w:top w:val="single" w:sz="4" w:space="0" w:color="auto"/>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90%</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color w:val="000000"/>
              </w:rPr>
            </w:pPr>
            <w:r w:rsidRPr="00953B2F">
              <w:rPr>
                <w:rFonts w:ascii="Courier New" w:eastAsia="Calibri" w:hAnsi="Courier New" w:cs="Courier New"/>
                <w:bCs/>
                <w:color w:val="000000"/>
              </w:rPr>
              <w:t>Не менее 25%</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noWrap/>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2</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 xml:space="preserve">Доля </w:t>
            </w:r>
            <w:proofErr w:type="spellStart"/>
            <w:r w:rsidRPr="00953B2F">
              <w:rPr>
                <w:rFonts w:ascii="Courier New" w:eastAsia="Calibri" w:hAnsi="Courier New" w:cs="Courier New"/>
                <w:bCs/>
              </w:rPr>
              <w:t>ангиопластик</w:t>
            </w:r>
            <w:proofErr w:type="spellEnd"/>
            <w:r w:rsidRPr="00953B2F">
              <w:rPr>
                <w:rFonts w:ascii="Courier New" w:eastAsia="Calibri" w:hAnsi="Courier New" w:cs="Courier New"/>
                <w:bCs/>
              </w:rPr>
              <w:t xml:space="preserve"> коронарных артерий, проведенных больным с острым коронарным синдромом, к общему числу выбывших больных, перенесших острый коронарный синдром</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highlight w:val="yellow"/>
              </w:rPr>
            </w:pPr>
            <w:r w:rsidRPr="00953B2F">
              <w:rPr>
                <w:rFonts w:ascii="Courier New" w:eastAsia="Calibri" w:hAnsi="Courier New" w:cs="Courier New"/>
                <w:bCs/>
              </w:rPr>
              <w:t>Не относится к профилю учреждения</w:t>
            </w:r>
          </w:p>
        </w:tc>
        <w:tc>
          <w:tcPr>
            <w:tcW w:w="1013" w:type="dxa"/>
            <w:tcBorders>
              <w:top w:val="single" w:sz="4" w:space="0" w:color="auto"/>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 xml:space="preserve">Не относится к профилю </w:t>
            </w:r>
            <w:r w:rsidRPr="00953B2F">
              <w:rPr>
                <w:rFonts w:ascii="Courier New" w:eastAsia="Calibri" w:hAnsi="Courier New" w:cs="Courier New"/>
                <w:bCs/>
              </w:rPr>
              <w:lastRenderedPageBreak/>
              <w:t>учреждения</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color w:val="000000"/>
              </w:rPr>
            </w:pPr>
            <w:r w:rsidRPr="00953B2F">
              <w:rPr>
                <w:rFonts w:ascii="Courier New" w:eastAsia="Calibri" w:hAnsi="Courier New" w:cs="Courier New"/>
                <w:bCs/>
                <w:color w:val="000000"/>
              </w:rPr>
              <w:lastRenderedPageBreak/>
              <w:t>-</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noWrap/>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lastRenderedPageBreak/>
              <w:t>3</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Доля умерших больных с ишемическим и геморрагическим инсультом в стационарах субъекта от общего количества выбывших больных с ишемическим и геморрагическим инсультом</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highlight w:val="yellow"/>
              </w:rPr>
            </w:pPr>
            <w:r w:rsidRPr="00953B2F">
              <w:rPr>
                <w:rFonts w:ascii="Courier New" w:eastAsia="Calibri" w:hAnsi="Courier New" w:cs="Courier New"/>
                <w:bCs/>
              </w:rPr>
              <w:t>100%</w:t>
            </w:r>
          </w:p>
        </w:tc>
        <w:tc>
          <w:tcPr>
            <w:tcW w:w="1013" w:type="dxa"/>
            <w:tcBorders>
              <w:top w:val="single" w:sz="4" w:space="0" w:color="auto"/>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color w:val="000000"/>
              </w:rPr>
            </w:pPr>
            <w:r w:rsidRPr="00953B2F">
              <w:rPr>
                <w:rFonts w:ascii="Courier New" w:eastAsia="Calibri" w:hAnsi="Courier New" w:cs="Courier New"/>
                <w:bCs/>
                <w:color w:val="000000"/>
              </w:rPr>
              <w:t>Менее 20%</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noWrap/>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4</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Доля лиц на одном терапевтическом участке, находящихся под диспансерным наблюдением</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highlight w:val="yellow"/>
              </w:rPr>
            </w:pPr>
            <w:r w:rsidRPr="00953B2F">
              <w:rPr>
                <w:rFonts w:ascii="Courier New" w:eastAsia="Calibri" w:hAnsi="Courier New" w:cs="Courier New"/>
                <w:bCs/>
              </w:rPr>
              <w:t>40%</w:t>
            </w:r>
          </w:p>
        </w:tc>
        <w:tc>
          <w:tcPr>
            <w:tcW w:w="1013" w:type="dxa"/>
            <w:tcBorders>
              <w:top w:val="single" w:sz="4" w:space="0" w:color="auto"/>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50%</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color w:val="000000"/>
              </w:rPr>
            </w:pPr>
            <w:r w:rsidRPr="00953B2F">
              <w:rPr>
                <w:rFonts w:ascii="Courier New" w:eastAsia="Calibri" w:hAnsi="Courier New" w:cs="Courier New"/>
                <w:bCs/>
                <w:color w:val="000000"/>
              </w:rPr>
              <w:t>не менее 35%</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5</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Доля больных с острыми нарушениями мозгового кровообращения, госпитализированных в профильные отделения для лечения больных с ОНМК (региональные сосудистые центры и первичные сосудистые отделения) впервые 4,5 часа от начала заболевания</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40,8%</w:t>
            </w:r>
          </w:p>
        </w:tc>
        <w:tc>
          <w:tcPr>
            <w:tcW w:w="1013" w:type="dxa"/>
            <w:tcBorders>
              <w:top w:val="single" w:sz="4" w:space="0" w:color="auto"/>
              <w:left w:val="nil"/>
              <w:bottom w:val="single" w:sz="4" w:space="0" w:color="auto"/>
              <w:right w:val="single" w:sz="4" w:space="0" w:color="auto"/>
            </w:tcBorders>
            <w:shd w:val="clear" w:color="auto" w:fill="FFFFFF"/>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75%</w:t>
            </w:r>
          </w:p>
          <w:p w:rsidR="00953B2F" w:rsidRPr="00953B2F" w:rsidRDefault="00953B2F" w:rsidP="00953B2F">
            <w:pPr>
              <w:spacing w:after="0" w:line="240" w:lineRule="auto"/>
              <w:rPr>
                <w:rFonts w:ascii="Courier New" w:eastAsia="Calibri" w:hAnsi="Courier New" w:cs="Courier New"/>
                <w:bCs/>
              </w:rPr>
            </w:pP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color w:val="000000"/>
              </w:rPr>
            </w:pPr>
            <w:r w:rsidRPr="00953B2F">
              <w:rPr>
                <w:rFonts w:ascii="Courier New" w:eastAsia="Calibri" w:hAnsi="Courier New" w:cs="Courier New"/>
                <w:bCs/>
                <w:color w:val="000000"/>
              </w:rPr>
              <w:t>Не менее 40%</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6</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 xml:space="preserve">Доля больных с ишемическим инсультом, которым выполнен системный </w:t>
            </w:r>
            <w:proofErr w:type="spellStart"/>
            <w:r w:rsidRPr="00953B2F">
              <w:rPr>
                <w:rFonts w:ascii="Courier New" w:eastAsia="Calibri" w:hAnsi="Courier New" w:cs="Courier New"/>
                <w:bCs/>
              </w:rPr>
              <w:t>тромболизис</w:t>
            </w:r>
            <w:proofErr w:type="spellEnd"/>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highlight w:val="yellow"/>
              </w:rPr>
            </w:pPr>
            <w:r w:rsidRPr="00953B2F">
              <w:rPr>
                <w:rFonts w:ascii="Courier New" w:eastAsia="Calibri" w:hAnsi="Courier New" w:cs="Courier New"/>
                <w:bCs/>
              </w:rPr>
              <w:t>-</w:t>
            </w:r>
          </w:p>
        </w:tc>
        <w:tc>
          <w:tcPr>
            <w:tcW w:w="1013" w:type="dxa"/>
            <w:tcBorders>
              <w:top w:val="single" w:sz="4" w:space="0" w:color="auto"/>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w:t>
            </w:r>
          </w:p>
        </w:tc>
        <w:tc>
          <w:tcPr>
            <w:tcW w:w="1412"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spacing w:after="0" w:line="240" w:lineRule="auto"/>
              <w:jc w:val="center"/>
              <w:rPr>
                <w:rFonts w:ascii="Courier New" w:eastAsia="Calibri" w:hAnsi="Courier New" w:cs="Courier New"/>
                <w:bCs/>
                <w:color w:val="000000"/>
              </w:rPr>
            </w:pPr>
            <w:r w:rsidRPr="00953B2F">
              <w:rPr>
                <w:rFonts w:ascii="Courier New" w:eastAsia="Calibri" w:hAnsi="Courier New" w:cs="Courier New"/>
                <w:bCs/>
                <w:color w:val="000000"/>
              </w:rPr>
              <w:t>-</w:t>
            </w:r>
          </w:p>
          <w:p w:rsidR="00953B2F" w:rsidRPr="00953B2F" w:rsidRDefault="00953B2F" w:rsidP="00953B2F">
            <w:pPr>
              <w:spacing w:after="0" w:line="240" w:lineRule="auto"/>
              <w:jc w:val="center"/>
              <w:rPr>
                <w:rFonts w:ascii="Courier New" w:eastAsia="Calibri" w:hAnsi="Courier New" w:cs="Courier New"/>
                <w:bCs/>
                <w:color w:val="000000"/>
              </w:rPr>
            </w:pP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7</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Доля больных с острым коронарным синдромом умерших в первые сутки от числа всех умерших с острым коронарным синдромом  за период госпитализации (суточная летальность)</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0%</w:t>
            </w:r>
          </w:p>
        </w:tc>
        <w:tc>
          <w:tcPr>
            <w:tcW w:w="1013" w:type="dxa"/>
            <w:tcBorders>
              <w:top w:val="single" w:sz="4" w:space="0" w:color="auto"/>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0%</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color w:val="000000"/>
              </w:rPr>
            </w:pPr>
            <w:r w:rsidRPr="00953B2F">
              <w:rPr>
                <w:rFonts w:ascii="Courier New" w:eastAsia="Calibri" w:hAnsi="Courier New" w:cs="Courier New"/>
                <w:bCs/>
                <w:color w:val="000000"/>
              </w:rPr>
              <w:t>менее 25%</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8</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Процент населения  субъекта Российской Федерации вакцинированный против гриппа</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42,3%</w:t>
            </w:r>
          </w:p>
        </w:tc>
        <w:tc>
          <w:tcPr>
            <w:tcW w:w="1013" w:type="dxa"/>
            <w:tcBorders>
              <w:top w:val="single" w:sz="4" w:space="0" w:color="auto"/>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 xml:space="preserve">53,7% </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color w:val="000000"/>
              </w:rPr>
            </w:pPr>
            <w:r w:rsidRPr="00953B2F">
              <w:rPr>
                <w:rFonts w:ascii="Courier New" w:eastAsia="Calibri" w:hAnsi="Courier New" w:cs="Courier New"/>
                <w:bCs/>
                <w:color w:val="000000"/>
              </w:rPr>
              <w:t>30% (на конец года.)</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9</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 xml:space="preserve">Доля пострадавших при ДТП, госпитализированных в </w:t>
            </w:r>
            <w:proofErr w:type="spellStart"/>
            <w:r w:rsidRPr="00953B2F">
              <w:rPr>
                <w:rFonts w:ascii="Courier New" w:eastAsia="Calibri" w:hAnsi="Courier New" w:cs="Courier New"/>
                <w:bCs/>
              </w:rPr>
              <w:t>травмоцентры</w:t>
            </w:r>
            <w:proofErr w:type="spellEnd"/>
            <w:r w:rsidRPr="00953B2F">
              <w:rPr>
                <w:rFonts w:ascii="Courier New" w:eastAsia="Calibri" w:hAnsi="Courier New" w:cs="Courier New"/>
                <w:bCs/>
              </w:rPr>
              <w:t xml:space="preserve"> 1 и 2 уровня, среди всех пострадавших при ДТП, госпитализированных в стационары</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highlight w:val="yellow"/>
              </w:rPr>
            </w:pPr>
            <w:r w:rsidRPr="00953B2F">
              <w:rPr>
                <w:rFonts w:ascii="Courier New" w:eastAsia="Calibri" w:hAnsi="Courier New" w:cs="Courier New"/>
                <w:bCs/>
              </w:rPr>
              <w:t>100%</w:t>
            </w:r>
          </w:p>
        </w:tc>
        <w:tc>
          <w:tcPr>
            <w:tcW w:w="1013" w:type="dxa"/>
            <w:tcBorders>
              <w:top w:val="single" w:sz="4" w:space="0" w:color="auto"/>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color w:val="000000"/>
              </w:rPr>
            </w:pPr>
            <w:r w:rsidRPr="00953B2F">
              <w:rPr>
                <w:rFonts w:ascii="Courier New" w:eastAsia="Calibri" w:hAnsi="Courier New" w:cs="Courier New"/>
                <w:bCs/>
                <w:color w:val="000000"/>
              </w:rPr>
              <w:t>Не менее 82%</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10</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Доля ЗНО, выявленных впервые на ранних стадиях (I-II стадии)</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44,7%</w:t>
            </w:r>
          </w:p>
        </w:tc>
        <w:tc>
          <w:tcPr>
            <w:tcW w:w="1013" w:type="dxa"/>
            <w:tcBorders>
              <w:top w:val="single" w:sz="4" w:space="0" w:color="auto"/>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34,3%</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color w:val="000000"/>
              </w:rPr>
            </w:pPr>
            <w:r w:rsidRPr="00953B2F">
              <w:rPr>
                <w:rFonts w:ascii="Courier New" w:eastAsia="Calibri" w:hAnsi="Courier New" w:cs="Courier New"/>
                <w:bCs/>
                <w:color w:val="000000"/>
              </w:rPr>
              <w:t>Не менее 53,0%</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11</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ind w:left="34" w:right="-249" w:hanging="34"/>
              <w:rPr>
                <w:rFonts w:ascii="Courier New" w:eastAsia="Calibri" w:hAnsi="Courier New" w:cs="Courier New"/>
                <w:bCs/>
              </w:rPr>
            </w:pPr>
            <w:r w:rsidRPr="00953B2F">
              <w:rPr>
                <w:rFonts w:ascii="Courier New" w:eastAsia="Calibri" w:hAnsi="Courier New" w:cs="Courier New"/>
                <w:bCs/>
              </w:rPr>
              <w:t>Доля умерших в трудоспособном возрасте больных ЗНО, состоящих на учете, от общего числа умерших  в трудоспособном возрасте больных ЗНО</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100%</w:t>
            </w:r>
          </w:p>
        </w:tc>
        <w:tc>
          <w:tcPr>
            <w:tcW w:w="1013" w:type="dxa"/>
            <w:tcBorders>
              <w:top w:val="single" w:sz="4" w:space="0" w:color="auto"/>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color w:val="000000"/>
              </w:rPr>
            </w:pPr>
            <w:r w:rsidRPr="00953B2F">
              <w:rPr>
                <w:rFonts w:ascii="Courier New" w:eastAsia="Calibri" w:hAnsi="Courier New" w:cs="Courier New"/>
                <w:bCs/>
                <w:color w:val="000000"/>
              </w:rPr>
              <w:t>Не менее 90%</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12</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Доля тяжёлого оборудования, используемого в двухсменном и/или круглосуточном режиме от общего числа оборудования, используемого при оказании медицинской помощи</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75%</w:t>
            </w:r>
          </w:p>
        </w:tc>
        <w:tc>
          <w:tcPr>
            <w:tcW w:w="1013" w:type="dxa"/>
            <w:tcBorders>
              <w:top w:val="single" w:sz="4" w:space="0" w:color="auto"/>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75%</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Не менее 75%</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13</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 xml:space="preserve">Доля случаев МЛУ/ШЛУ ТБ, эффективно закончивших лечение по IV и V режимам химиотерапии </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63,6%</w:t>
            </w:r>
          </w:p>
        </w:tc>
        <w:tc>
          <w:tcPr>
            <w:tcW w:w="1013" w:type="dxa"/>
            <w:tcBorders>
              <w:top w:val="single" w:sz="4" w:space="0" w:color="auto"/>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91%</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не менее 60%</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14</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 xml:space="preserve">Доля впервые выявленных больных туберкулезом с </w:t>
            </w:r>
            <w:proofErr w:type="spellStart"/>
            <w:r w:rsidRPr="00953B2F">
              <w:rPr>
                <w:rFonts w:ascii="Courier New" w:eastAsia="Calibri" w:hAnsi="Courier New" w:cs="Courier New"/>
                <w:bCs/>
              </w:rPr>
              <w:t>бактериовыделением</w:t>
            </w:r>
            <w:proofErr w:type="spellEnd"/>
            <w:r w:rsidRPr="00953B2F">
              <w:rPr>
                <w:rFonts w:ascii="Courier New" w:eastAsia="Calibri" w:hAnsi="Courier New" w:cs="Courier New"/>
                <w:bCs/>
              </w:rPr>
              <w:t>, которым проведен тест на лекарственную чувствительность возбудителя (ТЧЛ) по начала лечения</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100%</w:t>
            </w:r>
          </w:p>
        </w:tc>
        <w:tc>
          <w:tcPr>
            <w:tcW w:w="1013" w:type="dxa"/>
            <w:tcBorders>
              <w:top w:val="single" w:sz="4" w:space="0" w:color="auto"/>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100%</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не менее 95%</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15</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 xml:space="preserve">Доля пациентов с ВИЧ-инфекцией с уровнем </w:t>
            </w:r>
            <w:r w:rsidRPr="00953B2F">
              <w:rPr>
                <w:rFonts w:ascii="Courier New" w:eastAsia="Calibri" w:hAnsi="Courier New" w:cs="Courier New"/>
                <w:bCs/>
                <w:lang w:val="en-US"/>
              </w:rPr>
              <w:t>CD</w:t>
            </w:r>
            <w:r w:rsidRPr="00953B2F">
              <w:rPr>
                <w:rFonts w:ascii="Courier New" w:eastAsia="Calibri" w:hAnsi="Courier New" w:cs="Courier New"/>
                <w:bCs/>
              </w:rPr>
              <w:t>4+лимфоцитов менее 350 клеток/</w:t>
            </w:r>
            <w:proofErr w:type="spellStart"/>
            <w:r w:rsidRPr="00953B2F">
              <w:rPr>
                <w:rFonts w:ascii="Courier New" w:eastAsia="Calibri" w:hAnsi="Courier New" w:cs="Courier New"/>
                <w:bCs/>
              </w:rPr>
              <w:t>мкл</w:t>
            </w:r>
            <w:proofErr w:type="spellEnd"/>
            <w:r w:rsidRPr="00953B2F">
              <w:rPr>
                <w:rFonts w:ascii="Courier New" w:eastAsia="Calibri" w:hAnsi="Courier New" w:cs="Courier New"/>
                <w:bCs/>
              </w:rPr>
              <w:t xml:space="preserve">, охваченных </w:t>
            </w:r>
            <w:proofErr w:type="spellStart"/>
            <w:r w:rsidRPr="00953B2F">
              <w:rPr>
                <w:rFonts w:ascii="Courier New" w:eastAsia="Calibri" w:hAnsi="Courier New" w:cs="Courier New"/>
                <w:bCs/>
              </w:rPr>
              <w:t>химиопрофилактикой</w:t>
            </w:r>
            <w:proofErr w:type="spellEnd"/>
            <w:r w:rsidRPr="00953B2F">
              <w:rPr>
                <w:rFonts w:ascii="Courier New" w:eastAsia="Calibri" w:hAnsi="Courier New" w:cs="Courier New"/>
                <w:bCs/>
              </w:rPr>
              <w:t xml:space="preserve"> туберкулеза</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100%</w:t>
            </w:r>
          </w:p>
        </w:tc>
        <w:tc>
          <w:tcPr>
            <w:tcW w:w="1013" w:type="dxa"/>
            <w:tcBorders>
              <w:top w:val="single" w:sz="4" w:space="0" w:color="auto"/>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98%</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color w:val="000000"/>
              </w:rPr>
            </w:pPr>
            <w:r w:rsidRPr="00953B2F">
              <w:rPr>
                <w:rFonts w:ascii="Courier New" w:eastAsia="Calibri" w:hAnsi="Courier New" w:cs="Courier New"/>
                <w:bCs/>
              </w:rPr>
              <w:t>Не менее 95%</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lastRenderedPageBreak/>
              <w:t>16</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Доля больных с ЗНО, выявленных активно</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43,3%</w:t>
            </w:r>
          </w:p>
        </w:tc>
        <w:tc>
          <w:tcPr>
            <w:tcW w:w="1013" w:type="dxa"/>
            <w:tcBorders>
              <w:top w:val="single" w:sz="4" w:space="0" w:color="auto"/>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rPr>
            </w:pPr>
            <w:r w:rsidRPr="00953B2F">
              <w:rPr>
                <w:rFonts w:ascii="Courier New" w:eastAsia="Calibri" w:hAnsi="Courier New" w:cs="Courier New"/>
              </w:rPr>
              <w:t>31,1%</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Не менее 23,5%</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17</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Доля лиц, взятых на диспансерное наблюдение из числа с впервые в жизни установленным диагнозом болезней печени и поджелудочной железы</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66,1%</w:t>
            </w:r>
          </w:p>
        </w:tc>
        <w:tc>
          <w:tcPr>
            <w:tcW w:w="1013" w:type="dxa"/>
            <w:tcBorders>
              <w:top w:val="single" w:sz="4" w:space="0" w:color="auto"/>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89,2%</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Не менее 70%</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18</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 xml:space="preserve">Доля выездов бригад скорой медицинской помощи со временем </w:t>
            </w:r>
            <w:proofErr w:type="spellStart"/>
            <w:r w:rsidRPr="00953B2F">
              <w:rPr>
                <w:rFonts w:ascii="Courier New" w:eastAsia="Calibri" w:hAnsi="Courier New" w:cs="Courier New"/>
                <w:bCs/>
              </w:rPr>
              <w:t>доезда</w:t>
            </w:r>
            <w:proofErr w:type="spellEnd"/>
            <w:r w:rsidRPr="00953B2F">
              <w:rPr>
                <w:rFonts w:ascii="Courier New" w:eastAsia="Calibri" w:hAnsi="Courier New" w:cs="Courier New"/>
                <w:bCs/>
              </w:rPr>
              <w:t xml:space="preserve"> до места ДТП со сроком </w:t>
            </w:r>
            <w:proofErr w:type="spellStart"/>
            <w:r w:rsidRPr="00953B2F">
              <w:rPr>
                <w:rFonts w:ascii="Courier New" w:eastAsia="Calibri" w:hAnsi="Courier New" w:cs="Courier New"/>
                <w:bCs/>
              </w:rPr>
              <w:t>доезда</w:t>
            </w:r>
            <w:proofErr w:type="spellEnd"/>
            <w:r w:rsidRPr="00953B2F">
              <w:rPr>
                <w:rFonts w:ascii="Courier New" w:eastAsia="Calibri" w:hAnsi="Courier New" w:cs="Courier New"/>
                <w:bCs/>
              </w:rPr>
              <w:t xml:space="preserve"> до 20`</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94,3%</w:t>
            </w:r>
          </w:p>
        </w:tc>
        <w:tc>
          <w:tcPr>
            <w:tcW w:w="1013" w:type="dxa"/>
            <w:tcBorders>
              <w:top w:val="single" w:sz="4" w:space="0" w:color="auto"/>
              <w:left w:val="nil"/>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91,6%</w:t>
            </w:r>
          </w:p>
        </w:tc>
        <w:tc>
          <w:tcPr>
            <w:tcW w:w="141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Не менее 95%</w:t>
            </w:r>
          </w:p>
        </w:tc>
      </w:tr>
      <w:tr w:rsidR="00953B2F" w:rsidRPr="00953B2F" w:rsidTr="00953B2F">
        <w:trPr>
          <w:trHeight w:val="20"/>
          <w:jc w:val="center"/>
        </w:trPr>
        <w:tc>
          <w:tcPr>
            <w:tcW w:w="846" w:type="dxa"/>
            <w:tcBorders>
              <w:top w:val="nil"/>
              <w:left w:val="single" w:sz="4" w:space="0" w:color="auto"/>
              <w:bottom w:val="single" w:sz="4" w:space="0" w:color="auto"/>
              <w:right w:val="single" w:sz="4" w:space="0" w:color="auto"/>
            </w:tcBorders>
            <w:shd w:val="clear" w:color="auto" w:fill="FFFFFF"/>
            <w:noWrap/>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19</w:t>
            </w:r>
          </w:p>
        </w:tc>
        <w:tc>
          <w:tcPr>
            <w:tcW w:w="4635"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rPr>
                <w:rFonts w:ascii="Courier New" w:eastAsia="Calibri" w:hAnsi="Courier New" w:cs="Courier New"/>
                <w:bCs/>
              </w:rPr>
            </w:pPr>
            <w:r w:rsidRPr="00953B2F">
              <w:rPr>
                <w:rFonts w:ascii="Courier New" w:eastAsia="Calibri" w:hAnsi="Courier New" w:cs="Courier New"/>
                <w:bCs/>
              </w:rPr>
              <w:t>Доля лиц с пневмонией, пролеченных в стационаре, от числа всех заболевших пневмонией</w:t>
            </w:r>
          </w:p>
        </w:tc>
        <w:tc>
          <w:tcPr>
            <w:tcW w:w="1161" w:type="dxa"/>
            <w:tcBorders>
              <w:top w:val="nil"/>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81 %</w:t>
            </w:r>
          </w:p>
        </w:tc>
        <w:tc>
          <w:tcPr>
            <w:tcW w:w="1013" w:type="dxa"/>
            <w:tcBorders>
              <w:top w:val="single" w:sz="4" w:space="0" w:color="auto"/>
              <w:left w:val="nil"/>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rPr>
            </w:pPr>
            <w:r w:rsidRPr="00953B2F">
              <w:rPr>
                <w:rFonts w:ascii="Courier New" w:eastAsia="Calibri" w:hAnsi="Courier New" w:cs="Courier New"/>
                <w:bCs/>
              </w:rPr>
              <w:t>89,2%</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953B2F" w:rsidRPr="00953B2F" w:rsidRDefault="00953B2F" w:rsidP="00953B2F">
            <w:pPr>
              <w:spacing w:after="0" w:line="240" w:lineRule="auto"/>
              <w:jc w:val="center"/>
              <w:rPr>
                <w:rFonts w:ascii="Courier New" w:eastAsia="Calibri" w:hAnsi="Courier New" w:cs="Courier New"/>
                <w:bCs/>
                <w:color w:val="000000"/>
              </w:rPr>
            </w:pPr>
            <w:r w:rsidRPr="00953B2F">
              <w:rPr>
                <w:rFonts w:ascii="Courier New" w:eastAsia="Calibri" w:hAnsi="Courier New" w:cs="Courier New"/>
                <w:bCs/>
                <w:color w:val="000000"/>
              </w:rPr>
              <w:t>Не менее 85%</w:t>
            </w:r>
          </w:p>
        </w:tc>
      </w:tr>
    </w:tbl>
    <w:p w:rsidR="00953B2F" w:rsidRPr="00953B2F" w:rsidRDefault="00953B2F" w:rsidP="00953B2F">
      <w:pPr>
        <w:spacing w:after="0" w:line="240" w:lineRule="auto"/>
        <w:jc w:val="both"/>
        <w:rPr>
          <w:rFonts w:ascii="Times New Roman" w:eastAsia="Calibri" w:hAnsi="Times New Roman" w:cs="Times New Roman"/>
          <w:sz w:val="24"/>
          <w:szCs w:val="24"/>
        </w:rPr>
      </w:pPr>
    </w:p>
    <w:p w:rsidR="00953B2F" w:rsidRPr="00953B2F" w:rsidRDefault="00953B2F" w:rsidP="00953B2F">
      <w:pPr>
        <w:spacing w:after="0" w:line="240" w:lineRule="auto"/>
        <w:jc w:val="both"/>
        <w:rPr>
          <w:rFonts w:ascii="Times New Roman" w:eastAsia="Calibri" w:hAnsi="Times New Roman" w:cs="Times New Roman"/>
          <w:sz w:val="24"/>
          <w:szCs w:val="24"/>
        </w:rPr>
      </w:pPr>
    </w:p>
    <w:p w:rsidR="00953B2F" w:rsidRPr="00953B2F" w:rsidRDefault="00953B2F" w:rsidP="00953B2F">
      <w:pPr>
        <w:spacing w:after="0" w:line="240" w:lineRule="auto"/>
        <w:jc w:val="center"/>
        <w:rPr>
          <w:rFonts w:ascii="Arial" w:eastAsia="Calibri" w:hAnsi="Arial" w:cs="Arial"/>
        </w:rPr>
      </w:pPr>
      <w:r w:rsidRPr="00953B2F">
        <w:rPr>
          <w:rFonts w:ascii="Arial" w:eastAsia="Calibri" w:hAnsi="Arial" w:cs="Arial"/>
        </w:rPr>
        <w:t>Текучесть кадров</w:t>
      </w: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9"/>
        <w:gridCol w:w="991"/>
        <w:gridCol w:w="991"/>
        <w:gridCol w:w="991"/>
        <w:gridCol w:w="992"/>
        <w:gridCol w:w="850"/>
        <w:gridCol w:w="851"/>
      </w:tblGrid>
      <w:tr w:rsidR="00953B2F" w:rsidRPr="00953B2F" w:rsidTr="00953B2F">
        <w:trPr>
          <w:jc w:val="center"/>
        </w:trPr>
        <w:tc>
          <w:tcPr>
            <w:tcW w:w="1969" w:type="dxa"/>
            <w:vMerge w:val="restart"/>
            <w:tcBorders>
              <w:top w:val="single" w:sz="4" w:space="0" w:color="auto"/>
              <w:left w:val="single" w:sz="4" w:space="0" w:color="auto"/>
              <w:bottom w:val="single" w:sz="4" w:space="0" w:color="auto"/>
              <w:right w:val="single" w:sz="4" w:space="0" w:color="auto"/>
            </w:tcBorders>
          </w:tcPr>
          <w:p w:rsidR="00953B2F" w:rsidRPr="00953B2F" w:rsidRDefault="00953B2F" w:rsidP="00953B2F">
            <w:pPr>
              <w:spacing w:line="240" w:lineRule="auto"/>
              <w:rPr>
                <w:rFonts w:ascii="Courier New" w:eastAsia="Calibri" w:hAnsi="Courier New" w:cs="Courier New"/>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Врачи</w:t>
            </w:r>
          </w:p>
        </w:tc>
        <w:tc>
          <w:tcPr>
            <w:tcW w:w="2694" w:type="dxa"/>
            <w:gridSpan w:val="3"/>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Средние медицинские работники</w:t>
            </w:r>
          </w:p>
        </w:tc>
      </w:tr>
      <w:tr w:rsidR="00953B2F" w:rsidRPr="00953B2F" w:rsidTr="00953B2F">
        <w:trPr>
          <w:jc w:val="center"/>
        </w:trPr>
        <w:tc>
          <w:tcPr>
            <w:tcW w:w="1969" w:type="dxa"/>
            <w:vMerge/>
            <w:tcBorders>
              <w:top w:val="single" w:sz="4" w:space="0" w:color="auto"/>
              <w:left w:val="single" w:sz="4" w:space="0" w:color="auto"/>
              <w:bottom w:val="single" w:sz="4" w:space="0" w:color="auto"/>
              <w:right w:val="single" w:sz="4" w:space="0" w:color="auto"/>
            </w:tcBorders>
            <w:vAlign w:val="center"/>
            <w:hideMark/>
          </w:tcPr>
          <w:p w:rsidR="00953B2F" w:rsidRPr="00953B2F" w:rsidRDefault="00953B2F" w:rsidP="00953B2F">
            <w:pPr>
              <w:spacing w:after="0" w:line="256" w:lineRule="auto"/>
              <w:rPr>
                <w:rFonts w:ascii="Courier New" w:eastAsia="Calibri"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2018г</w:t>
            </w:r>
          </w:p>
          <w:p w:rsidR="00953B2F" w:rsidRPr="00953B2F" w:rsidRDefault="00953B2F" w:rsidP="00953B2F">
            <w:pPr>
              <w:spacing w:line="240" w:lineRule="auto"/>
              <w:jc w:val="center"/>
              <w:rPr>
                <w:rFonts w:ascii="Courier New" w:eastAsia="Calibri" w:hAnsi="Courier New" w:cs="Courier New"/>
              </w:rPr>
            </w:pP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56" w:lineRule="auto"/>
              <w:jc w:val="center"/>
              <w:rPr>
                <w:rFonts w:ascii="Courier New" w:eastAsia="Times New Roman" w:hAnsi="Courier New" w:cs="Courier New"/>
              </w:rPr>
            </w:pPr>
            <w:r w:rsidRPr="00953B2F">
              <w:rPr>
                <w:rFonts w:ascii="Courier New" w:eastAsia="Times New Roman" w:hAnsi="Courier New" w:cs="Courier New"/>
                <w:bCs/>
                <w:color w:val="000000"/>
                <w:kern w:val="24"/>
              </w:rPr>
              <w:t>2019г</w:t>
            </w:r>
          </w:p>
          <w:p w:rsidR="00953B2F" w:rsidRPr="00953B2F" w:rsidRDefault="00953B2F" w:rsidP="00953B2F">
            <w:pPr>
              <w:spacing w:line="256" w:lineRule="auto"/>
              <w:jc w:val="center"/>
              <w:rPr>
                <w:rFonts w:ascii="Courier New" w:eastAsia="Times New Roman" w:hAnsi="Courier New" w:cs="Courier New"/>
              </w:rPr>
            </w:pPr>
            <w:r w:rsidRPr="00953B2F">
              <w:rPr>
                <w:rFonts w:ascii="Courier New" w:eastAsia="Times New Roman" w:hAnsi="Courier New" w:cs="Courier New"/>
                <w:bCs/>
                <w:color w:val="000000"/>
                <w:kern w:val="24"/>
              </w:rPr>
              <w:t> </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2020</w:t>
            </w:r>
          </w:p>
        </w:tc>
        <w:tc>
          <w:tcPr>
            <w:tcW w:w="99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2018г</w:t>
            </w:r>
          </w:p>
        </w:tc>
        <w:tc>
          <w:tcPr>
            <w:tcW w:w="85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 xml:space="preserve">2019г </w:t>
            </w:r>
          </w:p>
        </w:tc>
        <w:tc>
          <w:tcPr>
            <w:tcW w:w="85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2020г</w:t>
            </w:r>
          </w:p>
        </w:tc>
      </w:tr>
      <w:tr w:rsidR="00953B2F" w:rsidRPr="00953B2F" w:rsidTr="00953B2F">
        <w:trPr>
          <w:jc w:val="center"/>
        </w:trPr>
        <w:tc>
          <w:tcPr>
            <w:tcW w:w="196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rPr>
                <w:rFonts w:ascii="Courier New" w:eastAsia="Calibri" w:hAnsi="Courier New" w:cs="Courier New"/>
              </w:rPr>
            </w:pPr>
            <w:r w:rsidRPr="00953B2F">
              <w:rPr>
                <w:rFonts w:ascii="Courier New" w:eastAsia="Calibri" w:hAnsi="Courier New" w:cs="Courier New"/>
              </w:rPr>
              <w:t>Принято</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4</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56" w:lineRule="auto"/>
              <w:jc w:val="center"/>
              <w:rPr>
                <w:rFonts w:ascii="Courier New" w:eastAsia="Times New Roman" w:hAnsi="Courier New" w:cs="Courier New"/>
              </w:rPr>
            </w:pPr>
            <w:r w:rsidRPr="00953B2F">
              <w:rPr>
                <w:rFonts w:ascii="Courier New" w:eastAsia="Calibri" w:hAnsi="Courier New" w:cs="Courier New"/>
                <w:bCs/>
                <w:color w:val="000000"/>
                <w:kern w:val="24"/>
              </w:rPr>
              <w:t>9</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5</w:t>
            </w:r>
          </w:p>
        </w:tc>
        <w:tc>
          <w:tcPr>
            <w:tcW w:w="99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11</w:t>
            </w:r>
          </w:p>
        </w:tc>
        <w:tc>
          <w:tcPr>
            <w:tcW w:w="85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15</w:t>
            </w:r>
          </w:p>
        </w:tc>
        <w:tc>
          <w:tcPr>
            <w:tcW w:w="85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20</w:t>
            </w:r>
          </w:p>
        </w:tc>
      </w:tr>
      <w:tr w:rsidR="00953B2F" w:rsidRPr="00953B2F" w:rsidTr="00953B2F">
        <w:trPr>
          <w:jc w:val="center"/>
        </w:trPr>
        <w:tc>
          <w:tcPr>
            <w:tcW w:w="196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rPr>
                <w:rFonts w:ascii="Courier New" w:eastAsia="Calibri" w:hAnsi="Courier New" w:cs="Courier New"/>
              </w:rPr>
            </w:pPr>
            <w:r w:rsidRPr="00953B2F">
              <w:rPr>
                <w:rFonts w:ascii="Courier New" w:eastAsia="Calibri" w:hAnsi="Courier New" w:cs="Courier New"/>
              </w:rPr>
              <w:t>Уволено</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7</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56" w:lineRule="auto"/>
              <w:jc w:val="center"/>
              <w:rPr>
                <w:rFonts w:ascii="Courier New" w:eastAsia="Times New Roman" w:hAnsi="Courier New" w:cs="Courier New"/>
              </w:rPr>
            </w:pPr>
            <w:r w:rsidRPr="00953B2F">
              <w:rPr>
                <w:rFonts w:ascii="Courier New" w:eastAsia="Calibri" w:hAnsi="Courier New" w:cs="Courier New"/>
                <w:bCs/>
                <w:color w:val="000000"/>
                <w:kern w:val="24"/>
              </w:rPr>
              <w:t>6</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6</w:t>
            </w:r>
          </w:p>
        </w:tc>
        <w:tc>
          <w:tcPr>
            <w:tcW w:w="99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10</w:t>
            </w:r>
          </w:p>
        </w:tc>
        <w:tc>
          <w:tcPr>
            <w:tcW w:w="85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12</w:t>
            </w:r>
          </w:p>
        </w:tc>
        <w:tc>
          <w:tcPr>
            <w:tcW w:w="85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7</w:t>
            </w:r>
          </w:p>
        </w:tc>
      </w:tr>
      <w:tr w:rsidR="00953B2F" w:rsidRPr="00953B2F" w:rsidTr="00953B2F">
        <w:trPr>
          <w:jc w:val="center"/>
        </w:trPr>
        <w:tc>
          <w:tcPr>
            <w:tcW w:w="196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rPr>
                <w:rFonts w:ascii="Courier New" w:eastAsia="Calibri" w:hAnsi="Courier New" w:cs="Courier New"/>
              </w:rPr>
            </w:pPr>
            <w:r w:rsidRPr="00953B2F">
              <w:rPr>
                <w:rFonts w:ascii="Courier New" w:eastAsia="Calibri" w:hAnsi="Courier New" w:cs="Courier New"/>
              </w:rPr>
              <w:t>Рост/убыль</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-3</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56" w:lineRule="auto"/>
              <w:jc w:val="center"/>
              <w:rPr>
                <w:rFonts w:ascii="Courier New" w:eastAsia="Times New Roman" w:hAnsi="Courier New" w:cs="Courier New"/>
              </w:rPr>
            </w:pPr>
            <w:r w:rsidRPr="00953B2F">
              <w:rPr>
                <w:rFonts w:ascii="Courier New" w:eastAsia="Calibri" w:hAnsi="Courier New" w:cs="Courier New"/>
                <w:bCs/>
                <w:color w:val="000000"/>
                <w:kern w:val="24"/>
              </w:rPr>
              <w:t>+3</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-1</w:t>
            </w:r>
          </w:p>
        </w:tc>
        <w:tc>
          <w:tcPr>
            <w:tcW w:w="99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+1</w:t>
            </w:r>
          </w:p>
        </w:tc>
        <w:tc>
          <w:tcPr>
            <w:tcW w:w="85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+3</w:t>
            </w:r>
          </w:p>
        </w:tc>
        <w:tc>
          <w:tcPr>
            <w:tcW w:w="85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+13</w:t>
            </w:r>
          </w:p>
        </w:tc>
      </w:tr>
      <w:tr w:rsidR="00953B2F" w:rsidRPr="00953B2F" w:rsidTr="00953B2F">
        <w:trPr>
          <w:jc w:val="center"/>
        </w:trPr>
        <w:tc>
          <w:tcPr>
            <w:tcW w:w="1969"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rPr>
                <w:rFonts w:ascii="Courier New" w:eastAsia="Calibri" w:hAnsi="Courier New" w:cs="Courier New"/>
              </w:rPr>
            </w:pPr>
            <w:proofErr w:type="spellStart"/>
            <w:r w:rsidRPr="00953B2F">
              <w:rPr>
                <w:rFonts w:ascii="Courier New" w:eastAsia="Calibri" w:hAnsi="Courier New" w:cs="Courier New"/>
              </w:rPr>
              <w:t>Укомпл-ть</w:t>
            </w:r>
            <w:proofErr w:type="spellEnd"/>
            <w:r w:rsidRPr="00953B2F">
              <w:rPr>
                <w:rFonts w:ascii="Courier New" w:eastAsia="Calibri" w:hAnsi="Courier New" w:cs="Courier New"/>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53 %</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56" w:lineRule="auto"/>
              <w:jc w:val="center"/>
              <w:rPr>
                <w:rFonts w:ascii="Courier New" w:eastAsia="Times New Roman" w:hAnsi="Courier New" w:cs="Courier New"/>
              </w:rPr>
            </w:pPr>
            <w:r w:rsidRPr="00953B2F">
              <w:rPr>
                <w:rFonts w:ascii="Courier New" w:eastAsia="Times New Roman" w:hAnsi="Courier New" w:cs="Courier New"/>
                <w:bCs/>
                <w:color w:val="000000"/>
                <w:kern w:val="24"/>
              </w:rPr>
              <w:t>55%</w:t>
            </w:r>
          </w:p>
        </w:tc>
        <w:tc>
          <w:tcPr>
            <w:tcW w:w="992"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48%</w:t>
            </w:r>
          </w:p>
        </w:tc>
        <w:tc>
          <w:tcPr>
            <w:tcW w:w="993"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76 %</w:t>
            </w:r>
          </w:p>
        </w:tc>
        <w:tc>
          <w:tcPr>
            <w:tcW w:w="850"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77%</w:t>
            </w:r>
          </w:p>
        </w:tc>
        <w:tc>
          <w:tcPr>
            <w:tcW w:w="851" w:type="dxa"/>
            <w:tcBorders>
              <w:top w:val="single" w:sz="4" w:space="0" w:color="auto"/>
              <w:left w:val="single" w:sz="4" w:space="0" w:color="auto"/>
              <w:bottom w:val="single" w:sz="4" w:space="0" w:color="auto"/>
              <w:right w:val="single" w:sz="4" w:space="0" w:color="auto"/>
            </w:tcBorders>
            <w:hideMark/>
          </w:tcPr>
          <w:p w:rsidR="00953B2F" w:rsidRPr="00953B2F" w:rsidRDefault="00953B2F" w:rsidP="00953B2F">
            <w:pPr>
              <w:spacing w:line="240" w:lineRule="auto"/>
              <w:jc w:val="center"/>
              <w:rPr>
                <w:rFonts w:ascii="Courier New" w:eastAsia="Calibri" w:hAnsi="Courier New" w:cs="Courier New"/>
              </w:rPr>
            </w:pPr>
            <w:r w:rsidRPr="00953B2F">
              <w:rPr>
                <w:rFonts w:ascii="Courier New" w:eastAsia="Calibri" w:hAnsi="Courier New" w:cs="Courier New"/>
              </w:rPr>
              <w:t>78%</w:t>
            </w:r>
          </w:p>
        </w:tc>
      </w:tr>
    </w:tbl>
    <w:p w:rsidR="00953B2F" w:rsidRPr="00953B2F" w:rsidRDefault="00953B2F" w:rsidP="00953B2F">
      <w:pPr>
        <w:spacing w:after="0" w:line="240" w:lineRule="auto"/>
        <w:jc w:val="both"/>
        <w:rPr>
          <w:rFonts w:ascii="Times New Roman" w:eastAsia="Calibri" w:hAnsi="Times New Roman" w:cs="Times New Roman"/>
          <w:sz w:val="24"/>
          <w:szCs w:val="24"/>
        </w:rPr>
      </w:pPr>
    </w:p>
    <w:p w:rsidR="00953B2F" w:rsidRPr="00953B2F" w:rsidRDefault="00953B2F" w:rsidP="00953B2F">
      <w:pPr>
        <w:spacing w:after="0" w:line="240" w:lineRule="auto"/>
        <w:jc w:val="both"/>
        <w:rPr>
          <w:rFonts w:ascii="Times New Roman" w:eastAsia="Calibri" w:hAnsi="Times New Roman" w:cs="Times New Roman"/>
          <w:sz w:val="24"/>
          <w:szCs w:val="24"/>
        </w:rPr>
      </w:pPr>
    </w:p>
    <w:p w:rsidR="00953B2F" w:rsidRPr="00953B2F" w:rsidRDefault="00953B2F" w:rsidP="00953B2F">
      <w:pPr>
        <w:spacing w:after="0" w:line="240" w:lineRule="auto"/>
        <w:jc w:val="both"/>
        <w:rPr>
          <w:rFonts w:ascii="Times New Roman" w:eastAsia="Calibri" w:hAnsi="Times New Roman" w:cs="Times New Roman"/>
          <w:sz w:val="24"/>
          <w:szCs w:val="24"/>
        </w:rPr>
      </w:pPr>
    </w:p>
    <w:p w:rsidR="00953B2F" w:rsidRPr="00953B2F" w:rsidRDefault="00953B2F" w:rsidP="00953B2F">
      <w:pPr>
        <w:spacing w:after="0" w:line="240" w:lineRule="auto"/>
        <w:jc w:val="both"/>
        <w:rPr>
          <w:rFonts w:ascii="Times New Roman" w:eastAsia="Calibri" w:hAnsi="Times New Roman" w:cs="Times New Roman"/>
          <w:sz w:val="24"/>
          <w:szCs w:val="24"/>
        </w:rPr>
      </w:pPr>
    </w:p>
    <w:p w:rsidR="00953B2F" w:rsidRPr="00953B2F" w:rsidRDefault="00953B2F" w:rsidP="00953B2F">
      <w:pPr>
        <w:spacing w:after="0" w:line="240" w:lineRule="auto"/>
        <w:jc w:val="both"/>
        <w:rPr>
          <w:rFonts w:ascii="Times New Roman" w:eastAsia="Calibri" w:hAnsi="Times New Roman" w:cs="Times New Roman"/>
          <w:sz w:val="24"/>
          <w:szCs w:val="24"/>
        </w:rPr>
      </w:pPr>
    </w:p>
    <w:p w:rsidR="00953B2F" w:rsidRDefault="00953B2F"/>
    <w:sectPr w:rsidR="00953B2F" w:rsidSect="00953B2F">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37"/>
    <w:rsid w:val="00241654"/>
    <w:rsid w:val="00583337"/>
    <w:rsid w:val="00953B2F"/>
    <w:rsid w:val="00E167DF"/>
    <w:rsid w:val="00EF0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E137A-787F-4C88-805F-77ED34EE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B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3B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3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2841</Words>
  <Characters>16197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cp:lastPrinted>2021-04-05T03:02:00Z</cp:lastPrinted>
  <dcterms:created xsi:type="dcterms:W3CDTF">2021-04-05T02:50:00Z</dcterms:created>
  <dcterms:modified xsi:type="dcterms:W3CDTF">2021-04-05T03:03:00Z</dcterms:modified>
</cp:coreProperties>
</file>