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Default="00DE7145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5.06.2020г №29</w:t>
      </w:r>
      <w:r w:rsidR="00E36521" w:rsidRPr="00E36521">
        <w:rPr>
          <w:rFonts w:ascii="Arial" w:hAnsi="Arial" w:cs="Arial"/>
          <w:b/>
          <w:sz w:val="32"/>
          <w:szCs w:val="32"/>
        </w:rPr>
        <w:t>-п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6521" w:rsidRDefault="00DE7145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СВЕДЕНИЙ О РАСХОДАХ ЗА ОТЧЕТНЫЙ ПЕРИОД С 1 ЯНВАРЯ ПО 31 ДЕКАБРЯ 2019 ГОДА.</w:t>
      </w:r>
    </w:p>
    <w:p w:rsidR="00E36521" w:rsidRDefault="00E36521" w:rsidP="00E36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6521" w:rsidRDefault="00E36521" w:rsidP="00E365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17 апреля 2020 </w:t>
      </w:r>
      <w:proofErr w:type="gramStart"/>
      <w:r>
        <w:rPr>
          <w:rFonts w:ascii="Arial" w:hAnsi="Arial" w:cs="Arial"/>
          <w:sz w:val="24"/>
          <w:szCs w:val="24"/>
        </w:rPr>
        <w:t>года  №</w:t>
      </w:r>
      <w:proofErr w:type="gramEnd"/>
      <w:r>
        <w:rPr>
          <w:rFonts w:ascii="Arial" w:hAnsi="Arial" w:cs="Arial"/>
          <w:sz w:val="24"/>
          <w:szCs w:val="24"/>
        </w:rPr>
        <w:t>272 «О предоставлении сведений о доходах, расходах, об имуществе и обязательствах имущественного характера за отчетный период с 1 января по 31 декабря 2019г,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E36521" w:rsidRDefault="00E36521" w:rsidP="00E365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36521" w:rsidRPr="00E36521" w:rsidRDefault="00E36521" w:rsidP="00E365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6521">
        <w:rPr>
          <w:rFonts w:ascii="Arial" w:hAnsi="Arial" w:cs="Arial"/>
          <w:b/>
          <w:sz w:val="30"/>
          <w:szCs w:val="30"/>
        </w:rPr>
        <w:t>ПОСТАНОВЛЯЕТ: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1.Продлить срок представления сведений о расходах </w:t>
      </w:r>
      <w:proofErr w:type="gramStart"/>
      <w:r>
        <w:rPr>
          <w:rFonts w:ascii="Arial" w:hAnsi="Arial" w:cs="Arial"/>
          <w:sz w:val="24"/>
          <w:szCs w:val="24"/>
        </w:rPr>
        <w:t>за  отчетный</w:t>
      </w:r>
      <w:proofErr w:type="gramEnd"/>
      <w:r>
        <w:rPr>
          <w:rFonts w:ascii="Arial" w:hAnsi="Arial" w:cs="Arial"/>
          <w:sz w:val="24"/>
          <w:szCs w:val="24"/>
        </w:rPr>
        <w:t xml:space="preserve"> период с 1 января  по 31 декабря 2019 года, предусмотренный Порядком представления муниципальными служащими муниципального образования «Александровск» сведений о своих расходах и расходах их супруг(супругов) и несовершеннолетних детей,</w:t>
      </w:r>
      <w:r w:rsidR="00DE7145">
        <w:rPr>
          <w:rFonts w:ascii="Arial" w:hAnsi="Arial" w:cs="Arial"/>
          <w:sz w:val="24"/>
          <w:szCs w:val="24"/>
        </w:rPr>
        <w:t xml:space="preserve"> утвержденным постановлением администрации муниципального образования «Александровск» от 16.06.2015г № 39-п,</w:t>
      </w:r>
      <w:r>
        <w:rPr>
          <w:rFonts w:ascii="Arial" w:hAnsi="Arial" w:cs="Arial"/>
          <w:sz w:val="24"/>
          <w:szCs w:val="24"/>
        </w:rPr>
        <w:t xml:space="preserve"> до 1 августа 2020 года включительно.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DF12BB" w:rsidRP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Мелещенко </w:t>
      </w:r>
    </w:p>
    <w:sectPr w:rsidR="00DF12BB" w:rsidRPr="00DF12BB" w:rsidSect="00E365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F9"/>
    <w:rsid w:val="00224E85"/>
    <w:rsid w:val="00476790"/>
    <w:rsid w:val="005510B0"/>
    <w:rsid w:val="008E7DF9"/>
    <w:rsid w:val="00DE7145"/>
    <w:rsid w:val="00DF12BB"/>
    <w:rsid w:val="00E3652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9C4F-BE9C-43DA-A47C-0FB36F8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2020-06-09T08:02:00Z</cp:lastPrinted>
  <dcterms:created xsi:type="dcterms:W3CDTF">2020-06-01T01:40:00Z</dcterms:created>
  <dcterms:modified xsi:type="dcterms:W3CDTF">2020-06-09T08:02:00Z</dcterms:modified>
</cp:coreProperties>
</file>