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D8" w:rsidRPr="007849D8" w:rsidRDefault="007849D8" w:rsidP="007849D8">
      <w:pPr>
        <w:spacing w:after="0" w:line="240" w:lineRule="auto"/>
        <w:jc w:val="center"/>
        <w:rPr>
          <w:rFonts w:ascii="Times New Roman" w:eastAsia="Times New Roman" w:hAnsi="Times New Roman" w:cs="Times New Roman"/>
          <w:b/>
          <w:color w:val="000000"/>
          <w:sz w:val="18"/>
          <w:szCs w:val="18"/>
          <w:lang w:eastAsia="ru-RU"/>
        </w:rPr>
      </w:pPr>
      <w:r w:rsidRPr="007849D8">
        <w:rPr>
          <w:rFonts w:ascii="Times New Roman" w:eastAsia="Times New Roman" w:hAnsi="Times New Roman" w:cs="Times New Roman"/>
          <w:b/>
          <w:color w:val="000000"/>
          <w:sz w:val="18"/>
          <w:szCs w:val="18"/>
          <w:lang w:eastAsia="ru-RU"/>
        </w:rPr>
        <w:t>ПЕЧАТНОЕ СРЕДСТВО  МАССОВОЙ  ИНФОРМАЦИИ</w:t>
      </w:r>
    </w:p>
    <w:p w:rsidR="007849D8" w:rsidRPr="007849D8" w:rsidRDefault="007849D8" w:rsidP="007849D8">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7849D8">
        <w:rPr>
          <w:rFonts w:ascii="Times New Roman" w:eastAsia="Times New Roman" w:hAnsi="Times New Roman" w:cs="Times New Roman"/>
          <w:b/>
          <w:color w:val="000000"/>
          <w:sz w:val="18"/>
          <w:szCs w:val="18"/>
          <w:lang w:eastAsia="ru-RU"/>
        </w:rPr>
        <w:t>«АЛЕКСАНДРОВСКИЙ  ВЕСТНИК»</w:t>
      </w:r>
    </w:p>
    <w:p w:rsidR="007849D8" w:rsidRPr="007849D8" w:rsidRDefault="007849D8" w:rsidP="007849D8">
      <w:pPr>
        <w:spacing w:after="0" w:line="240" w:lineRule="auto"/>
        <w:jc w:val="center"/>
        <w:rPr>
          <w:rFonts w:ascii="Times New Roman" w:eastAsia="Times New Roman" w:hAnsi="Times New Roman" w:cs="Times New Roman"/>
          <w:b/>
          <w:color w:val="000000"/>
          <w:sz w:val="18"/>
          <w:szCs w:val="18"/>
          <w:lang w:eastAsia="ru-RU"/>
        </w:rPr>
      </w:pPr>
      <w:r w:rsidRPr="007849D8">
        <w:rPr>
          <w:rFonts w:ascii="Times New Roman" w:eastAsia="Times New Roman" w:hAnsi="Times New Roman" w:cs="Times New Roman"/>
          <w:b/>
          <w:color w:val="000000"/>
          <w:sz w:val="18"/>
          <w:szCs w:val="18"/>
          <w:lang w:eastAsia="ru-RU"/>
        </w:rPr>
        <w:t>28.02.2017г  №  154(96)</w:t>
      </w:r>
    </w:p>
    <w:p w:rsidR="007849D8" w:rsidRPr="007849D8" w:rsidRDefault="007849D8" w:rsidP="007849D8">
      <w:pPr>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Уважаемые жители МО «Александровск» сообщаем  всем, что администрацией МО «Александровск» в феврале месяце  2017  года  были  приняты  следующие  нормативно- правовые  акты:</w:t>
      </w:r>
    </w:p>
    <w:p w:rsidR="007849D8" w:rsidRPr="007849D8" w:rsidRDefault="007849D8" w:rsidP="007849D8">
      <w:pPr>
        <w:shd w:val="clear" w:color="auto" w:fill="FFFFFF"/>
        <w:spacing w:after="0" w:line="240" w:lineRule="auto"/>
        <w:rPr>
          <w:rFonts w:ascii="Times New Roman" w:eastAsia="Times New Roman" w:hAnsi="Times New Roman" w:cs="Times New Roman"/>
          <w:sz w:val="18"/>
          <w:szCs w:val="18"/>
          <w:lang w:eastAsia="ru-RU"/>
        </w:rPr>
      </w:pPr>
    </w:p>
    <w:p w:rsidR="007849D8" w:rsidRPr="007849D8" w:rsidRDefault="007849D8" w:rsidP="007849D8">
      <w:pPr>
        <w:shd w:val="clear" w:color="auto" w:fill="FFFFFF"/>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1.Решение Думы МО «Александровск» от  08.02.2017г №3/122-дмо «Программа комплексного социально- экономического развития муниципального образования «Александровск» на 2017-2022 годы»</w:t>
      </w:r>
    </w:p>
    <w:p w:rsidR="007849D8" w:rsidRPr="007849D8" w:rsidRDefault="007849D8" w:rsidP="007849D8">
      <w:pPr>
        <w:shd w:val="clear" w:color="auto" w:fill="FFFFFF"/>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2.Решение Думы МО «Александровск» от  08.02.2017г №3/123-дмо «О внесении изменений в решение Думы МО «Александровск» «Об условиях оплаты труда муниципальных служащих  муниципального образования «Александровск» от27.03.2009г № 2/25-дмо</w:t>
      </w:r>
    </w:p>
    <w:p w:rsidR="007849D8" w:rsidRPr="007849D8" w:rsidRDefault="007849D8" w:rsidP="007849D8">
      <w:pPr>
        <w:shd w:val="clear" w:color="auto" w:fill="FFFFFF"/>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3.Решение Думы МО «Александровск» от  08.02.2017г №3/124-дмо «Об утверждении размера должностного оклада главы муниципального образования «Александровск»</w:t>
      </w:r>
    </w:p>
    <w:p w:rsidR="007849D8" w:rsidRPr="007849D8" w:rsidRDefault="007849D8" w:rsidP="007849D8">
      <w:pPr>
        <w:shd w:val="clear" w:color="auto" w:fill="FFFFFF"/>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4.Решение Думы МО «Александровск» от  01.03.2017г №3/125-дмо «О внесении изменений в Устав муниципального образования «Александровск»</w:t>
      </w:r>
    </w:p>
    <w:p w:rsidR="007849D8" w:rsidRPr="007849D8" w:rsidRDefault="007849D8" w:rsidP="007849D8">
      <w:pPr>
        <w:shd w:val="clear" w:color="auto" w:fill="FFFFFF"/>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5. Постановление главы  МО «Александровск» от  10.02.2017г. №02-п «Об  утверждении паспорта пожарной безопасности населенного пункта (с. Александровск) подверженного угрозе лесных пожаров»</w:t>
      </w:r>
    </w:p>
    <w:p w:rsidR="007849D8" w:rsidRPr="007849D8" w:rsidRDefault="007849D8" w:rsidP="007849D8">
      <w:pPr>
        <w:shd w:val="clear" w:color="auto" w:fill="FFFFFF"/>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 xml:space="preserve">6.Постановление главы  МО «Александровск» от  10.02.2017г. № 03-п «Об утверждении паспорта пожарной безопасности населенного пункта (д. Угольная) подверженного угрозе лесных пожаров» </w:t>
      </w:r>
    </w:p>
    <w:p w:rsidR="007849D8" w:rsidRPr="007849D8" w:rsidRDefault="007849D8" w:rsidP="007849D8">
      <w:pPr>
        <w:shd w:val="clear" w:color="auto" w:fill="FFFFFF"/>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7.Постановление главы  МО «Александровск» от  10.02.2017г. № 04-п «О внесении изменений в постановление «Об оплате труда работников, замещающих должности, не являющихся должностями муниципальной службы, и вспомогательного персонала администрации муниципального образования «!Александровск» № 32-п от 19.08.2010г»</w:t>
      </w:r>
    </w:p>
    <w:p w:rsidR="007849D8" w:rsidRPr="007849D8" w:rsidRDefault="007849D8" w:rsidP="007849D8">
      <w:pPr>
        <w:shd w:val="clear" w:color="auto" w:fill="FFFFFF"/>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8. Постановление главы  МО «Александровск» от  01.03.2017г. № 05-п «О внесении изменений в постановление главы МО «Александровск» от 16.03.2015г № 17-п «Об утверждении Положения о муниципальной службе в МО «Александровск»</w:t>
      </w:r>
    </w:p>
    <w:p w:rsidR="007849D8" w:rsidRPr="007849D8" w:rsidRDefault="007849D8" w:rsidP="007849D8">
      <w:pPr>
        <w:shd w:val="clear" w:color="auto" w:fill="FFFFFF"/>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08.02.2017Г. №3/122-ДМО</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РОССИЙСКАЯ ФЕДЕРАЦИЯ</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ИРКУТСКАЯ ОБЛАСТЬ</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АЛАРСКИЙ МУНИЦИПАЛЬНЫЙ РАЙОН</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МУНИЦИПАЛЬНОЕ ОБРАЗОВАНИЕ</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«АЛЕКСАНДРОВСК»</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ДУМА</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РЕШЕНИЕ</w:t>
      </w:r>
    </w:p>
    <w:p w:rsidR="007849D8" w:rsidRPr="007849D8" w:rsidRDefault="007849D8" w:rsidP="007849D8">
      <w:pPr>
        <w:spacing w:after="0" w:line="240" w:lineRule="auto"/>
        <w:jc w:val="center"/>
        <w:rPr>
          <w:rFonts w:ascii="Arial" w:eastAsia="Times New Roman" w:hAnsi="Arial" w:cs="Arial"/>
          <w:b/>
          <w:sz w:val="18"/>
          <w:szCs w:val="18"/>
          <w:lang w:eastAsia="ru-RU"/>
        </w:rPr>
      </w:pPr>
    </w:p>
    <w:p w:rsidR="007849D8" w:rsidRPr="007849D8" w:rsidRDefault="007849D8" w:rsidP="007849D8">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ПРОГРАММА КОМПЛЕКСНОГО СОЦИАЛЬНО-ЭКОНОМИЧЕСКОГО РАЗВИТИЯ МУНИЦИПАЛЬНОГО ОБРАЗОВАНИЯ «АЛЕКСАНДРОВСК» НА 2017-2022 ГОДЫ</w:t>
      </w:r>
    </w:p>
    <w:p w:rsidR="007849D8" w:rsidRPr="007849D8" w:rsidRDefault="007849D8" w:rsidP="007849D8">
      <w:pPr>
        <w:shd w:val="clear" w:color="auto" w:fill="FFFFFF"/>
        <w:spacing w:after="0" w:line="240" w:lineRule="auto"/>
        <w:jc w:val="both"/>
        <w:rPr>
          <w:rFonts w:ascii="Arial" w:eastAsia="Times New Roman" w:hAnsi="Arial" w:cs="Arial"/>
          <w:sz w:val="18"/>
          <w:szCs w:val="18"/>
          <w:lang w:eastAsia="ru-RU"/>
        </w:rPr>
      </w:pPr>
    </w:p>
    <w:p w:rsidR="007849D8" w:rsidRPr="007849D8" w:rsidRDefault="007849D8" w:rsidP="007849D8">
      <w:pPr>
        <w:shd w:val="clear" w:color="auto" w:fill="FFFFFF"/>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МО «Александровск», руководствуясь Уставом муниципального образования «Александровск». </w:t>
      </w:r>
      <w:r w:rsidRPr="007849D8">
        <w:rPr>
          <w:rFonts w:ascii="Arial" w:eastAsia="Times New Roman" w:hAnsi="Arial" w:cs="Arial"/>
          <w:sz w:val="18"/>
          <w:szCs w:val="18"/>
          <w:lang w:eastAsia="ru-RU"/>
        </w:rPr>
        <w:t>Дума муниципального 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РЕШИЛА:</w:t>
      </w:r>
    </w:p>
    <w:p w:rsidR="007849D8" w:rsidRPr="007849D8" w:rsidRDefault="007849D8" w:rsidP="007849D8">
      <w:pPr>
        <w:shd w:val="clear" w:color="auto" w:fill="FFFFFF"/>
        <w:spacing w:after="0" w:line="240" w:lineRule="auto"/>
        <w:ind w:firstLine="720"/>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1.Утвердить программу социально–экономического развития муниципального образования «Александровск» на период 2017 -2022 годы.</w:t>
      </w:r>
    </w:p>
    <w:p w:rsidR="007849D8" w:rsidRPr="007849D8" w:rsidRDefault="007849D8" w:rsidP="007849D8">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color w:val="000000"/>
          <w:sz w:val="18"/>
          <w:szCs w:val="18"/>
          <w:lang w:eastAsia="ru-RU"/>
        </w:rPr>
        <w:t xml:space="preserve">2. Опубликовать </w:t>
      </w:r>
      <w:r w:rsidRPr="007849D8">
        <w:rPr>
          <w:rFonts w:ascii="Arial" w:eastAsia="Times New Roman" w:hAnsi="Arial" w:cs="Arial"/>
          <w:sz w:val="18"/>
          <w:szCs w:val="18"/>
          <w:lang w:eastAsia="ru-RU"/>
        </w:rPr>
        <w:t>настоящее</w:t>
      </w:r>
      <w:r w:rsidRPr="007849D8">
        <w:rPr>
          <w:rFonts w:ascii="Arial" w:eastAsia="Times New Roman" w:hAnsi="Arial" w:cs="Arial"/>
          <w:color w:val="000000"/>
          <w:sz w:val="18"/>
          <w:szCs w:val="18"/>
          <w:lang w:eastAsia="ru-RU"/>
        </w:rPr>
        <w:t xml:space="preserve"> решение </w:t>
      </w:r>
      <w:r w:rsidRPr="007849D8">
        <w:rPr>
          <w:rFonts w:ascii="Arial" w:eastAsia="Times New Roman" w:hAnsi="Arial" w:cs="Arial"/>
          <w:sz w:val="18"/>
          <w:szCs w:val="18"/>
          <w:lang w:eastAsia="ru-RU"/>
        </w:rPr>
        <w:t>с Приложением в периодическом средстве массовой информации «Александровский вестник» и разместить на официальном сайте муниципального образования «Аларский район», страничке МО «Александровск» в информационно-телекоммуникационной сети «Интернет»</w:t>
      </w:r>
    </w:p>
    <w:p w:rsidR="007849D8" w:rsidRPr="007849D8" w:rsidRDefault="007849D8" w:rsidP="007849D8">
      <w:pPr>
        <w:widowControl w:val="0"/>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widowControl w:val="0"/>
        <w:autoSpaceDE w:val="0"/>
        <w:autoSpaceDN w:val="0"/>
        <w:adjustRightInd w:val="0"/>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Председатель Думы,</w:t>
      </w:r>
    </w:p>
    <w:p w:rsidR="007849D8" w:rsidRPr="007849D8" w:rsidRDefault="007849D8" w:rsidP="007849D8">
      <w:pPr>
        <w:widowControl w:val="0"/>
        <w:autoSpaceDE w:val="0"/>
        <w:autoSpaceDN w:val="0"/>
        <w:adjustRightInd w:val="0"/>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глава муниципального </w:t>
      </w:r>
    </w:p>
    <w:p w:rsidR="007849D8" w:rsidRPr="007849D8" w:rsidRDefault="007849D8" w:rsidP="007849D8">
      <w:pPr>
        <w:widowControl w:val="0"/>
        <w:autoSpaceDE w:val="0"/>
        <w:autoSpaceDN w:val="0"/>
        <w:adjustRightInd w:val="0"/>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образования «Александровск»</w:t>
      </w:r>
    </w:p>
    <w:p w:rsidR="007849D8" w:rsidRPr="007849D8" w:rsidRDefault="007849D8" w:rsidP="007849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849D8">
        <w:rPr>
          <w:rFonts w:ascii="Arial" w:eastAsia="Times New Roman" w:hAnsi="Arial" w:cs="Arial"/>
          <w:sz w:val="18"/>
          <w:szCs w:val="18"/>
          <w:lang w:eastAsia="ru-RU"/>
        </w:rPr>
        <w:t>Т.В.</w:t>
      </w:r>
      <w:r w:rsidRPr="007849D8">
        <w:rPr>
          <w:rFonts w:ascii="Times New Roman" w:eastAsia="Times New Roman" w:hAnsi="Times New Roman" w:cs="Times New Roman"/>
          <w:sz w:val="18"/>
          <w:szCs w:val="18"/>
          <w:lang w:eastAsia="ru-RU"/>
        </w:rPr>
        <w:t xml:space="preserve"> Мелещенко</w:t>
      </w:r>
    </w:p>
    <w:p w:rsidR="007849D8" w:rsidRPr="007849D8" w:rsidRDefault="007849D8" w:rsidP="007849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849D8" w:rsidRPr="007849D8" w:rsidRDefault="007849D8" w:rsidP="007849D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849D8">
        <w:rPr>
          <w:rFonts w:ascii="Courier New" w:eastAsia="Times New Roman" w:hAnsi="Courier New" w:cs="Courier New"/>
          <w:sz w:val="18"/>
          <w:szCs w:val="18"/>
          <w:lang w:eastAsia="ru-RU"/>
        </w:rPr>
        <w:t xml:space="preserve">                      УТВЕРЖДЕНА </w:t>
      </w:r>
    </w:p>
    <w:p w:rsidR="007849D8" w:rsidRPr="007849D8" w:rsidRDefault="007849D8" w:rsidP="007849D8">
      <w:pPr>
        <w:widowControl w:val="0"/>
        <w:autoSpaceDE w:val="0"/>
        <w:autoSpaceDN w:val="0"/>
        <w:adjustRightInd w:val="0"/>
        <w:spacing w:after="0" w:line="240" w:lineRule="auto"/>
        <w:jc w:val="right"/>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решением Думы МО «Александровск» </w:t>
      </w:r>
    </w:p>
    <w:p w:rsidR="007849D8" w:rsidRPr="007849D8" w:rsidRDefault="007849D8" w:rsidP="007849D8">
      <w:pPr>
        <w:widowControl w:val="0"/>
        <w:autoSpaceDE w:val="0"/>
        <w:autoSpaceDN w:val="0"/>
        <w:adjustRightInd w:val="0"/>
        <w:spacing w:after="0" w:line="240" w:lineRule="auto"/>
        <w:jc w:val="right"/>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 08.02.2017г№3/122-дмо</w:t>
      </w:r>
    </w:p>
    <w:p w:rsidR="007849D8" w:rsidRPr="007849D8" w:rsidRDefault="007849D8" w:rsidP="007849D8">
      <w:pPr>
        <w:widowControl w:val="0"/>
        <w:autoSpaceDE w:val="0"/>
        <w:autoSpaceDN w:val="0"/>
        <w:adjustRightInd w:val="0"/>
        <w:spacing w:after="0" w:line="240" w:lineRule="auto"/>
        <w:rPr>
          <w:rFonts w:ascii="Arial" w:eastAsia="Times New Roman" w:hAnsi="Arial" w:cs="Arial"/>
          <w:b/>
          <w:sz w:val="18"/>
          <w:szCs w:val="18"/>
          <w:lang w:eastAsia="ru-RU"/>
        </w:rPr>
      </w:pPr>
    </w:p>
    <w:p w:rsidR="007849D8" w:rsidRPr="007849D8" w:rsidRDefault="007849D8" w:rsidP="007849D8">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 xml:space="preserve">ПРОГРАММА </w:t>
      </w:r>
    </w:p>
    <w:p w:rsidR="007849D8" w:rsidRPr="007849D8" w:rsidRDefault="007849D8" w:rsidP="007849D8">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 xml:space="preserve">КОМПЛЕКСНОГО СОЦИАЛЬНО-ЭКОНОМИЧЕСКОГО </w:t>
      </w:r>
    </w:p>
    <w:p w:rsidR="007849D8" w:rsidRPr="007849D8" w:rsidRDefault="007849D8" w:rsidP="007849D8">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 xml:space="preserve">РАЗВИТИЯ МУНИЦИПАЛЬНОГО ОБРАЗОВАНИЯ </w:t>
      </w:r>
    </w:p>
    <w:p w:rsidR="007849D8" w:rsidRPr="007849D8" w:rsidRDefault="007849D8" w:rsidP="007849D8">
      <w:pPr>
        <w:widowControl w:val="0"/>
        <w:autoSpaceDE w:val="0"/>
        <w:autoSpaceDN w:val="0"/>
        <w:adjustRightInd w:val="0"/>
        <w:spacing w:after="0" w:line="240" w:lineRule="auto"/>
        <w:jc w:val="center"/>
        <w:rPr>
          <w:rFonts w:ascii="Arial" w:eastAsia="Times New Roman" w:hAnsi="Arial" w:cs="Arial"/>
          <w:b/>
          <w:sz w:val="18"/>
          <w:szCs w:val="18"/>
          <w:lang w:eastAsia="ru-RU"/>
        </w:rPr>
      </w:pPr>
    </w:p>
    <w:p w:rsidR="007849D8" w:rsidRPr="007849D8" w:rsidRDefault="007849D8" w:rsidP="007849D8">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«АЛЕКСАНДРОВСК»</w:t>
      </w:r>
    </w:p>
    <w:p w:rsidR="007849D8" w:rsidRPr="007849D8" w:rsidRDefault="007849D8" w:rsidP="007849D8">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на 2017-2022 годы</w:t>
      </w:r>
    </w:p>
    <w:p w:rsidR="007849D8" w:rsidRPr="007849D8" w:rsidRDefault="007849D8" w:rsidP="007849D8">
      <w:pPr>
        <w:spacing w:after="0" w:line="240" w:lineRule="auto"/>
        <w:contextualSpacing/>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ПАСПОРТ ПРОГРАММЫ</w:t>
      </w:r>
    </w:p>
    <w:p w:rsidR="007849D8" w:rsidRPr="007849D8" w:rsidRDefault="007849D8" w:rsidP="007849D8">
      <w:pPr>
        <w:spacing w:after="0" w:line="240" w:lineRule="auto"/>
        <w:contextualSpacing/>
        <w:rPr>
          <w:rFonts w:ascii="Arial" w:eastAsia="Times New Roman" w:hAnsi="Arial" w:cs="Arial"/>
          <w:sz w:val="18"/>
          <w:szCs w:val="18"/>
          <w:lang w:eastAsia="ru-RU"/>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245"/>
      </w:tblGrid>
      <w:tr w:rsidR="007849D8" w:rsidRPr="007849D8" w:rsidTr="00BF23D1">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Нормативно-правовые акты регулирующие основания для разработки программы</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(подпрограммы)</w:t>
            </w: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1.Федеральный закон №172-ФЗ от 28.06.2014 г. «О стратегическом планировании в Российской Федерации»</w:t>
            </w: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2.Федеральный закон № 131-ФЗ от 06.10.2003г. «Об общих принципах организации местного самоуправления в Российской Федерации»</w:t>
            </w: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3.Постановление Правительства Российской Федерации от 15.07.2013 года № 598 «Устойчивое </w:t>
            </w:r>
            <w:r w:rsidRPr="007849D8">
              <w:rPr>
                <w:rFonts w:ascii="Courier New" w:eastAsia="Times New Roman" w:hAnsi="Courier New" w:cs="Courier New"/>
                <w:sz w:val="18"/>
                <w:szCs w:val="18"/>
                <w:lang w:eastAsia="ru-RU"/>
              </w:rPr>
              <w:lastRenderedPageBreak/>
              <w:t>развитие сельских территорий на 2014-2017 годы и на период до 2020 года»</w:t>
            </w:r>
          </w:p>
          <w:p w:rsidR="007849D8" w:rsidRPr="007849D8" w:rsidRDefault="007849D8" w:rsidP="007849D8">
            <w:pPr>
              <w:spacing w:after="0" w:line="240" w:lineRule="auto"/>
              <w:contextualSpacing/>
              <w:jc w:val="both"/>
              <w:rPr>
                <w:rFonts w:ascii="Courier New" w:eastAsia="Lucida Sans Unicode" w:hAnsi="Courier New" w:cs="Courier New"/>
                <w:b/>
                <w:sz w:val="18"/>
                <w:szCs w:val="18"/>
                <w:lang w:eastAsia="ru-RU"/>
              </w:rPr>
            </w:pPr>
            <w:r w:rsidRPr="007849D8">
              <w:rPr>
                <w:rFonts w:ascii="Courier New" w:eastAsia="Times New Roman" w:hAnsi="Courier New" w:cs="Courier New"/>
                <w:sz w:val="18"/>
                <w:szCs w:val="18"/>
                <w:lang w:eastAsia="ru-RU"/>
              </w:rPr>
              <w:t xml:space="preserve">4.Постановление Правительства Иркутской области от 09.12.2013 года № 568-пп «Об утверждении </w:t>
            </w:r>
            <w:r w:rsidRPr="007849D8">
              <w:rPr>
                <w:rFonts w:ascii="Courier New" w:eastAsia="Lucida Sans Unicode" w:hAnsi="Courier New" w:cs="Courier New"/>
                <w:sz w:val="18"/>
                <w:szCs w:val="18"/>
                <w:lang w:eastAsia="ru-RU"/>
              </w:rPr>
              <w:t>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w:t>
            </w: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5.Устав муниципального образования «Александровск»</w:t>
            </w:r>
          </w:p>
        </w:tc>
      </w:tr>
      <w:tr w:rsidR="007849D8" w:rsidRPr="007849D8" w:rsidTr="00BF23D1">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Муниципальный заказчик</w:t>
            </w: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Администрация МО «Александровск»</w:t>
            </w:r>
          </w:p>
        </w:tc>
      </w:tr>
      <w:tr w:rsidR="007849D8" w:rsidRPr="007849D8" w:rsidTr="00BF23D1">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Основные разработчики программы</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(подпрограммы)</w:t>
            </w: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Администрация МО «Александровск»</w:t>
            </w:r>
          </w:p>
        </w:tc>
      </w:tr>
      <w:tr w:rsidR="007849D8" w:rsidRPr="007849D8" w:rsidTr="00BF23D1">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Цели и задачи программы</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(подпрограммы)</w:t>
            </w: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Цели:</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создания комфортных условий жизнедеятельности в сельской местности;</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активизации участия граждан, проживающих в сельской местности, в реализации общественно значимых проектов;</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повышение уровня и качества жизни сельского населения;</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Задачи:</w:t>
            </w: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повышение уровня социально-инженерного обустройства села;</w:t>
            </w:r>
          </w:p>
          <w:p w:rsidR="007849D8" w:rsidRPr="007849D8" w:rsidRDefault="007849D8" w:rsidP="007849D8">
            <w:pPr>
              <w:autoSpaceDE w:val="0"/>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активизация граждан, проживающих в сельской местности, в реализации общественно значимых проектов.</w:t>
            </w:r>
          </w:p>
          <w:p w:rsidR="007849D8" w:rsidRPr="007849D8" w:rsidRDefault="007849D8" w:rsidP="007849D8">
            <w:pPr>
              <w:widowControl w:val="0"/>
              <w:autoSpaceDE w:val="0"/>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Решение поставленных задач будет осуществляться посредством: </w:t>
            </w:r>
          </w:p>
          <w:p w:rsidR="007849D8" w:rsidRPr="007849D8" w:rsidRDefault="007849D8" w:rsidP="007849D8">
            <w:pPr>
              <w:widowControl w:val="0"/>
              <w:autoSpaceDE w:val="0"/>
              <w:autoSpaceDN w:val="0"/>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-повышения уровня социального и инженерного обустройства сельского  муниципального образования и обеспечения для населения доступности и общественно приемлемого качества базовых социальных благ;</w:t>
            </w:r>
          </w:p>
        </w:tc>
      </w:tr>
      <w:tr w:rsidR="007849D8" w:rsidRPr="007849D8" w:rsidTr="00BF23D1">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Сроки и этапы  реализации программы </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(подпрограммы)</w:t>
            </w: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2017–2022 годы</w:t>
            </w: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p>
        </w:tc>
      </w:tr>
      <w:tr w:rsidR="007849D8" w:rsidRPr="007849D8" w:rsidTr="00BF23D1">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Перечень основных мероприятий</w:t>
            </w: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1.Строительство котельной СК д.Угольная на 60 мест;</w:t>
            </w: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2.Строительство централизованной котельной с.Александровск (объединяет  школу, детский сад, администрацию, СДК); </w:t>
            </w: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3.Строительство спортивной – игровой площадки с. Александровск, д. Угольная;</w:t>
            </w: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4.Строительство фельдшерско-акушерского пункта в с. Александровск;</w:t>
            </w:r>
          </w:p>
          <w:p w:rsidR="007849D8" w:rsidRPr="007849D8" w:rsidRDefault="007849D8" w:rsidP="007849D8">
            <w:pPr>
              <w:spacing w:after="0" w:line="240" w:lineRule="auto"/>
              <w:contextualSpacing/>
              <w:jc w:val="both"/>
              <w:rPr>
                <w:rFonts w:ascii="Courier New" w:eastAsia="Lucida Sans Unicode" w:hAnsi="Courier New" w:cs="Courier New"/>
                <w:sz w:val="18"/>
                <w:szCs w:val="18"/>
                <w:lang w:eastAsia="ru-RU"/>
              </w:rPr>
            </w:pPr>
            <w:r w:rsidRPr="007849D8">
              <w:rPr>
                <w:rFonts w:ascii="Courier New" w:eastAsia="Lucida Sans Unicode" w:hAnsi="Courier New" w:cs="Courier New"/>
                <w:sz w:val="18"/>
                <w:szCs w:val="18"/>
                <w:lang w:eastAsia="ru-RU"/>
              </w:rPr>
              <w:t>5.Реконструкция автомобильных дорог общего пользования местного значения с твердым покрытием</w:t>
            </w:r>
          </w:p>
          <w:p w:rsidR="007849D8" w:rsidRPr="007849D8" w:rsidRDefault="007849D8" w:rsidP="007849D8">
            <w:pPr>
              <w:spacing w:after="0" w:line="240" w:lineRule="auto"/>
              <w:contextualSpacing/>
              <w:jc w:val="both"/>
              <w:rPr>
                <w:rFonts w:ascii="Courier New" w:eastAsia="Lucida Sans Unicode" w:hAnsi="Courier New" w:cs="Courier New"/>
                <w:sz w:val="18"/>
                <w:szCs w:val="18"/>
                <w:lang w:eastAsia="ru-RU"/>
              </w:rPr>
            </w:pPr>
            <w:r w:rsidRPr="007849D8">
              <w:rPr>
                <w:rFonts w:ascii="Courier New" w:eastAsia="Lucida Sans Unicode" w:hAnsi="Courier New" w:cs="Courier New"/>
                <w:sz w:val="18"/>
                <w:szCs w:val="18"/>
                <w:lang w:eastAsia="ru-RU"/>
              </w:rPr>
              <w:t>6.Ограждение кладбищ</w:t>
            </w:r>
          </w:p>
        </w:tc>
      </w:tr>
      <w:tr w:rsidR="007849D8" w:rsidRPr="007849D8" w:rsidTr="00BF23D1">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Исполнители программы</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(подпрограммы)</w:t>
            </w: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Администрация МО «Александровск»</w:t>
            </w:r>
          </w:p>
        </w:tc>
      </w:tr>
      <w:tr w:rsidR="007849D8" w:rsidRPr="007849D8" w:rsidTr="00BF23D1">
        <w:trPr>
          <w:trHeight w:val="3660"/>
        </w:trPr>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Объемы и источники финансирования</w:t>
            </w: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Общий объем финансирования составляет -29495,758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т.ч.</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2017- 8145,534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2018-1903,934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2019-1903,934тыс.руб.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2020-2769,892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2021-7386,232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2022-7386,232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а)средства федерального бюджета – 4 376,1 тыс. 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т.ч.</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2017-4376,1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2018-0,0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2019-0,0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2020-0,0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2021-0,0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2022-0,0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p>
        </w:tc>
      </w:tr>
      <w:tr w:rsidR="007849D8" w:rsidRPr="007849D8" w:rsidTr="00BF23D1">
        <w:trPr>
          <w:trHeight w:val="5501"/>
        </w:trPr>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б) средства областного бюджета–18357,46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т.ч.</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2017-2642,4тыс.руб.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2018–776,9тыс.руб.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2019-7769,9тыс.руб.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2020-1642,86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2021-6259,2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2022-6259,2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в)средства местного бюджета поселения–42,198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т.ч.</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2017-7,034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2018–7,034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2019-7,034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2020-7,032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2021-7,032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2022-7,032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г)за счет средства предприятия–6720,0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т.ч.</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2017-1120,0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2018–1120,0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2019-1120,0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2020-1120,0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2021-1120,0 тыс.руб.</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2022-1120,0 тыс.руб.</w:t>
            </w:r>
          </w:p>
        </w:tc>
      </w:tr>
      <w:tr w:rsidR="007849D8" w:rsidRPr="007849D8" w:rsidTr="00BF23D1">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Важнейшие целевые индикаторы и показатели</w:t>
            </w: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Lucida Sans Unicode" w:hAnsi="Courier New" w:cs="Courier New"/>
                <w:sz w:val="18"/>
                <w:szCs w:val="18"/>
                <w:lang w:eastAsia="ru-RU"/>
              </w:rPr>
            </w:pPr>
            <w:r w:rsidRPr="007849D8">
              <w:rPr>
                <w:rFonts w:ascii="Courier New" w:eastAsia="Lucida Sans Unicode" w:hAnsi="Courier New" w:cs="Courier New"/>
                <w:sz w:val="18"/>
                <w:szCs w:val="18"/>
                <w:lang w:eastAsia="ru-RU"/>
              </w:rPr>
              <w:t>1.</w:t>
            </w:r>
            <w:r w:rsidRPr="007849D8">
              <w:rPr>
                <w:rFonts w:ascii="Courier New" w:eastAsia="Times New Roman" w:hAnsi="Courier New" w:cs="Courier New"/>
                <w:sz w:val="18"/>
                <w:szCs w:val="18"/>
                <w:lang w:eastAsia="ru-RU"/>
              </w:rPr>
              <w:t>Увеличение количества привлеченных к занятиям физической культурой и спортом граждан, проживающих в сельской местности</w:t>
            </w:r>
          </w:p>
          <w:p w:rsidR="007849D8" w:rsidRPr="007849D8" w:rsidRDefault="007849D8" w:rsidP="007849D8">
            <w:pPr>
              <w:spacing w:after="0" w:line="240" w:lineRule="auto"/>
              <w:contextualSpacing/>
              <w:rPr>
                <w:rFonts w:ascii="Courier New" w:eastAsia="Lucida Sans Unicode" w:hAnsi="Courier New" w:cs="Courier New"/>
                <w:sz w:val="18"/>
                <w:szCs w:val="18"/>
                <w:lang w:eastAsia="ru-RU"/>
              </w:rPr>
            </w:pPr>
            <w:r w:rsidRPr="007849D8">
              <w:rPr>
                <w:rFonts w:ascii="Courier New" w:eastAsia="Lucida Sans Unicode" w:hAnsi="Courier New" w:cs="Courier New"/>
                <w:sz w:val="18"/>
                <w:szCs w:val="18"/>
                <w:lang w:eastAsia="ru-RU"/>
              </w:rPr>
              <w:t>2.Прирост сельского населения, обеспеченного фельдшерско-акушерскими пунктами.</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w:t>
            </w:r>
            <w:r w:rsidRPr="007849D8">
              <w:rPr>
                <w:rFonts w:ascii="Courier New" w:eastAsia="Lucida Sans Unicode" w:hAnsi="Courier New" w:cs="Courier New"/>
                <w:sz w:val="18"/>
                <w:szCs w:val="18"/>
                <w:lang w:eastAsia="ru-RU"/>
              </w:rPr>
              <w:t>Уровень обеспеченности сельского населения питьевой водой</w:t>
            </w:r>
          </w:p>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4.Протяженность отремонтированных дорог</w:t>
            </w:r>
          </w:p>
        </w:tc>
      </w:tr>
      <w:tr w:rsidR="007849D8" w:rsidRPr="007849D8" w:rsidTr="00BF23D1">
        <w:trPr>
          <w:trHeight w:val="2124"/>
        </w:trPr>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Ожидаемые конечные результаты реализации Программы </w:t>
            </w: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1.Увеличение количества привлеченных к занятиям физической культурой и спортом граждан, проживающих в сельской местности на 0,2 тыс.чел.;</w:t>
            </w: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 Прирост сельского населения, обеспеченного фельдшерско-акушерскими пунктами (нарастающим итогом)– 0,009 тыс.чел.;</w:t>
            </w: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3.Уровень обеспеченности сельского населения питьевой водой- 68%;</w:t>
            </w:r>
          </w:p>
          <w:p w:rsidR="007849D8" w:rsidRPr="007849D8" w:rsidRDefault="007849D8" w:rsidP="007849D8">
            <w:pPr>
              <w:spacing w:after="0" w:line="240" w:lineRule="auto"/>
              <w:contextualSpacing/>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4.Увеличение протяженности отремонтированных дорог </w:t>
            </w:r>
            <w:smartTag w:uri="urn:schemas-microsoft-com:office:smarttags" w:element="metricconverter">
              <w:smartTagPr>
                <w:attr w:name="ProductID" w:val="-1,1 км"/>
              </w:smartTagPr>
              <w:r w:rsidRPr="007849D8">
                <w:rPr>
                  <w:rFonts w:ascii="Courier New" w:eastAsia="Times New Roman" w:hAnsi="Courier New" w:cs="Courier New"/>
                  <w:sz w:val="18"/>
                  <w:szCs w:val="18"/>
                  <w:lang w:eastAsia="ru-RU"/>
                </w:rPr>
                <w:t>-1,1 км</w:t>
              </w:r>
            </w:smartTag>
            <w:r w:rsidRPr="007849D8">
              <w:rPr>
                <w:rFonts w:ascii="Courier New" w:eastAsia="Times New Roman" w:hAnsi="Courier New" w:cs="Courier New"/>
                <w:sz w:val="18"/>
                <w:szCs w:val="18"/>
                <w:lang w:eastAsia="ru-RU"/>
              </w:rPr>
              <w:t>.</w:t>
            </w:r>
          </w:p>
        </w:tc>
      </w:tr>
      <w:tr w:rsidR="007849D8" w:rsidRPr="007849D8" w:rsidTr="00BF23D1">
        <w:tc>
          <w:tcPr>
            <w:tcW w:w="1838"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Система организации </w:t>
            </w:r>
            <w:r w:rsidRPr="007849D8">
              <w:rPr>
                <w:rFonts w:ascii="Courier New" w:eastAsia="Times New Roman" w:hAnsi="Courier New" w:cs="Courier New"/>
                <w:sz w:val="18"/>
                <w:szCs w:val="18"/>
                <w:lang w:eastAsia="ru-RU"/>
              </w:rPr>
              <w:lastRenderedPageBreak/>
              <w:t>контроля за исполнением программы</w:t>
            </w:r>
          </w:p>
        </w:tc>
        <w:tc>
          <w:tcPr>
            <w:tcW w:w="524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autoSpaceDE w:val="0"/>
              <w:autoSpaceDN w:val="0"/>
              <w:adjustRightInd w:val="0"/>
              <w:spacing w:after="0" w:line="240" w:lineRule="auto"/>
              <w:contextualSpacing/>
              <w:rPr>
                <w:rFonts w:ascii="Courier New" w:eastAsia="Times New Roman" w:hAnsi="Courier New" w:cs="Courier New"/>
                <w:sz w:val="18"/>
                <w:szCs w:val="18"/>
                <w:lang w:eastAsia="ru-RU"/>
              </w:rPr>
            </w:pPr>
            <w:r w:rsidRPr="007849D8">
              <w:rPr>
                <w:rFonts w:ascii="Courier New" w:eastAsia="Times New Roman" w:hAnsi="Courier New" w:cs="Courier New"/>
                <w:color w:val="000000"/>
                <w:sz w:val="18"/>
                <w:szCs w:val="18"/>
                <w:lang w:eastAsia="ru-RU"/>
              </w:rPr>
              <w:lastRenderedPageBreak/>
              <w:t xml:space="preserve">Контроль за реализацией подпрограммы осуществляет Администрация МО «Александровск» </w:t>
            </w:r>
            <w:r w:rsidRPr="007849D8">
              <w:rPr>
                <w:rFonts w:ascii="Courier New" w:eastAsia="Times New Roman" w:hAnsi="Courier New" w:cs="Courier New"/>
                <w:color w:val="000000"/>
                <w:sz w:val="18"/>
                <w:szCs w:val="18"/>
                <w:lang w:eastAsia="ru-RU"/>
              </w:rPr>
              <w:lastRenderedPageBreak/>
              <w:t>от</w:t>
            </w:r>
            <w:r w:rsidRPr="007849D8">
              <w:rPr>
                <w:rFonts w:ascii="Courier New" w:eastAsia="Times New Roman" w:hAnsi="Courier New" w:cs="Courier New"/>
                <w:sz w:val="18"/>
                <w:szCs w:val="18"/>
                <w:lang w:eastAsia="ru-RU"/>
              </w:rPr>
              <w:t>чет о реализации мероприятий подпрограммы принимается на Думе МО «Александровск» по итогам финансового года.</w:t>
            </w:r>
          </w:p>
        </w:tc>
      </w:tr>
    </w:tbl>
    <w:p w:rsidR="007849D8" w:rsidRPr="007849D8" w:rsidRDefault="007849D8" w:rsidP="007849D8">
      <w:pPr>
        <w:spacing w:after="0" w:line="240" w:lineRule="auto"/>
        <w:rPr>
          <w:rFonts w:ascii="Arial" w:eastAsia="Times New Roman" w:hAnsi="Arial" w:cs="Arial"/>
          <w:bCs/>
          <w:iCs/>
          <w:sz w:val="18"/>
          <w:szCs w:val="18"/>
          <w:lang w:eastAsia="ru-RU"/>
        </w:rPr>
      </w:pPr>
    </w:p>
    <w:p w:rsidR="007849D8" w:rsidRPr="007849D8" w:rsidRDefault="007849D8" w:rsidP="007849D8">
      <w:pPr>
        <w:spacing w:after="0" w:line="240" w:lineRule="auto"/>
        <w:jc w:val="center"/>
        <w:rPr>
          <w:rFonts w:ascii="Arial" w:eastAsia="Times New Roman" w:hAnsi="Arial" w:cs="Arial"/>
          <w:bCs/>
          <w:iCs/>
          <w:sz w:val="18"/>
          <w:szCs w:val="18"/>
          <w:lang w:eastAsia="ru-RU"/>
        </w:rPr>
      </w:pPr>
      <w:r w:rsidRPr="007849D8">
        <w:rPr>
          <w:rFonts w:ascii="Arial" w:eastAsia="Times New Roman" w:hAnsi="Arial" w:cs="Arial"/>
          <w:bCs/>
          <w:iCs/>
          <w:sz w:val="18"/>
          <w:szCs w:val="18"/>
          <w:lang w:eastAsia="ru-RU"/>
        </w:rPr>
        <w:t>ВВЕДЕНИЕ</w:t>
      </w:r>
    </w:p>
    <w:p w:rsidR="007849D8" w:rsidRPr="007849D8" w:rsidRDefault="007849D8" w:rsidP="007849D8">
      <w:pPr>
        <w:spacing w:after="0" w:line="240" w:lineRule="auto"/>
        <w:jc w:val="center"/>
        <w:rPr>
          <w:rFonts w:ascii="Arial" w:eastAsia="Times New Roman" w:hAnsi="Arial" w:cs="Arial"/>
          <w:bCs/>
          <w:iCs/>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Основой стратегического планирования развития территории является разработка качественной программы социально-экономического развития, которая позволяет:</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выявить ключевые проблемы развития территории;</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определить основные (приоритетные) мероприятия по решению указанных проблем (с указанием сроков, целевых индикаторов и ответственных за их реализацию) и направление развития муниципального образования;</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определить основные направления работы органов государственной власти и местного самоуправления, в т.ч. необходимые к принятию правовые акты, целевые программы финансирования и т.д.</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«Программа комплексного социально-экономического развития муниципального образования «Александровск» на 2017-</w:t>
      </w:r>
      <w:smartTag w:uri="urn:schemas-microsoft-com:office:smarttags" w:element="metricconverter">
        <w:smartTagPr>
          <w:attr w:name="ProductID" w:val="2022 г"/>
        </w:smartTagPr>
        <w:r w:rsidRPr="007849D8">
          <w:rPr>
            <w:rFonts w:ascii="Arial" w:eastAsia="Times New Roman" w:hAnsi="Arial" w:cs="Arial"/>
            <w:sz w:val="18"/>
            <w:szCs w:val="18"/>
            <w:lang w:eastAsia="ru-RU"/>
          </w:rPr>
          <w:t>2022 г</w:t>
        </w:r>
      </w:smartTag>
      <w:r w:rsidRPr="007849D8">
        <w:rPr>
          <w:rFonts w:ascii="Arial" w:eastAsia="Times New Roman" w:hAnsi="Arial" w:cs="Arial"/>
          <w:sz w:val="18"/>
          <w:szCs w:val="18"/>
          <w:lang w:eastAsia="ru-RU"/>
        </w:rPr>
        <w:t xml:space="preserve">.г.»  разработана в соответствии со ст.17 Федерального закона от 06.10.2003 г. № 131-ФЗ «Об общих принципах организации местного самоуправления в Российской Федерации» и Федеральным законом №172-ФЗ от 28.06.2014 г. «О стратегическом планировании в Российской Федерации». </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Настоящая Программа является комплексным документом, определяющим социально-экономическое развитие муниципального образования на период 2017-2022 гг. Включает в себя анализ сложившейся социально-экономической ситуации, качественную и количественную оценку существующих ресурсов, необходимых для развития поселения, и систему программных мероприятий на перспективу.</w:t>
      </w:r>
    </w:p>
    <w:p w:rsidR="007849D8" w:rsidRPr="007849D8" w:rsidRDefault="007849D8" w:rsidP="007849D8">
      <w:pPr>
        <w:spacing w:after="0" w:line="240" w:lineRule="auto"/>
        <w:ind w:firstLine="709"/>
        <w:jc w:val="both"/>
        <w:rPr>
          <w:rFonts w:ascii="Arial" w:eastAsia="Times New Roman" w:hAnsi="Arial" w:cs="Arial"/>
          <w:b/>
          <w:bCs/>
          <w:sz w:val="18"/>
          <w:szCs w:val="18"/>
          <w:lang w:eastAsia="ru-RU"/>
        </w:rPr>
      </w:pPr>
      <w:r w:rsidRPr="007849D8">
        <w:rPr>
          <w:rFonts w:ascii="Arial" w:eastAsia="Times New Roman" w:hAnsi="Arial" w:cs="Arial"/>
          <w:sz w:val="18"/>
          <w:szCs w:val="18"/>
          <w:lang w:eastAsia="ru-RU"/>
        </w:rPr>
        <w:t>Главной целью стратегического развития муниципального образования «Александровск» сельское поселение является создание благоприятных условий для жизнедеятельности населения муниципального образования «Александровск», стабильное повышение уровня и качества жизни.</w:t>
      </w:r>
    </w:p>
    <w:p w:rsidR="007849D8" w:rsidRPr="007849D8" w:rsidRDefault="007849D8" w:rsidP="007849D8">
      <w:pPr>
        <w:spacing w:after="0" w:line="240" w:lineRule="auto"/>
        <w:rPr>
          <w:rFonts w:ascii="Arial" w:eastAsia="Times New Roman" w:hAnsi="Arial" w:cs="Arial"/>
          <w:bCs/>
          <w:iCs/>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1.ОБЩАЯ ИНФОРМАЦИЯ О МУНИЦИПАЛЬНОМ ОБРАЗОВАНИИ</w:t>
      </w: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Муниципальное образование «Александровск» образовано 01.01.2006 года в рамках Александровской сельской администрации. Площадь муниципального образования -13 768 кв.км. Численность населения – 753 человек.</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Муниципальное образование «Александровск» расположено на юго-западе УОБО, на севере граничит с МО «Маниловск», на востоке с МО «Кутулик», на юге с МО «Забитуй», на западе с МО «Зоны».</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lastRenderedPageBreak/>
        <w:t xml:space="preserve">Административный центр с.Александровск, расположен в </w:t>
      </w:r>
      <w:smartTag w:uri="urn:schemas-microsoft-com:office:smarttags" w:element="metricconverter">
        <w:smartTagPr>
          <w:attr w:name="ProductID" w:val="10 км"/>
        </w:smartTagPr>
        <w:r w:rsidRPr="007849D8">
          <w:rPr>
            <w:rFonts w:ascii="Arial" w:eastAsia="Times New Roman" w:hAnsi="Arial" w:cs="Arial"/>
            <w:sz w:val="18"/>
            <w:szCs w:val="18"/>
            <w:lang w:eastAsia="ru-RU"/>
          </w:rPr>
          <w:t>10 км</w:t>
        </w:r>
      </w:smartTag>
      <w:r w:rsidRPr="007849D8">
        <w:rPr>
          <w:rFonts w:ascii="Arial" w:eastAsia="Times New Roman" w:hAnsi="Arial" w:cs="Arial"/>
          <w:sz w:val="18"/>
          <w:szCs w:val="18"/>
          <w:lang w:eastAsia="ru-RU"/>
        </w:rPr>
        <w:t xml:space="preserve">. От районного центра п.Кутулик и в </w:t>
      </w:r>
      <w:smartTag w:uri="urn:schemas-microsoft-com:office:smarttags" w:element="metricconverter">
        <w:smartTagPr>
          <w:attr w:name="ProductID" w:val="180 км"/>
        </w:smartTagPr>
        <w:r w:rsidRPr="007849D8">
          <w:rPr>
            <w:rFonts w:ascii="Arial" w:eastAsia="Times New Roman" w:hAnsi="Arial" w:cs="Arial"/>
            <w:sz w:val="18"/>
            <w:szCs w:val="18"/>
            <w:lang w:eastAsia="ru-RU"/>
          </w:rPr>
          <w:t>180 км</w:t>
        </w:r>
      </w:smartTag>
      <w:r w:rsidRPr="007849D8">
        <w:rPr>
          <w:rFonts w:ascii="Arial" w:eastAsia="Times New Roman" w:hAnsi="Arial" w:cs="Arial"/>
          <w:sz w:val="18"/>
          <w:szCs w:val="18"/>
          <w:lang w:eastAsia="ru-RU"/>
        </w:rPr>
        <w:t>. от областного центра г. Иркутск. В состав территории муниципального образования входят: с.Александровск, д.Угольная, д.Шапшалтуй.</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Этнический состав населения муниципального образования смешанный: русские, поляки, белорусы, украинцы, татары, буряты, армяне и т.д.</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Климат резко-континентальный, с длинной, морозной зимой (с ноября по апрель) и коротким жарким летом. В январе температура достигает до - 40°. Амплитуда колебания ее составляет в среднем 70.</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Годовое количество осадков невелико и колеблется в разные годы в пределах 300-</w:t>
      </w:r>
      <w:smartTag w:uri="urn:schemas-microsoft-com:office:smarttags" w:element="metricconverter">
        <w:smartTagPr>
          <w:attr w:name="ProductID" w:val="500 мм"/>
        </w:smartTagPr>
        <w:r w:rsidRPr="007849D8">
          <w:rPr>
            <w:rFonts w:ascii="Arial" w:eastAsia="Times New Roman" w:hAnsi="Arial" w:cs="Arial"/>
            <w:sz w:val="18"/>
            <w:szCs w:val="18"/>
            <w:lang w:eastAsia="ru-RU"/>
          </w:rPr>
          <w:t>500 мм</w:t>
        </w:r>
      </w:smartTag>
      <w:r w:rsidRPr="007849D8">
        <w:rPr>
          <w:rFonts w:ascii="Arial" w:eastAsia="Times New Roman" w:hAnsi="Arial" w:cs="Arial"/>
          <w:sz w:val="18"/>
          <w:szCs w:val="18"/>
          <w:lang w:eastAsia="ru-RU"/>
        </w:rPr>
        <w:t xml:space="preserve">. в год. </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Река Кутуликчанка только в п. Кутулик в </w:t>
      </w:r>
      <w:smartTag w:uri="urn:schemas-microsoft-com:office:smarttags" w:element="metricconverter">
        <w:smartTagPr>
          <w:attr w:name="ProductID" w:val="10 км"/>
        </w:smartTagPr>
        <w:r w:rsidRPr="007849D8">
          <w:rPr>
            <w:rFonts w:ascii="Arial" w:eastAsia="Times New Roman" w:hAnsi="Arial" w:cs="Arial"/>
            <w:sz w:val="18"/>
            <w:szCs w:val="18"/>
            <w:lang w:eastAsia="ru-RU"/>
          </w:rPr>
          <w:t>10 км</w:t>
        </w:r>
      </w:smartTag>
      <w:r w:rsidRPr="007849D8">
        <w:rPr>
          <w:rFonts w:ascii="Arial" w:eastAsia="Times New Roman" w:hAnsi="Arial" w:cs="Arial"/>
          <w:sz w:val="18"/>
          <w:szCs w:val="18"/>
          <w:lang w:eastAsia="ru-RU"/>
        </w:rPr>
        <w:t>. от Александровска. На территории Александровска есть озеро, в котором есть карась, пескарь, водится ондатра.</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Территория МО «Александровск» расположена в зоне южной тайги. Леса занимают </w:t>
      </w:r>
      <w:smartTag w:uri="urn:schemas-microsoft-com:office:smarttags" w:element="metricconverter">
        <w:smartTagPr>
          <w:attr w:name="ProductID" w:val="4124 га"/>
        </w:smartTagPr>
        <w:r w:rsidRPr="007849D8">
          <w:rPr>
            <w:rFonts w:ascii="Arial" w:eastAsia="Times New Roman" w:hAnsi="Arial" w:cs="Arial"/>
            <w:sz w:val="18"/>
            <w:szCs w:val="18"/>
            <w:lang w:eastAsia="ru-RU"/>
          </w:rPr>
          <w:t>4124 га</w:t>
        </w:r>
      </w:smartTag>
      <w:r w:rsidRPr="007849D8">
        <w:rPr>
          <w:rFonts w:ascii="Arial" w:eastAsia="Times New Roman" w:hAnsi="Arial" w:cs="Arial"/>
          <w:sz w:val="18"/>
          <w:szCs w:val="18"/>
          <w:lang w:eastAsia="ru-RU"/>
        </w:rPr>
        <w:t xml:space="preserve"> или 28% территории.</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Преобладают хвойные породы (лиственница, сосна, ель), меньше – береза, осина. Лес – главное богатство: это основной вид топлива, строительного материала, это кладовая естественных продуктов, ягод, грибов.</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Составляющим природным ресурсом района является – уголь (осадочного происхождения). Территория МО находится в районе Иркутско-Черемховской угольной провинции.</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По территории МО «Александровск» проходит автодорога регионального значения. Расстояние до п. Усть-Орда </w:t>
      </w:r>
      <w:smartTag w:uri="urn:schemas-microsoft-com:office:smarttags" w:element="metricconverter">
        <w:smartTagPr>
          <w:attr w:name="ProductID" w:val="280 км"/>
        </w:smartTagPr>
        <w:r w:rsidRPr="007849D8">
          <w:rPr>
            <w:rFonts w:ascii="Arial" w:eastAsia="Times New Roman" w:hAnsi="Arial" w:cs="Arial"/>
            <w:sz w:val="18"/>
            <w:szCs w:val="18"/>
            <w:lang w:eastAsia="ru-RU"/>
          </w:rPr>
          <w:t>280 км</w:t>
        </w:r>
      </w:smartTag>
      <w:r w:rsidRPr="007849D8">
        <w:rPr>
          <w:rFonts w:ascii="Arial" w:eastAsia="Times New Roman" w:hAnsi="Arial" w:cs="Arial"/>
          <w:sz w:val="18"/>
          <w:szCs w:val="18"/>
          <w:lang w:eastAsia="ru-RU"/>
        </w:rPr>
        <w:t>. Пассажирская транспортная связь с УОБО и между поселениями района обеспечивается только автотранспортом.</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2.ОЦЕНКА СОЦИАЛЬНО-ЭКОНОМИЧЕСКОГО РАЗВИТИЯ МУНИЦИПАЛЬНОГО ОБРАЗОВАНИЯ «АЛЕКСАНДРОВСК»</w:t>
      </w:r>
    </w:p>
    <w:p w:rsidR="007849D8" w:rsidRPr="007849D8" w:rsidRDefault="007849D8" w:rsidP="007849D8">
      <w:pPr>
        <w:spacing w:after="0" w:line="240" w:lineRule="auto"/>
        <w:ind w:firstLine="720"/>
        <w:jc w:val="center"/>
        <w:rPr>
          <w:rFonts w:ascii="Arial" w:eastAsia="Times New Roman" w:hAnsi="Arial" w:cs="Arial"/>
          <w:i/>
          <w:sz w:val="18"/>
          <w:szCs w:val="18"/>
          <w:lang w:eastAsia="ru-RU"/>
        </w:rPr>
      </w:pPr>
    </w:p>
    <w:p w:rsidR="007849D8" w:rsidRPr="007849D8" w:rsidRDefault="007849D8" w:rsidP="007849D8">
      <w:pPr>
        <w:autoSpaceDE w:val="0"/>
        <w:autoSpaceDN w:val="0"/>
        <w:adjustRightInd w:val="0"/>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2.1.ДЕМОГРАФИЧЕСКАЯ СИТУАЦИЯ</w:t>
      </w:r>
    </w:p>
    <w:p w:rsidR="007849D8" w:rsidRPr="007849D8" w:rsidRDefault="007849D8" w:rsidP="007849D8">
      <w:pPr>
        <w:autoSpaceDE w:val="0"/>
        <w:autoSpaceDN w:val="0"/>
        <w:adjustRightInd w:val="0"/>
        <w:spacing w:after="0" w:line="240" w:lineRule="auto"/>
        <w:jc w:val="center"/>
        <w:rPr>
          <w:rFonts w:ascii="Arial" w:eastAsia="Times New Roman" w:hAnsi="Arial" w:cs="Arial"/>
          <w:b/>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Демографическая ситуация характеризуется сокращением численности населения и его старением. Граждане, получившие образование за пределами села, практически, в деревню не возвращаются. Наблюдается естественная убыль населения. На общую убыль населения влияет отрицательное сальдо миграционного движения (превышение выбывших над прибывшими). </w:t>
      </w: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В связи с невысокой численностью населения муниципального образования уровень рождаемости и смертности от года к году был различным в силу вероятностных причин. На территории наблюдается механический отток населения, составляющий в отдельные годы до 40-70 чел. в год. </w:t>
      </w: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Причиной миграционной убыли населения является отдаленность территорий, нехватка рабочих мест и низкий уровень жизни населения. В </w:t>
      </w:r>
      <w:r w:rsidRPr="007849D8">
        <w:rPr>
          <w:rFonts w:ascii="Arial" w:eastAsia="Times New Roman" w:hAnsi="Arial" w:cs="Arial"/>
          <w:sz w:val="18"/>
          <w:szCs w:val="18"/>
          <w:lang w:eastAsia="ru-RU"/>
        </w:rPr>
        <w:lastRenderedPageBreak/>
        <w:t xml:space="preserve">целом, за последние десятилетие (2002-2012 гг.), общая численность населения уменьшилась на 18 человек жителей. </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результате процессов естественного движения населения, удельный вес трудоспособных возрастов в обозримом будущем будет продолжать сокращаться, поскольку в трудоспособный возраст будут продолжать вступать малочисленные поколения 90-х годов рождения, а покидать его более многочисленные поколения, появившиеся в послевоенный период, и которые составляли значительную часть мигрантов в 70-е годы. С этим процессом связан прогноз некоторого уменьшения доли трудоспособного населения  и роста удельного веса лиц пенсионеров.</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890"/>
        <w:gridCol w:w="816"/>
        <w:gridCol w:w="816"/>
        <w:gridCol w:w="912"/>
      </w:tblGrid>
      <w:tr w:rsidR="007849D8" w:rsidRPr="007849D8" w:rsidTr="00BF23D1">
        <w:trPr>
          <w:trHeight w:val="532"/>
        </w:trPr>
        <w:tc>
          <w:tcPr>
            <w:tcW w:w="97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п/п</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Показатели</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2013</w:t>
            </w:r>
          </w:p>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факт</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2014</w:t>
            </w:r>
          </w:p>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факт</w:t>
            </w:r>
          </w:p>
        </w:tc>
        <w:tc>
          <w:tcPr>
            <w:tcW w:w="1334"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2015</w:t>
            </w:r>
          </w:p>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факт</w:t>
            </w:r>
          </w:p>
        </w:tc>
      </w:tr>
      <w:tr w:rsidR="007849D8" w:rsidRPr="007849D8" w:rsidTr="00BF23D1">
        <w:trPr>
          <w:trHeight w:val="320"/>
        </w:trPr>
        <w:tc>
          <w:tcPr>
            <w:tcW w:w="97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Численность постоянного населения, чел.</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775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773</w:t>
            </w:r>
          </w:p>
        </w:tc>
        <w:tc>
          <w:tcPr>
            <w:tcW w:w="1334"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778</w:t>
            </w:r>
          </w:p>
        </w:tc>
      </w:tr>
      <w:tr w:rsidR="007849D8" w:rsidRPr="007849D8" w:rsidTr="00BF23D1">
        <w:trPr>
          <w:trHeight w:val="258"/>
        </w:trPr>
        <w:tc>
          <w:tcPr>
            <w:tcW w:w="97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Рождаемость, чел.</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9</w:t>
            </w:r>
          </w:p>
        </w:tc>
        <w:tc>
          <w:tcPr>
            <w:tcW w:w="1334"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w:t>
            </w:r>
          </w:p>
        </w:tc>
      </w:tr>
      <w:tr w:rsidR="007849D8" w:rsidRPr="007849D8" w:rsidTr="00BF23D1">
        <w:trPr>
          <w:trHeight w:val="273"/>
        </w:trPr>
        <w:tc>
          <w:tcPr>
            <w:tcW w:w="97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Смертность, чел.</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w:t>
            </w:r>
          </w:p>
        </w:tc>
        <w:tc>
          <w:tcPr>
            <w:tcW w:w="1334"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w:t>
            </w:r>
          </w:p>
        </w:tc>
      </w:tr>
      <w:tr w:rsidR="007849D8" w:rsidRPr="007849D8" w:rsidTr="00BF23D1">
        <w:trPr>
          <w:trHeight w:val="324"/>
        </w:trPr>
        <w:tc>
          <w:tcPr>
            <w:tcW w:w="97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Миграционный прирост (убыль), чел.</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w:t>
            </w:r>
          </w:p>
        </w:tc>
        <w:tc>
          <w:tcPr>
            <w:tcW w:w="1334"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tabs>
                <w:tab w:val="left" w:pos="0"/>
                <w:tab w:val="left" w:pos="180"/>
              </w:tabs>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w:t>
            </w:r>
          </w:p>
        </w:tc>
      </w:tr>
    </w:tbl>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2.2.РАЗВИТИЕ ОБРАЗОВАНИЯ</w:t>
      </w:r>
    </w:p>
    <w:p w:rsidR="007849D8" w:rsidRPr="007849D8" w:rsidRDefault="007849D8" w:rsidP="007849D8">
      <w:pPr>
        <w:spacing w:after="0" w:line="240" w:lineRule="auto"/>
        <w:jc w:val="both"/>
        <w:rPr>
          <w:rFonts w:ascii="Arial" w:eastAsia="Times New Roman" w:hAnsi="Arial" w:cs="Arial"/>
          <w:sz w:val="18"/>
          <w:szCs w:val="18"/>
          <w:lang w:eastAsia="ru-RU"/>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93"/>
        <w:gridCol w:w="2127"/>
      </w:tblGrid>
      <w:tr w:rsidR="007849D8" w:rsidRPr="007849D8" w:rsidTr="00BF23D1">
        <w:trPr>
          <w:trHeight w:val="506"/>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Наименование показателя</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Виды учреждений образований</w:t>
            </w:r>
          </w:p>
        </w:tc>
      </w:tr>
      <w:tr w:rsidR="007849D8" w:rsidRPr="007849D8" w:rsidTr="00BF23D1">
        <w:trPr>
          <w:trHeight w:val="364"/>
        </w:trPr>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Александровская средняя школа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Александровский д/сад</w:t>
            </w:r>
          </w:p>
        </w:tc>
      </w:tr>
      <w:tr w:rsidR="007849D8" w:rsidRPr="007849D8" w:rsidTr="00BF23D1">
        <w:trPr>
          <w:trHeight w:val="260"/>
        </w:trPr>
        <w:tc>
          <w:tcPr>
            <w:tcW w:w="240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Вместимость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w:t>
            </w:r>
          </w:p>
        </w:tc>
      </w:tr>
      <w:tr w:rsidR="007849D8" w:rsidRPr="007849D8" w:rsidTr="00BF23D1">
        <w:trPr>
          <w:trHeight w:val="247"/>
        </w:trPr>
        <w:tc>
          <w:tcPr>
            <w:tcW w:w="240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w:t>
            </w:r>
          </w:p>
        </w:tc>
      </w:tr>
      <w:tr w:rsidR="007849D8" w:rsidRPr="007849D8" w:rsidTr="00BF23D1">
        <w:trPr>
          <w:trHeight w:val="260"/>
        </w:trPr>
        <w:tc>
          <w:tcPr>
            <w:tcW w:w="240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18</w:t>
            </w:r>
          </w:p>
        </w:tc>
      </w:tr>
      <w:tr w:rsidR="007849D8" w:rsidRPr="007849D8" w:rsidTr="00BF23D1">
        <w:trPr>
          <w:trHeight w:val="247"/>
        </w:trPr>
        <w:tc>
          <w:tcPr>
            <w:tcW w:w="240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w:t>
            </w:r>
          </w:p>
        </w:tc>
      </w:tr>
      <w:tr w:rsidR="007849D8" w:rsidRPr="007849D8" w:rsidTr="00BF23D1">
        <w:trPr>
          <w:trHeight w:val="662"/>
        </w:trPr>
        <w:tc>
          <w:tcPr>
            <w:tcW w:w="240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Техническое состояние, степень износа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70 %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60%</w:t>
            </w:r>
          </w:p>
        </w:tc>
      </w:tr>
    </w:tbl>
    <w:p w:rsidR="007849D8" w:rsidRPr="007849D8" w:rsidRDefault="007849D8" w:rsidP="007849D8">
      <w:pPr>
        <w:spacing w:after="0" w:line="240" w:lineRule="auto"/>
        <w:jc w:val="both"/>
        <w:rPr>
          <w:rFonts w:ascii="Arial" w:eastAsia="Times New Roman" w:hAnsi="Arial" w:cs="Arial"/>
          <w:webHidden/>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На территории муниципального образования «Александровск» функционируют 1 МБОУ Александровская СОШ, 1 детский сад (МКДОУ), 1 МОУ начальная школа д. Угольная, которая находится на консервации). Руководитель школы с высшим образованием, кадровый состав укомплектован в Александровской средней школе полностью, педагогический коллектив - 48 % имеют высшее образование, за 39 лет существования школы было 2 выпускника с серебряными медалями, 1 выпускник с золотой медалью. Школа обеспечена наглядными </w:t>
      </w:r>
      <w:r w:rsidRPr="007849D8">
        <w:rPr>
          <w:rFonts w:ascii="Arial" w:eastAsia="Times New Roman" w:hAnsi="Arial" w:cs="Arial"/>
          <w:sz w:val="18"/>
          <w:szCs w:val="18"/>
          <w:lang w:eastAsia="ru-RU"/>
        </w:rPr>
        <w:lastRenderedPageBreak/>
        <w:t>пособиями на 25%, компьютерами на 10%. Из-за отсутствия финансирования школа не комплектуется мебелью, современными досками, компьютерами. В 2012 году была приобретена интерактивная доска в начальный класс. Косметический ремонт кабинетов и коридорных помещений производятся силами родителей. Подвоз детей из населенных пунктов осуществляется автобусом ПАЗ за счет средств МО «Аларский район».</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2.3.РАЗВИТИЕ ЗДРАВООХРАНЕНИЯ</w:t>
      </w:r>
    </w:p>
    <w:p w:rsidR="007849D8" w:rsidRPr="007849D8" w:rsidRDefault="007849D8" w:rsidP="007849D8">
      <w:pPr>
        <w:spacing w:after="0" w:line="240" w:lineRule="auto"/>
        <w:jc w:val="both"/>
        <w:rPr>
          <w:rFonts w:ascii="Times New Roman" w:eastAsia="Times New Roman" w:hAnsi="Times New Roman" w:cs="Times New Roman"/>
          <w:b/>
          <w:webHidde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2261"/>
        <w:gridCol w:w="2132"/>
      </w:tblGrid>
      <w:tr w:rsidR="007849D8" w:rsidRPr="007849D8" w:rsidTr="00BF23D1">
        <w:trPr>
          <w:trHeight w:val="278"/>
        </w:trPr>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Наименование показателя</w:t>
            </w:r>
          </w:p>
        </w:tc>
        <w:tc>
          <w:tcPr>
            <w:tcW w:w="7561" w:type="dxa"/>
            <w:gridSpan w:val="2"/>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Виды медицинских учреждений</w:t>
            </w:r>
          </w:p>
        </w:tc>
      </w:tr>
      <w:tr w:rsidR="007849D8" w:rsidRPr="007849D8" w:rsidTr="00BF23D1">
        <w:trPr>
          <w:trHeight w:val="323"/>
        </w:trPr>
        <w:tc>
          <w:tcPr>
            <w:tcW w:w="24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Александровский ФАП</w:t>
            </w:r>
          </w:p>
        </w:tc>
        <w:tc>
          <w:tcPr>
            <w:tcW w:w="401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Угольновский ФАП</w:t>
            </w:r>
          </w:p>
        </w:tc>
      </w:tr>
      <w:tr w:rsidR="007849D8" w:rsidRPr="007849D8" w:rsidTr="00BF23D1">
        <w:trPr>
          <w:trHeight w:val="555"/>
        </w:trPr>
        <w:tc>
          <w:tcPr>
            <w:tcW w:w="24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Вместимость (коек, посещений)</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w:t>
            </w:r>
          </w:p>
        </w:tc>
        <w:tc>
          <w:tcPr>
            <w:tcW w:w="401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w:t>
            </w:r>
          </w:p>
        </w:tc>
      </w:tr>
      <w:tr w:rsidR="007849D8" w:rsidRPr="007849D8" w:rsidTr="00BF23D1">
        <w:trPr>
          <w:trHeight w:val="849"/>
        </w:trPr>
        <w:tc>
          <w:tcPr>
            <w:tcW w:w="24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Техническое состояние, степень износа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60%</w:t>
            </w:r>
          </w:p>
        </w:tc>
        <w:tc>
          <w:tcPr>
            <w:tcW w:w="401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w:t>
            </w:r>
          </w:p>
        </w:tc>
      </w:tr>
      <w:tr w:rsidR="007849D8" w:rsidRPr="007849D8" w:rsidTr="00BF23D1">
        <w:trPr>
          <w:trHeight w:val="278"/>
        </w:trPr>
        <w:tc>
          <w:tcPr>
            <w:tcW w:w="24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2013</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53%</w:t>
            </w:r>
          </w:p>
        </w:tc>
        <w:tc>
          <w:tcPr>
            <w:tcW w:w="401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w:t>
            </w:r>
          </w:p>
        </w:tc>
      </w:tr>
      <w:tr w:rsidR="007849D8" w:rsidRPr="007849D8" w:rsidTr="00BF23D1">
        <w:trPr>
          <w:trHeight w:val="278"/>
        </w:trPr>
        <w:tc>
          <w:tcPr>
            <w:tcW w:w="24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2014</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57%</w:t>
            </w:r>
          </w:p>
        </w:tc>
        <w:tc>
          <w:tcPr>
            <w:tcW w:w="401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w:t>
            </w:r>
          </w:p>
        </w:tc>
      </w:tr>
      <w:tr w:rsidR="007849D8" w:rsidRPr="007849D8" w:rsidTr="00BF23D1">
        <w:trPr>
          <w:trHeight w:val="294"/>
        </w:trPr>
        <w:tc>
          <w:tcPr>
            <w:tcW w:w="24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2015</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61%</w:t>
            </w:r>
          </w:p>
        </w:tc>
        <w:tc>
          <w:tcPr>
            <w:tcW w:w="4013"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100 %</w:t>
            </w:r>
          </w:p>
        </w:tc>
      </w:tr>
    </w:tbl>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последние годы на территории поселения наблюдается тенденция ухудшения здоровья населения в преклонном возрасте. Наиболее интенсивный рост общей заболеваемости отмечается по болезням сердечно-сосудистой системы, органов пищеварения, органов дыхания. Существенные проблемы в состоянии здоровья обусловлены ростом заболеваний, связанных с социальными причинами туберкулеза и алкоголизма.</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Финансовые проблемы осложняют работу медицинских служб, из-за недостаточного финансирования, оснащение ФАПов находятся на низком уровне, также запас медикаментов создается на несколько дней. Кадровый состав  медицинских учреждений полностью укомплектован.</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2.4.РАЗВИТИЕ КУЛЬТУРЫ</w:t>
      </w:r>
    </w:p>
    <w:p w:rsidR="007849D8" w:rsidRPr="007849D8" w:rsidRDefault="007849D8" w:rsidP="007849D8">
      <w:pPr>
        <w:spacing w:after="0" w:line="240" w:lineRule="auto"/>
        <w:jc w:val="both"/>
        <w:rPr>
          <w:rFonts w:ascii="Arial" w:eastAsia="Times New Roman" w:hAnsi="Arial" w:cs="Arial"/>
          <w:b/>
          <w:webHidden/>
          <w:sz w:val="18"/>
          <w:szCs w:val="18"/>
          <w:lang w:eastAsia="ru-RU"/>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57"/>
        <w:gridCol w:w="1280"/>
        <w:gridCol w:w="1276"/>
        <w:gridCol w:w="1130"/>
      </w:tblGrid>
      <w:tr w:rsidR="007849D8" w:rsidRPr="007849D8" w:rsidTr="00BF23D1">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Наименование показателя</w:t>
            </w:r>
          </w:p>
        </w:tc>
        <w:tc>
          <w:tcPr>
            <w:tcW w:w="4743" w:type="dxa"/>
            <w:gridSpan w:val="4"/>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Виды учреждений культуры</w:t>
            </w:r>
          </w:p>
        </w:tc>
      </w:tr>
      <w:tr w:rsidR="007849D8" w:rsidRPr="007849D8" w:rsidTr="00BF23D1">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Александровский СДК</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Шапшалтуйский  с/клуб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Александровская библиотека</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Угольновская библиотека</w:t>
            </w:r>
          </w:p>
        </w:tc>
      </w:tr>
      <w:tr w:rsidR="007849D8" w:rsidRPr="007849D8" w:rsidTr="00BF23D1">
        <w:tc>
          <w:tcPr>
            <w:tcW w:w="234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Вместимость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(посещение)</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34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Техническое состояние, степень износа%</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64%</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w:t>
            </w:r>
          </w:p>
        </w:tc>
      </w:tr>
      <w:tr w:rsidR="007849D8" w:rsidRPr="007849D8" w:rsidTr="00BF23D1">
        <w:tc>
          <w:tcPr>
            <w:tcW w:w="234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2013 посещений (чел)</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3600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81</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84</w:t>
            </w:r>
          </w:p>
        </w:tc>
      </w:tr>
      <w:tr w:rsidR="007849D8" w:rsidRPr="007849D8" w:rsidTr="00BF23D1">
        <w:tc>
          <w:tcPr>
            <w:tcW w:w="234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2014 посещений (чел)</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4800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90</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87</w:t>
            </w:r>
          </w:p>
        </w:tc>
      </w:tr>
      <w:tr w:rsidR="007849D8" w:rsidRPr="007849D8" w:rsidTr="00BF23D1">
        <w:tc>
          <w:tcPr>
            <w:tcW w:w="234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2015 посещений (чел)</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5600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92</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87</w:t>
            </w:r>
          </w:p>
        </w:tc>
      </w:tr>
    </w:tbl>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На территории работают 2 сельских библиотеки, 1 сельский клуб, 1 дом культуры. Материальная база учреждений находится в тяжелом состоянии по причине отсутствия финансирования. В библиотеке в д. Угольная отошёл пол от фундамента, требуется капитальный ремонт. Мемориалу Славы с. Александровск требуется капитальный ремонт. Все работники клубов и библиотек принимают активное участие в разных, творческих мероприятиях, как на селе, так и на уровне района и области.</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СДК с. Александровск вошел в программу «100 модельных домов культуры Приангарья» с 2012 по 2014 гг. был произведен ремонт внутренней части СДК, были пошиты костюмы, одежда сцены, приобретена оргтехника, музыкальное и световое оборудование.</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2.5.РАЗВИТИЕ МОЛОДЕЖНОЙ ПОЛИТИКИ, ФИЗКУЛЬТУРЫ И СПОРТА</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области физической культуры и спорта, наблюдается положительная динамика в области развития постепенного совершенствования спортивной инфраструктуры. В 2013 году был построен хоккейный корт по программе «Народные инициативы», по генеральному плану МО «Александровск» до 2032 планируется построить в муниципальном образовании две спортивные площадки (в с. Александровск и д. Угольная). В 2016 году утверждена постановлением главы МО «Александровск» от 08.12.2016г. № 90-п муниципальная программа «Развитие физической культуры и спорта в муниципальном образовании «Александровск» на 2017-2019 годы», финансируемая из местного бюджета.</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МО «Александровск» проживает 778 человек из них число молодежи- 117 человек, что составляет 15 % от всего населения МО.</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Сельская молодежь как социальная группа не имеет в полном смысле слова собственного социального положения. Она образует возрастную группу населения, отражающую уровень развития всего современного молодого поколения со всеми его проблемами. В молодежной среде сельской местности особенно остро проявляются бедность, общее снижение уровня жизни, отсутствие условий для трудоустройства, неразвитость культурных потребностей, эмоциональная бедность, заниженность нравственных оценок своего и чужого поведения. Результат этого–пренебрежение к созидательной трудовой деятельности, снижение ответственности за состояние общества, отчуждение от него.</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lastRenderedPageBreak/>
        <w:t xml:space="preserve">Не менее важной задачей является сегодня развитие проектной деятельности и развитие предпринимательства среди сельской молодежи. А это невозможно без обучения её социальному проектированию, бизнес-планированию. Сейчас это можно сделать благодаря информационно-телекоммуникационной сети «Интернет» </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2.6.ТРУДОВЫЕ РЕСУРСЫ, ЗАНЯТОСТЬ НАСЕЛЕНИЯ</w:t>
      </w:r>
    </w:p>
    <w:p w:rsidR="007849D8" w:rsidRPr="007849D8" w:rsidRDefault="007849D8" w:rsidP="007849D8">
      <w:pPr>
        <w:spacing w:after="0" w:line="240" w:lineRule="auto"/>
        <w:rPr>
          <w:rFonts w:ascii="Arial" w:eastAsia="Times New Roman" w:hAnsi="Arial" w:cs="Arial"/>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995"/>
        <w:gridCol w:w="839"/>
        <w:gridCol w:w="839"/>
        <w:gridCol w:w="801"/>
      </w:tblGrid>
      <w:tr w:rsidR="007849D8" w:rsidRPr="007849D8" w:rsidTr="00BF23D1">
        <w:trPr>
          <w:trHeight w:val="535"/>
        </w:trPr>
        <w:tc>
          <w:tcPr>
            <w:tcW w:w="89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п/п</w:t>
            </w:r>
          </w:p>
        </w:tc>
        <w:tc>
          <w:tcPr>
            <w:tcW w:w="495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Показатели </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2014</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2015</w:t>
            </w:r>
          </w:p>
        </w:tc>
      </w:tr>
      <w:tr w:rsidR="007849D8" w:rsidRPr="007849D8" w:rsidTr="00BF23D1">
        <w:trPr>
          <w:trHeight w:val="260"/>
        </w:trPr>
        <w:tc>
          <w:tcPr>
            <w:tcW w:w="89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495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Численность работающих, чел.</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165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162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169</w:t>
            </w:r>
          </w:p>
        </w:tc>
      </w:tr>
      <w:tr w:rsidR="007849D8" w:rsidRPr="007849D8" w:rsidTr="00BF23D1">
        <w:trPr>
          <w:trHeight w:val="260"/>
        </w:trPr>
        <w:tc>
          <w:tcPr>
            <w:tcW w:w="89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495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Количество безработных, чел.</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180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176</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178</w:t>
            </w:r>
          </w:p>
        </w:tc>
      </w:tr>
      <w:tr w:rsidR="007849D8" w:rsidRPr="007849D8" w:rsidTr="00BF23D1">
        <w:trPr>
          <w:trHeight w:val="260"/>
        </w:trPr>
        <w:tc>
          <w:tcPr>
            <w:tcW w:w="89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w:t>
            </w:r>
          </w:p>
        </w:tc>
        <w:tc>
          <w:tcPr>
            <w:tcW w:w="495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Количество пенсионеров, чел.</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76</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78</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77</w:t>
            </w:r>
          </w:p>
        </w:tc>
      </w:tr>
      <w:tr w:rsidR="007849D8" w:rsidRPr="007849D8" w:rsidTr="00BF23D1">
        <w:trPr>
          <w:trHeight w:val="260"/>
        </w:trPr>
        <w:tc>
          <w:tcPr>
            <w:tcW w:w="89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w:t>
            </w:r>
          </w:p>
        </w:tc>
        <w:tc>
          <w:tcPr>
            <w:tcW w:w="495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Трудоспособное население</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388</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400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400</w:t>
            </w:r>
          </w:p>
        </w:tc>
      </w:tr>
      <w:tr w:rsidR="007849D8" w:rsidRPr="007849D8" w:rsidTr="00BF23D1">
        <w:trPr>
          <w:trHeight w:val="274"/>
        </w:trPr>
        <w:tc>
          <w:tcPr>
            <w:tcW w:w="89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w:t>
            </w:r>
          </w:p>
        </w:tc>
        <w:tc>
          <w:tcPr>
            <w:tcW w:w="495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Нетрудоспособное население</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290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292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297</w:t>
            </w:r>
          </w:p>
        </w:tc>
      </w:tr>
    </w:tbl>
    <w:p w:rsidR="007849D8" w:rsidRPr="007849D8" w:rsidRDefault="007849D8" w:rsidP="007849D8">
      <w:pPr>
        <w:tabs>
          <w:tab w:val="left" w:pos="0"/>
          <w:tab w:val="left" w:pos="180"/>
        </w:tabs>
        <w:spacing w:after="0" w:line="240" w:lineRule="auto"/>
        <w:jc w:val="both"/>
        <w:rPr>
          <w:rFonts w:ascii="Arial" w:eastAsia="Times New Roman" w:hAnsi="Arial" w:cs="Arial"/>
          <w:sz w:val="18"/>
          <w:szCs w:val="18"/>
          <w:lang w:eastAsia="ru-RU"/>
        </w:rPr>
      </w:pPr>
    </w:p>
    <w:p w:rsidR="007849D8" w:rsidRPr="007849D8" w:rsidRDefault="007849D8" w:rsidP="007849D8">
      <w:pPr>
        <w:tabs>
          <w:tab w:val="left" w:pos="0"/>
          <w:tab w:val="left" w:pos="180"/>
        </w:tabs>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Численность экономически активного населения составила 377 чел., Основная часть занятого населения сосредоточена в бюджетных организациях, и в торговле. Общая численность безработных составляет 163 чел. В центр занятости населения обратилось в поисках работы 35 чел.</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2.7.УРОВЕНЬ И КАЧЕСТВО ЖИЗНИ НАСЕЛЕНИЯ</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Социально-экономическая ситуация зависит от стабильной работы сельскохозяйственного предприятия. Уровень жизни населения недостаточно высок, большой удельный вес населения с доходами ниже прожиточного минимума.</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поселении имеется одно школьное учреждение, две библиотеки, 3 предприятия торговли. По другим видам объектов культурно-бытового обслуживания (дошкольные образовательные учреждения, клубные учреждения) уровень обеспеченности существенно ниже нормативного. В поселении отсутствуют: бассейн, рыночные комплексы, предприятия общественного питания и непосредственно бытового обслуживания, учреждения коммунального обслуживания (прачечные и химчистки самообслуживания, гостиницы).</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Розничный товарооборот села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w:t>
      </w:r>
      <w:r w:rsidRPr="007849D8">
        <w:rPr>
          <w:rFonts w:ascii="Arial" w:eastAsia="Times New Roman" w:hAnsi="Arial" w:cs="Arial"/>
          <w:sz w:val="18"/>
          <w:szCs w:val="18"/>
          <w:lang w:eastAsia="ru-RU"/>
        </w:rPr>
        <w:lastRenderedPageBreak/>
        <w:t>увеличивается количество семей с доходами ниже прожиточного минимума и нуждающихся в социальной помощи, в виде материальной поддержки.</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УРОВЕНЬ ЖИЗНИ КАЧЕСТВА ГРАЖДАН ПОСЕЛЕНИЯ ОПРЕДЕЛЯЕТСЯ СЛЕДУЮЩИМИ ПОКАЗАТЕЛЯМИ:</w:t>
      </w:r>
    </w:p>
    <w:p w:rsidR="007849D8" w:rsidRPr="007849D8" w:rsidRDefault="007849D8" w:rsidP="007849D8">
      <w:pPr>
        <w:spacing w:after="0" w:line="240" w:lineRule="auto"/>
        <w:jc w:val="both"/>
        <w:rPr>
          <w:rFonts w:ascii="Arial" w:eastAsia="Times New Roman" w:hAnsi="Arial" w:cs="Arial"/>
          <w:webHidden/>
          <w:sz w:val="18"/>
          <w:szCs w:val="18"/>
          <w:lang w:eastAsia="ru-RU"/>
        </w:rPr>
      </w:pPr>
    </w:p>
    <w:tbl>
      <w:tblPr>
        <w:tblW w:w="7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747"/>
        <w:gridCol w:w="1297"/>
        <w:gridCol w:w="918"/>
        <w:gridCol w:w="865"/>
        <w:gridCol w:w="865"/>
      </w:tblGrid>
      <w:tr w:rsidR="007849D8" w:rsidRPr="007849D8" w:rsidTr="00BF23D1">
        <w:trPr>
          <w:trHeight w:val="553"/>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п/п</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Показатели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Ед.изм</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2015</w:t>
            </w:r>
          </w:p>
        </w:tc>
      </w:tr>
      <w:tr w:rsidR="007849D8" w:rsidRPr="007849D8" w:rsidTr="00BF23D1">
        <w:trPr>
          <w:trHeight w:val="553"/>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Прожиточный минимум на душу населения</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руб/мес.</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7067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8321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10451</w:t>
            </w:r>
          </w:p>
        </w:tc>
      </w:tr>
      <w:tr w:rsidR="007849D8" w:rsidRPr="007849D8" w:rsidTr="00BF23D1">
        <w:trPr>
          <w:trHeight w:val="716"/>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Среднедушевые денежные доходы населения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руб/мес.</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4417,9</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4461,8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4821,8</w:t>
            </w:r>
          </w:p>
        </w:tc>
      </w:tr>
      <w:tr w:rsidR="007849D8" w:rsidRPr="007849D8" w:rsidTr="00BF23D1">
        <w:trPr>
          <w:trHeight w:val="708"/>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Минимальный размер оплаты труда</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руб/месяц</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5205,0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5554,0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5965,0</w:t>
            </w:r>
          </w:p>
        </w:tc>
      </w:tr>
      <w:tr w:rsidR="007849D8" w:rsidRPr="007849D8" w:rsidTr="00BF23D1">
        <w:trPr>
          <w:trHeight w:val="879"/>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Среднемесячная зарплата работников предприятий и организаций</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руб/месяц</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4201,7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4240,7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4620,0</w:t>
            </w:r>
          </w:p>
        </w:tc>
      </w:tr>
      <w:tr w:rsidR="007849D8" w:rsidRPr="007849D8" w:rsidTr="00BF23D1">
        <w:trPr>
          <w:trHeight w:val="883"/>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Средний размер пенсий по учету в организациях социальной защиты</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руб./месяц</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5990,0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6010,0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6090,0</w:t>
            </w:r>
          </w:p>
        </w:tc>
      </w:tr>
      <w:tr w:rsidR="007849D8" w:rsidRPr="007849D8" w:rsidTr="00BF23D1">
        <w:trPr>
          <w:trHeight w:val="640"/>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Доля пенсионных выплат в денежных доходах населения в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32,5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34,9</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35,1</w:t>
            </w:r>
          </w:p>
        </w:tc>
      </w:tr>
      <w:tr w:rsidR="007849D8" w:rsidRPr="007849D8" w:rsidTr="00BF23D1">
        <w:trPr>
          <w:trHeight w:val="514"/>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Стоимость ЖКУ в среднем на 1 человека</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руб./месяц</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2135,0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2448,0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2765,0</w:t>
            </w:r>
          </w:p>
        </w:tc>
      </w:tr>
      <w:tr w:rsidR="007849D8" w:rsidRPr="007849D8" w:rsidTr="00BF23D1">
        <w:trPr>
          <w:trHeight w:val="516"/>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Продолжительность жизни</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лет</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68</w:t>
            </w:r>
          </w:p>
        </w:tc>
      </w:tr>
      <w:tr w:rsidR="007849D8" w:rsidRPr="007849D8" w:rsidTr="00BF23D1">
        <w:trPr>
          <w:trHeight w:val="608"/>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Развитие сферы услуг (количество предприятий бытовых услуг)</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чел.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w:t>
            </w:r>
          </w:p>
        </w:tc>
      </w:tr>
      <w:tr w:rsidR="007849D8" w:rsidRPr="007849D8" w:rsidTr="00BF23D1">
        <w:trPr>
          <w:trHeight w:val="545"/>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Численность учебных заведений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шт</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w:t>
            </w:r>
          </w:p>
        </w:tc>
      </w:tr>
      <w:tr w:rsidR="007849D8" w:rsidRPr="007849D8" w:rsidTr="00BF23D1">
        <w:trPr>
          <w:trHeight w:val="695"/>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9</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Численность учащихся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чел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74</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67</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68</w:t>
            </w:r>
          </w:p>
        </w:tc>
      </w:tr>
      <w:tr w:rsidR="007849D8" w:rsidRPr="007849D8" w:rsidTr="00BF23D1">
        <w:trPr>
          <w:trHeight w:val="719"/>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10</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Численность медицинского персонала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чел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4</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4</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4</w:t>
            </w:r>
          </w:p>
        </w:tc>
      </w:tr>
      <w:tr w:rsidR="007849D8" w:rsidRPr="007849D8" w:rsidTr="00BF23D1">
        <w:trPr>
          <w:trHeight w:val="702"/>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Численность учреждений культуры и отдыха</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шт</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2</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2</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2</w:t>
            </w:r>
          </w:p>
        </w:tc>
      </w:tr>
      <w:tr w:rsidR="007849D8" w:rsidRPr="007849D8" w:rsidTr="00BF23D1">
        <w:trPr>
          <w:trHeight w:val="697"/>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Амбулаторно-поликлинические учреждения на 1000 чел. населения</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tabs>
                <w:tab w:val="left" w:pos="1204"/>
              </w:tabs>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ед. посещ. в смену</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w:t>
            </w:r>
          </w:p>
        </w:tc>
      </w:tr>
      <w:tr w:rsidR="007849D8" w:rsidRPr="007849D8" w:rsidTr="00BF23D1">
        <w:trPr>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13</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Обеспеченность жильем</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кв.м./чел.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19</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19</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19</w:t>
            </w:r>
          </w:p>
        </w:tc>
      </w:tr>
      <w:tr w:rsidR="007849D8" w:rsidRPr="007849D8" w:rsidTr="00BF23D1">
        <w:trPr>
          <w:trHeight w:val="701"/>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14</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Наличие легковых автомобилей на 100 семей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шт/100 семей</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65</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68</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78</w:t>
            </w:r>
          </w:p>
        </w:tc>
      </w:tr>
      <w:tr w:rsidR="007849D8" w:rsidRPr="007849D8" w:rsidTr="00BF23D1">
        <w:trPr>
          <w:trHeight w:val="413"/>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Количество детских дошкольных учреждений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шт</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w:t>
            </w:r>
          </w:p>
        </w:tc>
      </w:tr>
      <w:tr w:rsidR="007849D8" w:rsidRPr="007849D8" w:rsidTr="00BF23D1">
        <w:trPr>
          <w:trHeight w:val="733"/>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16</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Общая численность обслуженного населения социального обслуживания на дому</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чел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w:t>
            </w:r>
          </w:p>
        </w:tc>
      </w:tr>
      <w:tr w:rsidR="007849D8" w:rsidRPr="007849D8" w:rsidTr="00BF23D1">
        <w:trPr>
          <w:trHeight w:val="532"/>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17</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Количество спортивных объектов</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ед.</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2</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2</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2</w:t>
            </w:r>
          </w:p>
        </w:tc>
      </w:tr>
      <w:tr w:rsidR="007849D8" w:rsidRPr="007849D8" w:rsidTr="00BF23D1">
        <w:trPr>
          <w:trHeight w:val="540"/>
        </w:trPr>
        <w:tc>
          <w:tcPr>
            <w:tcW w:w="562"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0"/>
                <w:tab w:val="left" w:pos="18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18</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 xml:space="preserve">Численность занимающихся в секциях, группах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чел.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50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48</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51</w:t>
            </w:r>
          </w:p>
        </w:tc>
      </w:tr>
    </w:tbl>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sz w:val="18"/>
          <w:szCs w:val="18"/>
          <w:lang w:eastAsia="ru-RU"/>
        </w:rPr>
        <w:t>2.8.ОЦЕНКА ФИНАНСОВОГО СОСТОЯНИЯ</w:t>
      </w:r>
    </w:p>
    <w:p w:rsidR="007849D8" w:rsidRPr="007849D8" w:rsidRDefault="007849D8" w:rsidP="007849D8">
      <w:pPr>
        <w:spacing w:after="0" w:line="240" w:lineRule="auto"/>
        <w:jc w:val="both"/>
        <w:rPr>
          <w:rFonts w:ascii="Arial" w:eastAsia="Times New Roman" w:hAnsi="Arial" w:cs="Arial"/>
          <w:b/>
          <w:sz w:val="18"/>
          <w:szCs w:val="18"/>
          <w:lang w:eastAsia="ru-RU"/>
        </w:rPr>
      </w:pP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Бюджет муниципального образования «Александровск» оценивается как дефицитный, высокодотационный, несмотря на то, что собственные доходы немного возросли, их не хватает на покрытие всех прочих расходов. Основную долю доходов в бюджет МО дает налог на доходы физических лиц, который в структуре собственных доходов составляет 81,1 %.</w:t>
      </w:r>
    </w:p>
    <w:p w:rsidR="007849D8" w:rsidRPr="007849D8" w:rsidRDefault="007849D8" w:rsidP="007849D8">
      <w:pPr>
        <w:spacing w:after="0" w:line="240" w:lineRule="auto"/>
        <w:jc w:val="both"/>
        <w:rPr>
          <w:rFonts w:ascii="Arial" w:eastAsia="Times New Roman" w:hAnsi="Arial" w:cs="Arial"/>
          <w:sz w:val="18"/>
          <w:szCs w:val="18"/>
          <w:lang w:eastAsia="ru-RU"/>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06"/>
        <w:gridCol w:w="850"/>
        <w:gridCol w:w="851"/>
        <w:gridCol w:w="1134"/>
      </w:tblGrid>
      <w:tr w:rsidR="007849D8" w:rsidRPr="007849D8" w:rsidTr="00BF23D1">
        <w:trPr>
          <w:trHeight w:val="278"/>
        </w:trPr>
        <w:tc>
          <w:tcPr>
            <w:tcW w:w="6941" w:type="dxa"/>
            <w:gridSpan w:val="4"/>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 xml:space="preserve"> Финансы муниципального образования "Александровск", в тыс.руб.</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Годы</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2013</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2014</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2015</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bCs/>
                <w:iCs/>
                <w:color w:val="000000"/>
                <w:sz w:val="18"/>
                <w:szCs w:val="18"/>
                <w:lang w:eastAsia="ru-RU"/>
              </w:rPr>
            </w:pPr>
            <w:r w:rsidRPr="007849D8">
              <w:rPr>
                <w:rFonts w:ascii="Courier New" w:eastAsia="Times New Roman" w:hAnsi="Courier New" w:cs="Courier New"/>
                <w:bCs/>
                <w:iCs/>
                <w:color w:val="000000"/>
                <w:sz w:val="18"/>
                <w:szCs w:val="18"/>
                <w:lang w:eastAsia="ru-RU"/>
              </w:rPr>
              <w:t>Доходы местного бюджета</w:t>
            </w:r>
          </w:p>
        </w:tc>
        <w:tc>
          <w:tcPr>
            <w:tcW w:w="850" w:type="dxa"/>
          </w:tcPr>
          <w:p w:rsidR="007849D8" w:rsidRPr="007849D8" w:rsidRDefault="007849D8" w:rsidP="007849D8">
            <w:pPr>
              <w:spacing w:after="0" w:line="240" w:lineRule="auto"/>
              <w:jc w:val="both"/>
              <w:rPr>
                <w:rFonts w:ascii="Courier New" w:eastAsia="Times New Roman" w:hAnsi="Courier New" w:cs="Courier New"/>
                <w:bCs/>
                <w:iCs/>
                <w:color w:val="000000"/>
                <w:sz w:val="18"/>
                <w:szCs w:val="18"/>
                <w:lang w:eastAsia="ru-RU"/>
              </w:rPr>
            </w:pPr>
            <w:r w:rsidRPr="007849D8">
              <w:rPr>
                <w:rFonts w:ascii="Courier New" w:eastAsia="Times New Roman" w:hAnsi="Courier New" w:cs="Courier New"/>
                <w:bCs/>
                <w:iCs/>
                <w:color w:val="000000"/>
                <w:sz w:val="18"/>
                <w:szCs w:val="18"/>
                <w:lang w:eastAsia="ru-RU"/>
              </w:rPr>
              <w:t>2190,6</w:t>
            </w:r>
          </w:p>
        </w:tc>
        <w:tc>
          <w:tcPr>
            <w:tcW w:w="851" w:type="dxa"/>
          </w:tcPr>
          <w:p w:rsidR="007849D8" w:rsidRPr="007849D8" w:rsidRDefault="007849D8" w:rsidP="007849D8">
            <w:pPr>
              <w:spacing w:after="0" w:line="240" w:lineRule="auto"/>
              <w:jc w:val="both"/>
              <w:rPr>
                <w:rFonts w:ascii="Courier New" w:eastAsia="Times New Roman" w:hAnsi="Courier New" w:cs="Courier New"/>
                <w:bCs/>
                <w:iCs/>
                <w:color w:val="000000"/>
                <w:sz w:val="18"/>
                <w:szCs w:val="18"/>
                <w:lang w:eastAsia="ru-RU"/>
              </w:rPr>
            </w:pPr>
            <w:r w:rsidRPr="007849D8">
              <w:rPr>
                <w:rFonts w:ascii="Courier New" w:eastAsia="Times New Roman" w:hAnsi="Courier New" w:cs="Courier New"/>
                <w:bCs/>
                <w:iCs/>
                <w:color w:val="000000"/>
                <w:sz w:val="18"/>
                <w:szCs w:val="18"/>
                <w:lang w:eastAsia="ru-RU"/>
              </w:rPr>
              <w:t>2341,7</w:t>
            </w:r>
          </w:p>
        </w:tc>
        <w:tc>
          <w:tcPr>
            <w:tcW w:w="1134" w:type="dxa"/>
          </w:tcPr>
          <w:p w:rsidR="007849D8" w:rsidRPr="007849D8" w:rsidRDefault="007849D8" w:rsidP="007849D8">
            <w:pPr>
              <w:spacing w:after="0" w:line="240" w:lineRule="auto"/>
              <w:jc w:val="both"/>
              <w:rPr>
                <w:rFonts w:ascii="Courier New" w:eastAsia="Times New Roman" w:hAnsi="Courier New" w:cs="Courier New"/>
                <w:bCs/>
                <w:iCs/>
                <w:color w:val="000000"/>
                <w:sz w:val="18"/>
                <w:szCs w:val="18"/>
                <w:lang w:eastAsia="ru-RU"/>
              </w:rPr>
            </w:pPr>
            <w:r w:rsidRPr="007849D8">
              <w:rPr>
                <w:rFonts w:ascii="Courier New" w:eastAsia="Times New Roman" w:hAnsi="Courier New" w:cs="Courier New"/>
                <w:bCs/>
                <w:iCs/>
                <w:color w:val="000000"/>
                <w:sz w:val="18"/>
                <w:szCs w:val="18"/>
                <w:lang w:eastAsia="ru-RU"/>
              </w:rPr>
              <w:t>2508,0</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Из них:</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Налоговые и неналоговые доходы</w:t>
            </w:r>
          </w:p>
        </w:tc>
        <w:tc>
          <w:tcPr>
            <w:tcW w:w="850" w:type="dxa"/>
          </w:tcPr>
          <w:p w:rsidR="007849D8" w:rsidRPr="007849D8" w:rsidRDefault="007849D8" w:rsidP="007849D8">
            <w:pPr>
              <w:spacing w:after="0" w:line="240" w:lineRule="auto"/>
              <w:jc w:val="both"/>
              <w:rPr>
                <w:rFonts w:ascii="Courier New" w:eastAsia="Times New Roman" w:hAnsi="Courier New" w:cs="Courier New"/>
                <w:bCs/>
                <w:color w:val="000000"/>
                <w:sz w:val="18"/>
                <w:szCs w:val="18"/>
                <w:lang w:eastAsia="ru-RU"/>
              </w:rPr>
            </w:pPr>
            <w:r w:rsidRPr="007849D8">
              <w:rPr>
                <w:rFonts w:ascii="Courier New" w:eastAsia="Times New Roman" w:hAnsi="Courier New" w:cs="Courier New"/>
                <w:bCs/>
                <w:color w:val="000000"/>
                <w:sz w:val="18"/>
                <w:szCs w:val="18"/>
                <w:lang w:eastAsia="ru-RU"/>
              </w:rPr>
              <w:t>167,4</w:t>
            </w:r>
          </w:p>
        </w:tc>
        <w:tc>
          <w:tcPr>
            <w:tcW w:w="851" w:type="dxa"/>
          </w:tcPr>
          <w:p w:rsidR="007849D8" w:rsidRPr="007849D8" w:rsidRDefault="007849D8" w:rsidP="007849D8">
            <w:pPr>
              <w:spacing w:after="0" w:line="240" w:lineRule="auto"/>
              <w:jc w:val="both"/>
              <w:rPr>
                <w:rFonts w:ascii="Courier New" w:eastAsia="Times New Roman" w:hAnsi="Courier New" w:cs="Courier New"/>
                <w:bCs/>
                <w:color w:val="000000"/>
                <w:sz w:val="18"/>
                <w:szCs w:val="18"/>
                <w:lang w:eastAsia="ru-RU"/>
              </w:rPr>
            </w:pPr>
            <w:r w:rsidRPr="007849D8">
              <w:rPr>
                <w:rFonts w:ascii="Courier New" w:eastAsia="Times New Roman" w:hAnsi="Courier New" w:cs="Courier New"/>
                <w:bCs/>
                <w:color w:val="000000"/>
                <w:sz w:val="18"/>
                <w:szCs w:val="18"/>
                <w:lang w:eastAsia="ru-RU"/>
              </w:rPr>
              <w:t>178,9</w:t>
            </w:r>
          </w:p>
        </w:tc>
        <w:tc>
          <w:tcPr>
            <w:tcW w:w="1134" w:type="dxa"/>
          </w:tcPr>
          <w:p w:rsidR="007849D8" w:rsidRPr="007849D8" w:rsidRDefault="007849D8" w:rsidP="007849D8">
            <w:pPr>
              <w:spacing w:after="0" w:line="240" w:lineRule="auto"/>
              <w:jc w:val="both"/>
              <w:rPr>
                <w:rFonts w:ascii="Courier New" w:eastAsia="Times New Roman" w:hAnsi="Courier New" w:cs="Courier New"/>
                <w:bCs/>
                <w:color w:val="000000"/>
                <w:sz w:val="18"/>
                <w:szCs w:val="18"/>
                <w:lang w:eastAsia="ru-RU"/>
              </w:rPr>
            </w:pPr>
            <w:r w:rsidRPr="007849D8">
              <w:rPr>
                <w:rFonts w:ascii="Courier New" w:eastAsia="Times New Roman" w:hAnsi="Courier New" w:cs="Courier New"/>
                <w:bCs/>
                <w:color w:val="000000"/>
                <w:sz w:val="18"/>
                <w:szCs w:val="18"/>
                <w:lang w:eastAsia="ru-RU"/>
              </w:rPr>
              <w:t>191,6</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Налог на доходы физ.лиц</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68,7</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73,5</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78,7</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lastRenderedPageBreak/>
              <w:t>Налог на имущество-всего</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94,6</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101,1</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108,3</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Земельный налог</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94,5</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101,0</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108,2</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Налог на имущество физ.лиц</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0,1</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0,1</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0,1</w:t>
            </w:r>
          </w:p>
        </w:tc>
      </w:tr>
      <w:tr w:rsidR="007849D8" w:rsidRPr="007849D8" w:rsidTr="00BF23D1">
        <w:trPr>
          <w:trHeight w:val="536"/>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Доходы от сдачи в аренду имущества, находящегося в муниципальной собственности</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4,0</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4,3</w:t>
            </w:r>
          </w:p>
        </w:tc>
        <w:tc>
          <w:tcPr>
            <w:tcW w:w="1134" w:type="dxa"/>
          </w:tcPr>
          <w:p w:rsidR="007849D8" w:rsidRPr="007849D8" w:rsidRDefault="007849D8" w:rsidP="007849D8">
            <w:pPr>
              <w:spacing w:after="0" w:line="240" w:lineRule="auto"/>
              <w:ind w:firstLine="510"/>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4,6</w:t>
            </w:r>
          </w:p>
        </w:tc>
      </w:tr>
      <w:tr w:rsidR="007849D8" w:rsidRPr="007849D8" w:rsidTr="00BF23D1">
        <w:trPr>
          <w:trHeight w:val="583"/>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Доходы от оказания платных услуг и компенсации затрат государства</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Безвозмездные поступления</w:t>
            </w:r>
          </w:p>
        </w:tc>
        <w:tc>
          <w:tcPr>
            <w:tcW w:w="850" w:type="dxa"/>
          </w:tcPr>
          <w:p w:rsidR="007849D8" w:rsidRPr="007849D8" w:rsidRDefault="007849D8" w:rsidP="007849D8">
            <w:pPr>
              <w:spacing w:after="0" w:line="240" w:lineRule="auto"/>
              <w:jc w:val="both"/>
              <w:rPr>
                <w:rFonts w:ascii="Courier New" w:eastAsia="Times New Roman" w:hAnsi="Courier New" w:cs="Courier New"/>
                <w:bCs/>
                <w:color w:val="000000"/>
                <w:sz w:val="18"/>
                <w:szCs w:val="18"/>
                <w:lang w:eastAsia="ru-RU"/>
              </w:rPr>
            </w:pPr>
            <w:r w:rsidRPr="007849D8">
              <w:rPr>
                <w:rFonts w:ascii="Courier New" w:eastAsia="Times New Roman" w:hAnsi="Courier New" w:cs="Courier New"/>
                <w:bCs/>
                <w:color w:val="000000"/>
                <w:sz w:val="18"/>
                <w:szCs w:val="18"/>
                <w:lang w:eastAsia="ru-RU"/>
              </w:rPr>
              <w:t>2023,2</w:t>
            </w:r>
          </w:p>
        </w:tc>
        <w:tc>
          <w:tcPr>
            <w:tcW w:w="851" w:type="dxa"/>
          </w:tcPr>
          <w:p w:rsidR="007849D8" w:rsidRPr="007849D8" w:rsidRDefault="007849D8" w:rsidP="007849D8">
            <w:pPr>
              <w:spacing w:after="0" w:line="240" w:lineRule="auto"/>
              <w:jc w:val="both"/>
              <w:rPr>
                <w:rFonts w:ascii="Courier New" w:eastAsia="Times New Roman" w:hAnsi="Courier New" w:cs="Courier New"/>
                <w:bCs/>
                <w:color w:val="000000"/>
                <w:sz w:val="18"/>
                <w:szCs w:val="18"/>
                <w:lang w:eastAsia="ru-RU"/>
              </w:rPr>
            </w:pPr>
            <w:r w:rsidRPr="007849D8">
              <w:rPr>
                <w:rFonts w:ascii="Courier New" w:eastAsia="Times New Roman" w:hAnsi="Courier New" w:cs="Courier New"/>
                <w:bCs/>
                <w:color w:val="000000"/>
                <w:sz w:val="18"/>
                <w:szCs w:val="18"/>
                <w:lang w:eastAsia="ru-RU"/>
              </w:rPr>
              <w:t>2162,8</w:t>
            </w:r>
          </w:p>
        </w:tc>
        <w:tc>
          <w:tcPr>
            <w:tcW w:w="1134" w:type="dxa"/>
          </w:tcPr>
          <w:p w:rsidR="007849D8" w:rsidRPr="007849D8" w:rsidRDefault="007849D8" w:rsidP="007849D8">
            <w:pPr>
              <w:spacing w:after="0" w:line="240" w:lineRule="auto"/>
              <w:jc w:val="both"/>
              <w:rPr>
                <w:rFonts w:ascii="Courier New" w:eastAsia="Times New Roman" w:hAnsi="Courier New" w:cs="Courier New"/>
                <w:bCs/>
                <w:color w:val="000000"/>
                <w:sz w:val="18"/>
                <w:szCs w:val="18"/>
                <w:lang w:eastAsia="ru-RU"/>
              </w:rPr>
            </w:pPr>
            <w:r w:rsidRPr="007849D8">
              <w:rPr>
                <w:rFonts w:ascii="Courier New" w:eastAsia="Times New Roman" w:hAnsi="Courier New" w:cs="Courier New"/>
                <w:bCs/>
                <w:color w:val="000000"/>
                <w:sz w:val="18"/>
                <w:szCs w:val="18"/>
                <w:lang w:eastAsia="ru-RU"/>
              </w:rPr>
              <w:t>2316,4</w:t>
            </w:r>
          </w:p>
        </w:tc>
      </w:tr>
      <w:tr w:rsidR="007849D8" w:rsidRPr="007849D8" w:rsidTr="00BF23D1">
        <w:trPr>
          <w:trHeight w:val="555"/>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Дотации на выравнивание уровня бюджетной обеспеченности</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1061,2</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1134,4</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1215,0</w:t>
            </w:r>
          </w:p>
        </w:tc>
      </w:tr>
      <w:tr w:rsidR="007849D8" w:rsidRPr="007849D8" w:rsidTr="00BF23D1">
        <w:trPr>
          <w:trHeight w:val="1071"/>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46,9</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50,2</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53,7</w:t>
            </w:r>
          </w:p>
        </w:tc>
      </w:tr>
      <w:tr w:rsidR="007849D8" w:rsidRPr="007849D8" w:rsidTr="00BF23D1">
        <w:trPr>
          <w:trHeight w:val="297"/>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прочие субсидии бюджетам поселений</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785,1</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839,3</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898,9</w:t>
            </w:r>
          </w:p>
        </w:tc>
      </w:tr>
      <w:tr w:rsidR="007849D8" w:rsidRPr="007849D8" w:rsidTr="00BF23D1">
        <w:trPr>
          <w:trHeight w:val="543"/>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Прочие межбюджетные трансферты, передаваемые бюджетам поселений</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130,0</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138,9</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148,8</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bCs/>
                <w:iCs/>
                <w:color w:val="000000"/>
                <w:sz w:val="18"/>
                <w:szCs w:val="18"/>
                <w:lang w:eastAsia="ru-RU"/>
              </w:rPr>
            </w:pPr>
            <w:r w:rsidRPr="007849D8">
              <w:rPr>
                <w:rFonts w:ascii="Courier New" w:eastAsia="Times New Roman" w:hAnsi="Courier New" w:cs="Courier New"/>
                <w:bCs/>
                <w:iCs/>
                <w:color w:val="000000"/>
                <w:sz w:val="18"/>
                <w:szCs w:val="18"/>
                <w:lang w:eastAsia="ru-RU"/>
              </w:rPr>
              <w:t>Расходы местного бюджета</w:t>
            </w:r>
          </w:p>
        </w:tc>
        <w:tc>
          <w:tcPr>
            <w:tcW w:w="850" w:type="dxa"/>
          </w:tcPr>
          <w:p w:rsidR="007849D8" w:rsidRPr="007849D8" w:rsidRDefault="007849D8" w:rsidP="007849D8">
            <w:pPr>
              <w:spacing w:after="0" w:line="240" w:lineRule="auto"/>
              <w:jc w:val="both"/>
              <w:rPr>
                <w:rFonts w:ascii="Courier New" w:eastAsia="Times New Roman" w:hAnsi="Courier New" w:cs="Courier New"/>
                <w:bCs/>
                <w:iCs/>
                <w:color w:val="000000"/>
                <w:sz w:val="18"/>
                <w:szCs w:val="18"/>
                <w:lang w:eastAsia="ru-RU"/>
              </w:rPr>
            </w:pPr>
            <w:r w:rsidRPr="007849D8">
              <w:rPr>
                <w:rFonts w:ascii="Courier New" w:eastAsia="Times New Roman" w:hAnsi="Courier New" w:cs="Courier New"/>
                <w:bCs/>
                <w:iCs/>
                <w:color w:val="000000"/>
                <w:sz w:val="18"/>
                <w:szCs w:val="18"/>
                <w:lang w:eastAsia="ru-RU"/>
              </w:rPr>
              <w:t>2199,0</w:t>
            </w:r>
          </w:p>
        </w:tc>
        <w:tc>
          <w:tcPr>
            <w:tcW w:w="851" w:type="dxa"/>
          </w:tcPr>
          <w:p w:rsidR="007849D8" w:rsidRPr="007849D8" w:rsidRDefault="007849D8" w:rsidP="007849D8">
            <w:pPr>
              <w:spacing w:after="0" w:line="240" w:lineRule="auto"/>
              <w:jc w:val="both"/>
              <w:rPr>
                <w:rFonts w:ascii="Courier New" w:eastAsia="Times New Roman" w:hAnsi="Courier New" w:cs="Courier New"/>
                <w:bCs/>
                <w:iCs/>
                <w:color w:val="000000"/>
                <w:sz w:val="18"/>
                <w:szCs w:val="18"/>
                <w:lang w:eastAsia="ru-RU"/>
              </w:rPr>
            </w:pPr>
            <w:r w:rsidRPr="007849D8">
              <w:rPr>
                <w:rFonts w:ascii="Courier New" w:eastAsia="Times New Roman" w:hAnsi="Courier New" w:cs="Courier New"/>
                <w:bCs/>
                <w:iCs/>
                <w:color w:val="000000"/>
                <w:sz w:val="18"/>
                <w:szCs w:val="18"/>
                <w:lang w:eastAsia="ru-RU"/>
              </w:rPr>
              <w:t>2350,7</w:t>
            </w:r>
          </w:p>
        </w:tc>
        <w:tc>
          <w:tcPr>
            <w:tcW w:w="1134" w:type="dxa"/>
          </w:tcPr>
          <w:p w:rsidR="007849D8" w:rsidRPr="007849D8" w:rsidRDefault="007849D8" w:rsidP="007849D8">
            <w:pPr>
              <w:spacing w:after="0" w:line="240" w:lineRule="auto"/>
              <w:jc w:val="both"/>
              <w:rPr>
                <w:rFonts w:ascii="Courier New" w:eastAsia="Times New Roman" w:hAnsi="Courier New" w:cs="Courier New"/>
                <w:bCs/>
                <w:iCs/>
                <w:color w:val="000000"/>
                <w:sz w:val="18"/>
                <w:szCs w:val="18"/>
                <w:lang w:eastAsia="ru-RU"/>
              </w:rPr>
            </w:pPr>
            <w:r w:rsidRPr="007849D8">
              <w:rPr>
                <w:rFonts w:ascii="Courier New" w:eastAsia="Times New Roman" w:hAnsi="Courier New" w:cs="Courier New"/>
                <w:bCs/>
                <w:iCs/>
                <w:color w:val="000000"/>
                <w:sz w:val="18"/>
                <w:szCs w:val="18"/>
                <w:lang w:eastAsia="ru-RU"/>
              </w:rPr>
              <w:t>2517,6</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Общегосударственные вопросы</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985,8</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1053,8</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1128,6</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Национальная оборона</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46,9</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50,2</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53,7</w:t>
            </w:r>
          </w:p>
        </w:tc>
      </w:tr>
      <w:tr w:rsidR="007849D8" w:rsidRPr="007849D8" w:rsidTr="00BF23D1">
        <w:trPr>
          <w:trHeight w:val="557"/>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Национальная безопасность и правоохранительная деятельность</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1,1</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1,1</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1,2</w:t>
            </w:r>
          </w:p>
        </w:tc>
      </w:tr>
      <w:tr w:rsidR="007849D8" w:rsidRPr="007849D8" w:rsidTr="00BF23D1">
        <w:trPr>
          <w:trHeight w:val="313"/>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Жилищно-коммунальное хозяйство</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47,1</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50,4</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54,0</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Культура и кинематография</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1026,1</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1096,9</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1174,8</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Физическая культура и спорт</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3,2</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3,4</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3,7</w:t>
            </w:r>
          </w:p>
        </w:tc>
      </w:tr>
      <w:tr w:rsidR="007849D8" w:rsidRPr="007849D8" w:rsidTr="00BF23D1">
        <w:trPr>
          <w:trHeight w:val="278"/>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Социальная политика</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71,4</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76,3</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81,8</w:t>
            </w:r>
          </w:p>
        </w:tc>
      </w:tr>
      <w:tr w:rsidR="007849D8" w:rsidRPr="007849D8" w:rsidTr="00BF23D1">
        <w:trPr>
          <w:trHeight w:val="894"/>
        </w:trPr>
        <w:tc>
          <w:tcPr>
            <w:tcW w:w="4106"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850"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17,3</w:t>
            </w:r>
          </w:p>
        </w:tc>
        <w:tc>
          <w:tcPr>
            <w:tcW w:w="851"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18,5</w:t>
            </w:r>
          </w:p>
        </w:tc>
        <w:tc>
          <w:tcPr>
            <w:tcW w:w="1134" w:type="dxa"/>
          </w:tcPr>
          <w:p w:rsidR="007849D8" w:rsidRPr="007849D8" w:rsidRDefault="007849D8" w:rsidP="007849D8">
            <w:pPr>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19,8</w:t>
            </w:r>
          </w:p>
        </w:tc>
      </w:tr>
    </w:tbl>
    <w:p w:rsidR="007849D8" w:rsidRPr="007849D8" w:rsidRDefault="007849D8" w:rsidP="007849D8">
      <w:pPr>
        <w:tabs>
          <w:tab w:val="left" w:pos="0"/>
          <w:tab w:val="left" w:pos="180"/>
        </w:tabs>
        <w:spacing w:after="0" w:line="240" w:lineRule="auto"/>
        <w:jc w:val="both"/>
        <w:rPr>
          <w:rFonts w:ascii="Arial" w:eastAsia="Times New Roman" w:hAnsi="Arial" w:cs="Arial"/>
          <w:sz w:val="18"/>
          <w:szCs w:val="18"/>
          <w:lang w:eastAsia="ru-RU"/>
        </w:rPr>
      </w:pPr>
    </w:p>
    <w:p w:rsidR="007849D8" w:rsidRPr="007849D8" w:rsidRDefault="007849D8" w:rsidP="007849D8">
      <w:pPr>
        <w:tabs>
          <w:tab w:val="left" w:pos="0"/>
          <w:tab w:val="left" w:pos="180"/>
        </w:tabs>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общей структуре доходов наибольшую долю занимает финансовая помощь в виде дотации на выравнивание уровня бюджетной обеспеченности, субсидии от других бюджетов бюджетной системы РФ, что составляет в 2010 г- 94,8 %,  в 2011- 94,8% , в 2012- 94,8 %  , в 2013- 94,8% , в 2014-94,8% , в 2015- 94,8%.</w:t>
      </w:r>
    </w:p>
    <w:p w:rsidR="007849D8" w:rsidRPr="007849D8" w:rsidRDefault="007849D8" w:rsidP="007849D8">
      <w:pPr>
        <w:tabs>
          <w:tab w:val="left" w:pos="0"/>
          <w:tab w:val="left" w:pos="180"/>
        </w:tabs>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lastRenderedPageBreak/>
        <w:t xml:space="preserve">К </w:t>
      </w:r>
      <w:smartTag w:uri="urn:schemas-microsoft-com:office:smarttags" w:element="metricconverter">
        <w:smartTagPr>
          <w:attr w:name="ProductID" w:val="2015 г"/>
        </w:smartTagPr>
        <w:r w:rsidRPr="007849D8">
          <w:rPr>
            <w:rFonts w:ascii="Arial" w:eastAsia="Times New Roman" w:hAnsi="Arial" w:cs="Arial"/>
            <w:sz w:val="18"/>
            <w:szCs w:val="18"/>
            <w:lang w:eastAsia="ru-RU"/>
          </w:rPr>
          <w:t>2015 г</w:t>
        </w:r>
      </w:smartTag>
      <w:r w:rsidRPr="007849D8">
        <w:rPr>
          <w:rFonts w:ascii="Arial" w:eastAsia="Times New Roman" w:hAnsi="Arial" w:cs="Arial"/>
          <w:sz w:val="18"/>
          <w:szCs w:val="18"/>
          <w:lang w:eastAsia="ru-RU"/>
        </w:rPr>
        <w:t xml:space="preserve"> прогнозируется дефицит бюджета довести до 1%, вместо 5% в </w:t>
      </w:r>
      <w:smartTag w:uri="urn:schemas-microsoft-com:office:smarttags" w:element="metricconverter">
        <w:smartTagPr>
          <w:attr w:name="ProductID" w:val="2010 г"/>
        </w:smartTagPr>
        <w:r w:rsidRPr="007849D8">
          <w:rPr>
            <w:rFonts w:ascii="Arial" w:eastAsia="Times New Roman" w:hAnsi="Arial" w:cs="Arial"/>
            <w:sz w:val="18"/>
            <w:szCs w:val="18"/>
            <w:lang w:eastAsia="ru-RU"/>
          </w:rPr>
          <w:t>2010 г</w:t>
        </w:r>
      </w:smartTag>
      <w:r w:rsidRPr="007849D8">
        <w:rPr>
          <w:rFonts w:ascii="Arial" w:eastAsia="Times New Roman" w:hAnsi="Arial" w:cs="Arial"/>
          <w:sz w:val="18"/>
          <w:szCs w:val="18"/>
          <w:lang w:eastAsia="ru-RU"/>
        </w:rPr>
        <w:t>.</w:t>
      </w:r>
    </w:p>
    <w:p w:rsidR="007849D8" w:rsidRPr="007849D8" w:rsidRDefault="007849D8" w:rsidP="007849D8">
      <w:pPr>
        <w:tabs>
          <w:tab w:val="left" w:pos="0"/>
          <w:tab w:val="left" w:pos="180"/>
        </w:tabs>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В расходах бюджета наибольшую долю занимают: функционирование местной администрации и культура, что составляет соответственно 46,7 % и 29,1 % в </w:t>
      </w:r>
      <w:smartTag w:uri="urn:schemas-microsoft-com:office:smarttags" w:element="metricconverter">
        <w:smartTagPr>
          <w:attr w:name="ProductID" w:val="2010 г"/>
        </w:smartTagPr>
        <w:r w:rsidRPr="007849D8">
          <w:rPr>
            <w:rFonts w:ascii="Arial" w:eastAsia="Times New Roman" w:hAnsi="Arial" w:cs="Arial"/>
            <w:sz w:val="18"/>
            <w:szCs w:val="18"/>
            <w:lang w:eastAsia="ru-RU"/>
          </w:rPr>
          <w:t>2010 г</w:t>
        </w:r>
      </w:smartTag>
      <w:r w:rsidRPr="007849D8">
        <w:rPr>
          <w:rFonts w:ascii="Arial" w:eastAsia="Times New Roman" w:hAnsi="Arial" w:cs="Arial"/>
          <w:sz w:val="18"/>
          <w:szCs w:val="18"/>
          <w:lang w:eastAsia="ru-RU"/>
        </w:rPr>
        <w:t xml:space="preserve">. Для выполнения полномочий в соответствии с федеральным законом от 06.10. </w:t>
      </w:r>
      <w:smartTag w:uri="urn:schemas-microsoft-com:office:smarttags" w:element="metricconverter">
        <w:smartTagPr>
          <w:attr w:name="ProductID" w:val="2003 г"/>
        </w:smartTagPr>
        <w:r w:rsidRPr="007849D8">
          <w:rPr>
            <w:rFonts w:ascii="Arial" w:eastAsia="Times New Roman" w:hAnsi="Arial" w:cs="Arial"/>
            <w:sz w:val="18"/>
            <w:szCs w:val="18"/>
            <w:lang w:eastAsia="ru-RU"/>
          </w:rPr>
          <w:t>2003 г</w:t>
        </w:r>
      </w:smartTag>
      <w:r w:rsidRPr="007849D8">
        <w:rPr>
          <w:rFonts w:ascii="Arial" w:eastAsia="Times New Roman" w:hAnsi="Arial" w:cs="Arial"/>
          <w:sz w:val="18"/>
          <w:szCs w:val="18"/>
          <w:lang w:eastAsia="ru-RU"/>
        </w:rPr>
        <w:t xml:space="preserve"> № 131-ФЗ «Об общих принципах организации местного самоуправления в РФ» прогнозируется увеличение расходов по ЖКХ.</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sz w:val="18"/>
          <w:szCs w:val="18"/>
          <w:lang w:eastAsia="ru-RU"/>
        </w:rPr>
        <w:t>2.9.АНАЛИЗ СТРУКТУРЫ ЭКОНОМИКИ:</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2.9.1.УРОВЕНЬ РАЗВИТИЯ ПРОМЫШЛЕННОГО ПРОИЗВОДСТВА</w:t>
      </w:r>
    </w:p>
    <w:p w:rsidR="007849D8" w:rsidRPr="007849D8" w:rsidRDefault="007849D8" w:rsidP="007849D8">
      <w:pPr>
        <w:spacing w:after="0" w:line="240" w:lineRule="auto"/>
        <w:jc w:val="both"/>
        <w:rPr>
          <w:rFonts w:ascii="Arial" w:eastAsia="Times New Roman" w:hAnsi="Arial" w:cs="Arial"/>
          <w:bCs/>
          <w:sz w:val="18"/>
          <w:szCs w:val="18"/>
          <w:lang w:eastAsia="ru-RU"/>
        </w:rPr>
      </w:pPr>
    </w:p>
    <w:p w:rsidR="007849D8" w:rsidRPr="007849D8" w:rsidRDefault="007849D8" w:rsidP="007849D8">
      <w:pPr>
        <w:spacing w:after="0" w:line="240" w:lineRule="auto"/>
        <w:ind w:firstLine="709"/>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На территории МО «Александровск в конце 2015 года разработан участок Шунтой Забитуйского месторождения по добыче каменного угля ООО «Промрегион». За 2015 год добыто 16,8 тыс.тонн угля, за 1 полугодие 2016 года 114,9 тыс.тонн угля. Численность работающих составляет 51 человек. Среднемесячная заработная плата составляет 10 737,9 руб. С предприятием заключено соглашение о социально-экономическом сотрудничестве. </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sz w:val="18"/>
          <w:szCs w:val="18"/>
          <w:lang w:eastAsia="ru-RU"/>
        </w:rPr>
        <w:t>2.9.2.УРОВЕНЬ РАЗВИТИЯ ТРАНСПОРТА И СВЯЗИ, В Т.Ч. ХАРАКТЕРИСТИКА АВТОМОБИЛЬНЫХ ДОРОГ</w:t>
      </w:r>
    </w:p>
    <w:p w:rsidR="007849D8" w:rsidRPr="007849D8" w:rsidRDefault="007849D8" w:rsidP="007849D8">
      <w:pPr>
        <w:spacing w:after="0" w:line="240" w:lineRule="auto"/>
        <w:jc w:val="both"/>
        <w:rPr>
          <w:rFonts w:ascii="Arial" w:eastAsia="Times New Roman" w:hAnsi="Arial" w:cs="Arial"/>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06"/>
        <w:gridCol w:w="506"/>
        <w:gridCol w:w="506"/>
        <w:gridCol w:w="506"/>
        <w:gridCol w:w="506"/>
        <w:gridCol w:w="506"/>
        <w:gridCol w:w="650"/>
        <w:gridCol w:w="650"/>
        <w:gridCol w:w="650"/>
      </w:tblGrid>
      <w:tr w:rsidR="007849D8" w:rsidRPr="007849D8" w:rsidTr="00BF23D1">
        <w:tc>
          <w:tcPr>
            <w:tcW w:w="246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Наименование показателей</w:t>
            </w:r>
          </w:p>
        </w:tc>
        <w:tc>
          <w:tcPr>
            <w:tcW w:w="2365" w:type="dxa"/>
            <w:gridSpan w:val="3"/>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Дороги федерального значения</w:t>
            </w:r>
          </w:p>
        </w:tc>
        <w:tc>
          <w:tcPr>
            <w:tcW w:w="2437" w:type="dxa"/>
            <w:gridSpan w:val="3"/>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Дороги регионального значения  (км)</w:t>
            </w: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Дороги местного значения (км)</w:t>
            </w:r>
          </w:p>
        </w:tc>
      </w:tr>
      <w:tr w:rsidR="007849D8" w:rsidRPr="007849D8" w:rsidTr="00BF23D1">
        <w:tc>
          <w:tcPr>
            <w:tcW w:w="246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2014</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2015</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2015</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2013</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2014</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2015</w:t>
            </w:r>
          </w:p>
        </w:tc>
      </w:tr>
      <w:tr w:rsidR="007849D8" w:rsidRPr="007849D8" w:rsidTr="00BF23D1">
        <w:tc>
          <w:tcPr>
            <w:tcW w:w="246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Протяженность </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1,4</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12,065</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12,065</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12,065</w:t>
            </w:r>
          </w:p>
        </w:tc>
      </w:tr>
      <w:tr w:rsidR="007849D8" w:rsidRPr="007849D8" w:rsidTr="00BF23D1">
        <w:tc>
          <w:tcPr>
            <w:tcW w:w="246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Износ %</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80%</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85%</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82%</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80%</w:t>
            </w:r>
          </w:p>
        </w:tc>
      </w:tr>
      <w:tr w:rsidR="007849D8" w:rsidRPr="007849D8" w:rsidTr="00BF23D1">
        <w:tc>
          <w:tcPr>
            <w:tcW w:w="246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Категория*</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r>
      <w:tr w:rsidR="007849D8" w:rsidRPr="007849D8" w:rsidTr="00BF23D1">
        <w:tc>
          <w:tcPr>
            <w:tcW w:w="246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r>
      <w:tr w:rsidR="007849D8" w:rsidRPr="007849D8" w:rsidTr="00BF23D1">
        <w:tc>
          <w:tcPr>
            <w:tcW w:w="246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1,4</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12,065</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12,065</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12,065</w:t>
            </w:r>
          </w:p>
        </w:tc>
      </w:tr>
      <w:tr w:rsidR="007849D8" w:rsidRPr="007849D8" w:rsidTr="00BF23D1">
        <w:tc>
          <w:tcPr>
            <w:tcW w:w="246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tabs>
                <w:tab w:val="left" w:pos="10080"/>
                <w:tab w:val="left" w:pos="10260"/>
              </w:tabs>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bl>
    <w:p w:rsidR="007849D8" w:rsidRPr="007849D8" w:rsidRDefault="007849D8" w:rsidP="007849D8">
      <w:pPr>
        <w:tabs>
          <w:tab w:val="left" w:pos="10080"/>
          <w:tab w:val="left" w:pos="10260"/>
        </w:tabs>
        <w:spacing w:after="0" w:line="240" w:lineRule="auto"/>
        <w:jc w:val="both"/>
        <w:rPr>
          <w:rFonts w:ascii="Arial" w:eastAsia="Times New Roman" w:hAnsi="Arial" w:cs="Arial"/>
          <w:sz w:val="18"/>
          <w:szCs w:val="18"/>
          <w:lang w:eastAsia="ru-RU"/>
        </w:rPr>
      </w:pPr>
    </w:p>
    <w:p w:rsidR="007849D8" w:rsidRPr="007849D8" w:rsidRDefault="007849D8" w:rsidP="007849D8">
      <w:pPr>
        <w:tabs>
          <w:tab w:val="left" w:pos="10080"/>
          <w:tab w:val="left" w:pos="10260"/>
        </w:tabs>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*Категории:  0-зимники, 1- асфальт, 2-гравийно-галичные</w:t>
      </w:r>
    </w:p>
    <w:p w:rsidR="007849D8" w:rsidRPr="007849D8" w:rsidRDefault="007849D8" w:rsidP="007849D8">
      <w:pPr>
        <w:tabs>
          <w:tab w:val="left" w:pos="10080"/>
          <w:tab w:val="left" w:pos="10260"/>
        </w:tabs>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Состояние дорог на территории муниципального образования безобразное из-за отсутствия финансовых средств. Участок областной дороги по маршруту Аляты-Кутулик обслуживается Заларинским ГУДЭПом, а также межпоселенческие дороги, ремонтом дорог местного значения занимается администрация МО «Александровск». </w:t>
      </w:r>
      <w:r w:rsidRPr="007849D8">
        <w:rPr>
          <w:rFonts w:ascii="Arial" w:eastAsia="Times New Roman" w:hAnsi="Arial" w:cs="Arial"/>
          <w:sz w:val="18"/>
          <w:szCs w:val="18"/>
          <w:lang w:eastAsia="ru-RU"/>
        </w:rPr>
        <w:lastRenderedPageBreak/>
        <w:t>Обеспеченность жителей легковыми автомобилями-31%. Был проведен ямочный ремонт на ул. Школьная, ул.Центральная. Планируется ямочный ремонт на дорогах местного значения общего пользования еще на 2-х улицах.</w:t>
      </w:r>
    </w:p>
    <w:p w:rsidR="007849D8" w:rsidRPr="007849D8" w:rsidRDefault="007849D8" w:rsidP="007849D8">
      <w:pPr>
        <w:tabs>
          <w:tab w:val="left" w:pos="10080"/>
          <w:tab w:val="left" w:pos="10260"/>
        </w:tabs>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Транспортное обеспечение по МО «Александровск» для населения (только проходящий автотранспорт). Автобусы по маршруту: Зоны -Кутулик -2, Аляты -Иркутск- 1. Большая часть населения не имеют возможности воспользоваться данным видом транспорта, т.к. нет денег на проезд, идут пешком до районного центра. Работающие в п.Кутулик предпочитают свой автотранспорт.</w:t>
      </w:r>
    </w:p>
    <w:p w:rsidR="007849D8" w:rsidRPr="007849D8" w:rsidRDefault="007849D8" w:rsidP="007849D8">
      <w:pPr>
        <w:spacing w:after="0" w:line="240" w:lineRule="auto"/>
        <w:jc w:val="both"/>
        <w:rPr>
          <w:rFonts w:ascii="Arial" w:eastAsia="Times New Roman" w:hAnsi="Arial" w:cs="Arial"/>
          <w:bCs/>
          <w:sz w:val="18"/>
          <w:szCs w:val="18"/>
          <w:lang w:eastAsia="ru-RU"/>
        </w:rPr>
      </w:pPr>
    </w:p>
    <w:p w:rsidR="007849D8" w:rsidRPr="007849D8" w:rsidRDefault="007849D8" w:rsidP="007849D8">
      <w:pPr>
        <w:spacing w:after="0"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2.9.3.УРОВЕНЬ РАЗВИТИЯ СТРОИТЕЛЬНОГО КОМПЛЕКСА</w:t>
      </w:r>
    </w:p>
    <w:p w:rsidR="007849D8" w:rsidRPr="007849D8" w:rsidRDefault="007849D8" w:rsidP="007849D8">
      <w:pPr>
        <w:spacing w:after="0" w:line="240" w:lineRule="auto"/>
        <w:jc w:val="both"/>
        <w:rPr>
          <w:rFonts w:ascii="Arial" w:eastAsia="Times New Roman" w:hAnsi="Arial" w:cs="Arial"/>
          <w:b/>
          <w:bCs/>
          <w:sz w:val="18"/>
          <w:szCs w:val="18"/>
          <w:lang w:eastAsia="ru-RU"/>
        </w:rPr>
      </w:pPr>
    </w:p>
    <w:p w:rsidR="007849D8" w:rsidRPr="007849D8" w:rsidRDefault="007849D8" w:rsidP="007849D8">
      <w:pPr>
        <w:spacing w:after="0" w:line="240" w:lineRule="auto"/>
        <w:ind w:firstLine="720"/>
        <w:jc w:val="both"/>
        <w:rPr>
          <w:rFonts w:ascii="Arial" w:eastAsia="Times New Roman" w:hAnsi="Arial" w:cs="Arial"/>
          <w:bCs/>
          <w:sz w:val="18"/>
          <w:szCs w:val="18"/>
          <w:lang w:eastAsia="ru-RU"/>
        </w:rPr>
      </w:pPr>
      <w:r w:rsidRPr="007849D8">
        <w:rPr>
          <w:rFonts w:ascii="Arial" w:eastAsia="Times New Roman" w:hAnsi="Arial" w:cs="Arial"/>
          <w:bCs/>
          <w:sz w:val="18"/>
          <w:szCs w:val="18"/>
          <w:lang w:eastAsia="ru-RU"/>
        </w:rPr>
        <w:t>В муниципальном образовании с 2013г-2015 годы нового строительства на территории муниципального образования «Александровск» не проводилось, население в программе улучшения жилищных условий, строительства жилья не участвует.</w:t>
      </w:r>
    </w:p>
    <w:p w:rsidR="007849D8" w:rsidRPr="007849D8" w:rsidRDefault="007849D8" w:rsidP="007849D8">
      <w:pPr>
        <w:tabs>
          <w:tab w:val="left" w:pos="0"/>
          <w:tab w:val="left" w:pos="180"/>
        </w:tabs>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2.9.4.УРОВЕНЬ РАЗВИТИЯ ТУРИСТСКО-РЕКРЕАЦИОННОГО КОМПЛЕКСА</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tabs>
          <w:tab w:val="left" w:pos="0"/>
          <w:tab w:val="left" w:pos="180"/>
        </w:tabs>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На территории муниципального образования «Александровск» развивается туристический-гостиничный бизнес. В </w:t>
      </w:r>
      <w:smartTag w:uri="urn:schemas-microsoft-com:office:smarttags" w:element="metricconverter">
        <w:smartTagPr>
          <w:attr w:name="ProductID" w:val="1000 м"/>
        </w:smartTagPr>
        <w:r w:rsidRPr="007849D8">
          <w:rPr>
            <w:rFonts w:ascii="Arial" w:eastAsia="Times New Roman" w:hAnsi="Arial" w:cs="Arial"/>
            <w:sz w:val="18"/>
            <w:szCs w:val="18"/>
            <w:lang w:eastAsia="ru-RU"/>
          </w:rPr>
          <w:t>1000 м</w:t>
        </w:r>
      </w:smartTag>
      <w:r w:rsidRPr="007849D8">
        <w:rPr>
          <w:rFonts w:ascii="Arial" w:eastAsia="Times New Roman" w:hAnsi="Arial" w:cs="Arial"/>
          <w:sz w:val="18"/>
          <w:szCs w:val="18"/>
          <w:lang w:eastAsia="ru-RU"/>
        </w:rPr>
        <w:t xml:space="preserve"> от с. Александровск находится туристическая база «Александровский пруд», построены домики для отдыха, кафе. От базы отдыха до озера </w:t>
      </w:r>
      <w:smartTag w:uri="urn:schemas-microsoft-com:office:smarttags" w:element="metricconverter">
        <w:smartTagPr>
          <w:attr w:name="ProductID" w:val="400 м"/>
        </w:smartTagPr>
        <w:r w:rsidRPr="007849D8">
          <w:rPr>
            <w:rFonts w:ascii="Arial" w:eastAsia="Times New Roman" w:hAnsi="Arial" w:cs="Arial"/>
            <w:sz w:val="18"/>
            <w:szCs w:val="18"/>
            <w:lang w:eastAsia="ru-RU"/>
          </w:rPr>
          <w:t>400 м</w:t>
        </w:r>
      </w:smartTag>
      <w:r w:rsidRPr="007849D8">
        <w:rPr>
          <w:rFonts w:ascii="Arial" w:eastAsia="Times New Roman" w:hAnsi="Arial" w:cs="Arial"/>
          <w:sz w:val="18"/>
          <w:szCs w:val="18"/>
          <w:lang w:eastAsia="ru-RU"/>
        </w:rPr>
        <w:t>. Для гостей базы отдыха предоставляются такие услуги как: конные прогулки верхом или в бричке, катамараны, батуты, пейнтбол, бассейн; зимой - катание на санях, катание с горки на «ватрушках» «тюбах», ледянках и т.д.</w:t>
      </w:r>
    </w:p>
    <w:p w:rsidR="007849D8" w:rsidRPr="007849D8" w:rsidRDefault="007849D8" w:rsidP="007849D8">
      <w:pPr>
        <w:tabs>
          <w:tab w:val="left" w:pos="0"/>
          <w:tab w:val="left" w:pos="180"/>
        </w:tabs>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На базе имеется баня, банкетный зал, бассейн, комнаты отдыха, летняя веранда. В планах строительство спортивной площадки.  </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2.9.5.УРОВЕНЬ РАЗВИТИЯ МАЛОГО И СРЕДНЕГО ПРЕДПРИНИМАТЕЛЬСТВА И ЕГО РОЛЬ В СОЦИАЛЬНО-ЭКОНОМИЧЕСКОМ РАЗВИТИИ МУНИЦИПАЛЬНОГО ОБРАЗОВАНИЯ</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Важную роль в развитии экономического потенциала поселения должно играть развитие малого бизнеса,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 Все субъекты малого предпринимательства (микропредприятия со среднесписочной численностью менее 5 человек) работают в сфере торговли. На территории поселения работают 3 торговых точек. Развитие потребительского рынка позволяет так же повысить степень комфортности проживания Поселения.  Потребность в обеспечении жителей товарами и услугами удовлетворена не полностью, как в продовольственной группе, так и в промтоварной </w:t>
      </w:r>
      <w:r w:rsidRPr="007849D8">
        <w:rPr>
          <w:rFonts w:ascii="Arial" w:eastAsia="Times New Roman" w:hAnsi="Arial" w:cs="Arial"/>
          <w:sz w:val="18"/>
          <w:szCs w:val="18"/>
          <w:lang w:eastAsia="ru-RU"/>
        </w:rPr>
        <w:lastRenderedPageBreak/>
        <w:t xml:space="preserve">группе. Индивидуальные предприниматели сведения о розничном товарообороте, о выручке от реализации продукции, работ, услуг не представляют. </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Развитие материально-технической базы торговли осуществляется за счет собственных оборотных средств предприятий индивидуальных предпринимателей.</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2.9.6.УРОВЕНЬ РАЗВИТИЯ АГРОПРОМЫШЛЕННОГО КОМПЛЕКСА</w:t>
      </w:r>
    </w:p>
    <w:p w:rsidR="007849D8" w:rsidRPr="007849D8" w:rsidRDefault="007849D8" w:rsidP="007849D8">
      <w:pPr>
        <w:spacing w:after="0" w:line="240" w:lineRule="auto"/>
        <w:jc w:val="both"/>
        <w:rPr>
          <w:rFonts w:ascii="Arial" w:eastAsia="Times New Roman" w:hAnsi="Arial" w:cs="Arial"/>
          <w:b/>
          <w:sz w:val="18"/>
          <w:szCs w:val="18"/>
          <w:lang w:eastAsia="ru-RU"/>
        </w:rPr>
      </w:pP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В 1990-х годах произошел развал хозяйствующего субъекта крупного сельхозпредприятия «Александровск», поля перестали обрабатываться, сеяться. КРС был уничтожен полностью, птичники разобраны. В 2015 году на территории поселения образовано ООО «Агро-Аларь», которое обработало </w:t>
      </w:r>
      <w:smartTag w:uri="urn:schemas-microsoft-com:office:smarttags" w:element="metricconverter">
        <w:smartTagPr>
          <w:attr w:name="ProductID" w:val="700 га"/>
        </w:smartTagPr>
        <w:r w:rsidRPr="007849D8">
          <w:rPr>
            <w:rFonts w:ascii="Arial" w:eastAsia="Times New Roman" w:hAnsi="Arial" w:cs="Arial"/>
            <w:sz w:val="18"/>
            <w:szCs w:val="18"/>
            <w:lang w:eastAsia="ru-RU"/>
          </w:rPr>
          <w:t>700 га</w:t>
        </w:r>
      </w:smartTag>
      <w:r w:rsidRPr="007849D8">
        <w:rPr>
          <w:rFonts w:ascii="Arial" w:eastAsia="Times New Roman" w:hAnsi="Arial" w:cs="Arial"/>
          <w:sz w:val="18"/>
          <w:szCs w:val="18"/>
          <w:lang w:eastAsia="ru-RU"/>
        </w:rPr>
        <w:t xml:space="preserve"> целины и засеяло зерновыми культурами. </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1.У ООО «Агро-Аларь» в планах до 2017 года обработать еще </w:t>
      </w:r>
      <w:smartTag w:uri="urn:schemas-microsoft-com:office:smarttags" w:element="metricconverter">
        <w:smartTagPr>
          <w:attr w:name="ProductID" w:val="1000 га"/>
        </w:smartTagPr>
        <w:r w:rsidRPr="007849D8">
          <w:rPr>
            <w:rFonts w:ascii="Arial" w:eastAsia="Times New Roman" w:hAnsi="Arial" w:cs="Arial"/>
            <w:sz w:val="18"/>
            <w:szCs w:val="18"/>
            <w:lang w:eastAsia="ru-RU"/>
          </w:rPr>
          <w:t>1000 га</w:t>
        </w:r>
      </w:smartTag>
      <w:r w:rsidRPr="007849D8">
        <w:rPr>
          <w:rFonts w:ascii="Arial" w:eastAsia="Times New Roman" w:hAnsi="Arial" w:cs="Arial"/>
          <w:sz w:val="18"/>
          <w:szCs w:val="18"/>
          <w:lang w:eastAsia="ru-RU"/>
        </w:rPr>
        <w:t xml:space="preserve"> целины и планирует засеять всю обработанную пашню;</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2.КФХ Мелещенко С.Н. с 2016 года засеял </w:t>
      </w:r>
      <w:smartTag w:uri="urn:schemas-microsoft-com:office:smarttags" w:element="metricconverter">
        <w:smartTagPr>
          <w:attr w:name="ProductID" w:val="60 га"/>
        </w:smartTagPr>
        <w:r w:rsidRPr="007849D8">
          <w:rPr>
            <w:rFonts w:ascii="Arial" w:eastAsia="Times New Roman" w:hAnsi="Arial" w:cs="Arial"/>
            <w:sz w:val="18"/>
            <w:szCs w:val="18"/>
            <w:lang w:eastAsia="ru-RU"/>
          </w:rPr>
          <w:t>60 га</w:t>
        </w:r>
      </w:smartTag>
      <w:r w:rsidRPr="007849D8">
        <w:rPr>
          <w:rFonts w:ascii="Arial" w:eastAsia="Times New Roman" w:hAnsi="Arial" w:cs="Arial"/>
          <w:sz w:val="18"/>
          <w:szCs w:val="18"/>
          <w:lang w:eastAsia="ru-RU"/>
        </w:rPr>
        <w:t xml:space="preserve"> пшеницы и </w:t>
      </w:r>
      <w:smartTag w:uri="urn:schemas-microsoft-com:office:smarttags" w:element="metricconverter">
        <w:smartTagPr>
          <w:attr w:name="ProductID" w:val="2 га"/>
        </w:smartTagPr>
        <w:r w:rsidRPr="007849D8">
          <w:rPr>
            <w:rFonts w:ascii="Arial" w:eastAsia="Times New Roman" w:hAnsi="Arial" w:cs="Arial"/>
            <w:sz w:val="18"/>
            <w:szCs w:val="18"/>
            <w:lang w:eastAsia="ru-RU"/>
          </w:rPr>
          <w:t>2 га</w:t>
        </w:r>
      </w:smartTag>
      <w:r w:rsidRPr="007849D8">
        <w:rPr>
          <w:rFonts w:ascii="Arial" w:eastAsia="Times New Roman" w:hAnsi="Arial" w:cs="Arial"/>
          <w:sz w:val="18"/>
          <w:szCs w:val="18"/>
          <w:lang w:eastAsia="ru-RU"/>
        </w:rPr>
        <w:t xml:space="preserve"> картофеля., в плане до 2017 года оформить для работы в аренду еще </w:t>
      </w:r>
      <w:smartTag w:uri="urn:schemas-microsoft-com:office:smarttags" w:element="metricconverter">
        <w:smartTagPr>
          <w:attr w:name="ProductID" w:val="80 га"/>
        </w:smartTagPr>
        <w:r w:rsidRPr="007849D8">
          <w:rPr>
            <w:rFonts w:ascii="Arial" w:eastAsia="Times New Roman" w:hAnsi="Arial" w:cs="Arial"/>
            <w:sz w:val="18"/>
            <w:szCs w:val="18"/>
            <w:lang w:eastAsia="ru-RU"/>
          </w:rPr>
          <w:t>80 га</w:t>
        </w:r>
      </w:smartTag>
      <w:r w:rsidRPr="007849D8">
        <w:rPr>
          <w:rFonts w:ascii="Arial" w:eastAsia="Times New Roman" w:hAnsi="Arial" w:cs="Arial"/>
          <w:sz w:val="18"/>
          <w:szCs w:val="18"/>
          <w:lang w:eastAsia="ru-RU"/>
        </w:rPr>
        <w:t>.</w:t>
      </w:r>
    </w:p>
    <w:p w:rsidR="007849D8" w:rsidRPr="007849D8" w:rsidRDefault="007849D8" w:rsidP="007849D8">
      <w:pPr>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3.МТС Рудзис Н.Н. работает с собственниками земельных долей, заключает договора аренды, обрабатывает и сеет поля со стороны д. Угольная.</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2.9.7.УРОВЕНЬ РАЗВИТИЯ ЛЕСНОГО ХОЗЯЙСТВА</w:t>
      </w:r>
    </w:p>
    <w:p w:rsidR="007849D8" w:rsidRPr="007849D8" w:rsidRDefault="007849D8" w:rsidP="007849D8">
      <w:pPr>
        <w:spacing w:after="0" w:line="240" w:lineRule="auto"/>
        <w:jc w:val="both"/>
        <w:rPr>
          <w:rFonts w:ascii="Arial" w:eastAsia="Times New Roman" w:hAnsi="Arial" w:cs="Arial"/>
          <w:b/>
          <w:bCs/>
          <w:sz w:val="18"/>
          <w:szCs w:val="18"/>
          <w:lang w:eastAsia="ru-RU"/>
        </w:rPr>
      </w:pPr>
    </w:p>
    <w:p w:rsidR="007849D8" w:rsidRPr="007849D8" w:rsidRDefault="007849D8" w:rsidP="007849D8">
      <w:pPr>
        <w:autoSpaceDE w:val="0"/>
        <w:autoSpaceDN w:val="0"/>
        <w:adjustRightInd w:val="0"/>
        <w:spacing w:after="0" w:line="240" w:lineRule="auto"/>
        <w:ind w:firstLine="708"/>
        <w:jc w:val="both"/>
        <w:rPr>
          <w:rFonts w:ascii="Arial" w:eastAsia="Times New Roman" w:hAnsi="Arial" w:cs="Arial"/>
          <w:sz w:val="18"/>
          <w:szCs w:val="18"/>
          <w:lang w:eastAsia="ru-RU"/>
        </w:rPr>
      </w:pPr>
      <w:r w:rsidRPr="007849D8">
        <w:rPr>
          <w:rFonts w:ascii="Arial" w:eastAsia="Times New Roman" w:hAnsi="Arial" w:cs="Arial"/>
          <w:color w:val="000000"/>
          <w:sz w:val="18"/>
          <w:szCs w:val="18"/>
          <w:lang w:eastAsia="ru-RU"/>
        </w:rPr>
        <w:t xml:space="preserve">Лесной фонд по муниципальному образованию «Александровск» составляет </w:t>
      </w:r>
      <w:smartTag w:uri="urn:schemas-microsoft-com:office:smarttags" w:element="metricconverter">
        <w:smartTagPr>
          <w:attr w:name="ProductID" w:val="4597,6 га"/>
        </w:smartTagPr>
        <w:r w:rsidRPr="007849D8">
          <w:rPr>
            <w:rFonts w:ascii="Arial" w:eastAsia="Times New Roman" w:hAnsi="Arial" w:cs="Arial"/>
            <w:color w:val="000000"/>
            <w:sz w:val="18"/>
            <w:szCs w:val="18"/>
            <w:lang w:eastAsia="ru-RU"/>
          </w:rPr>
          <w:t>4597,6 га</w:t>
        </w:r>
      </w:smartTag>
      <w:r w:rsidRPr="007849D8">
        <w:rPr>
          <w:rFonts w:ascii="Arial" w:eastAsia="Times New Roman" w:hAnsi="Arial" w:cs="Arial"/>
          <w:color w:val="000000"/>
          <w:sz w:val="18"/>
          <w:szCs w:val="18"/>
          <w:lang w:eastAsia="ru-RU"/>
        </w:rPr>
        <w:t>. Сложившийся породный состав лесных массивов наиболее адаптирован к климатическим и природным условиям местностей. Леса, расположенные на территории муниципального образования, не имеют промышленного интереса.</w:t>
      </w:r>
      <w:r w:rsidRPr="007849D8">
        <w:rPr>
          <w:rFonts w:ascii="Arial" w:eastAsia="Times New Roman" w:hAnsi="Arial" w:cs="Arial"/>
          <w:color w:val="FF0000"/>
          <w:sz w:val="18"/>
          <w:szCs w:val="18"/>
          <w:lang w:eastAsia="ru-RU"/>
        </w:rPr>
        <w:t xml:space="preserve"> </w:t>
      </w:r>
      <w:r w:rsidRPr="007849D8">
        <w:rPr>
          <w:rFonts w:ascii="Arial" w:eastAsia="Times New Roman" w:hAnsi="Arial" w:cs="Arial"/>
          <w:sz w:val="18"/>
          <w:szCs w:val="18"/>
          <w:lang w:eastAsia="ru-RU"/>
        </w:rPr>
        <w:t>Древесина используется на собственные нужды жителей муниципального образования: на изготовление пиломатериалов, столярных столбов, на дрова.</w:t>
      </w:r>
    </w:p>
    <w:p w:rsidR="007849D8" w:rsidRPr="007849D8" w:rsidRDefault="007849D8" w:rsidP="007849D8">
      <w:pPr>
        <w:autoSpaceDE w:val="0"/>
        <w:autoSpaceDN w:val="0"/>
        <w:adjustRightInd w:val="0"/>
        <w:spacing w:after="0" w:line="240" w:lineRule="auto"/>
        <w:jc w:val="both"/>
        <w:rPr>
          <w:rFonts w:ascii="Arial" w:eastAsia="Times New Roman" w:hAnsi="Arial" w:cs="Arial"/>
          <w:color w:val="000000"/>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2.9.8.УРОВЕНЬ РАЗВИТИЯ ПОТРЕБИТЕЛЬСКОГО РЫНКА</w:t>
      </w:r>
    </w:p>
    <w:p w:rsidR="007849D8" w:rsidRPr="007849D8" w:rsidRDefault="007849D8" w:rsidP="007849D8">
      <w:pPr>
        <w:spacing w:after="0" w:line="240" w:lineRule="auto"/>
        <w:jc w:val="both"/>
        <w:rPr>
          <w:rFonts w:ascii="Arial" w:eastAsia="Times New Roman" w:hAnsi="Arial" w:cs="Arial"/>
          <w:b/>
          <w:sz w:val="18"/>
          <w:szCs w:val="18"/>
          <w:lang w:eastAsia="ru-RU"/>
        </w:rPr>
      </w:pPr>
    </w:p>
    <w:p w:rsidR="007849D8" w:rsidRPr="007849D8" w:rsidRDefault="007849D8" w:rsidP="007849D8">
      <w:pPr>
        <w:spacing w:after="0" w:line="240" w:lineRule="auto"/>
        <w:ind w:firstLine="709"/>
        <w:jc w:val="both"/>
        <w:rPr>
          <w:rFonts w:ascii="Arial" w:eastAsia="Times New Roman" w:hAnsi="Arial" w:cs="Arial"/>
          <w:b/>
          <w:bCs/>
          <w:sz w:val="18"/>
          <w:szCs w:val="18"/>
          <w:lang w:eastAsia="ru-RU"/>
        </w:rPr>
      </w:pPr>
      <w:r w:rsidRPr="007849D8">
        <w:rPr>
          <w:rFonts w:ascii="Arial" w:eastAsia="Times New Roman" w:hAnsi="Arial" w:cs="Arial"/>
          <w:sz w:val="18"/>
          <w:szCs w:val="18"/>
          <w:lang w:eastAsia="ru-RU"/>
        </w:rPr>
        <w:t>Развитие сектора рыночных услуг в основном определяется торговлей и бытовым обслуживанием, обеспечивая предоставление товаров и услуг жителям поселения.</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В настоящее время на территории Поселения осуществляют деятельность в сфере розничной торговли 3 субъекта, все они индивидуальные предприниматели. Основным нормативным критерием оценки состояния потребительского рынка является уровень обеспеченности населения торговыми площадями. Фактическая обеспеченность населения площадями торговых объектов по состоянию на 01.01.2016 года составила 266,0 кв.метра, что соответствует </w:t>
      </w:r>
      <w:r w:rsidRPr="007849D8">
        <w:rPr>
          <w:rFonts w:ascii="Arial" w:eastAsia="Times New Roman" w:hAnsi="Arial" w:cs="Arial"/>
          <w:sz w:val="18"/>
          <w:szCs w:val="18"/>
          <w:lang w:eastAsia="ru-RU"/>
        </w:rPr>
        <w:lastRenderedPageBreak/>
        <w:t>нормативу минимальной обеспеченности населения площадью торговых объектов лишь на 80%. Предприятий общественного питания на территории Поселения нет. Имеется 1 почтовое отделение, 1 аптека на территории ФАПа.</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2.10.УРОВЕНЬ РАЗВИТИЯ ЖИЛИЩНО-КОММУНАЛЬНОГО ХОЗЯЙСТВА</w:t>
      </w:r>
    </w:p>
    <w:p w:rsidR="007849D8" w:rsidRPr="007849D8" w:rsidRDefault="007849D8" w:rsidP="007849D8">
      <w:pPr>
        <w:spacing w:after="0" w:line="240" w:lineRule="auto"/>
        <w:jc w:val="both"/>
        <w:rPr>
          <w:rFonts w:ascii="Arial" w:eastAsia="Times New Roman" w:hAnsi="Arial" w:cs="Arial"/>
          <w:b/>
          <w:sz w:val="18"/>
          <w:szCs w:val="18"/>
          <w:lang w:eastAsia="ru-RU"/>
        </w:rPr>
      </w:pPr>
    </w:p>
    <w:p w:rsidR="007849D8" w:rsidRPr="007849D8" w:rsidRDefault="007849D8" w:rsidP="007849D8">
      <w:pPr>
        <w:spacing w:after="0"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ЖИЛИЩНЫЙ ФОНД</w:t>
      </w:r>
    </w:p>
    <w:p w:rsidR="007849D8" w:rsidRPr="007849D8" w:rsidRDefault="007849D8" w:rsidP="007849D8">
      <w:pPr>
        <w:spacing w:after="0" w:line="240" w:lineRule="auto"/>
        <w:jc w:val="center"/>
        <w:rPr>
          <w:rFonts w:ascii="Arial" w:eastAsia="Times New Roman" w:hAnsi="Arial" w:cs="Arial"/>
          <w:bCs/>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Жилищный фонд сельского поселения состоит из индивидуальной и многоквартирной жилой застройки и составляет 13,63 тыс. кв.м. общей площади. На частный жилой фонд приходится 13,630 тыс.м² общей площади (100%). Средняя обеспеченность одного жителя общей площадью жилья в поселении составляет </w:t>
      </w:r>
      <w:smartTag w:uri="urn:schemas-microsoft-com:office:smarttags" w:element="metricconverter">
        <w:smartTagPr>
          <w:attr w:name="ProductID" w:val="20,7 м²"/>
        </w:smartTagPr>
        <w:r w:rsidRPr="007849D8">
          <w:rPr>
            <w:rFonts w:ascii="Arial" w:eastAsia="Times New Roman" w:hAnsi="Arial" w:cs="Arial"/>
            <w:sz w:val="18"/>
            <w:szCs w:val="18"/>
            <w:lang w:eastAsia="ru-RU"/>
          </w:rPr>
          <w:t>20,7 м²</w:t>
        </w:r>
      </w:smartTag>
      <w:r w:rsidRPr="007849D8">
        <w:rPr>
          <w:rFonts w:ascii="Arial" w:eastAsia="Times New Roman" w:hAnsi="Arial" w:cs="Arial"/>
          <w:sz w:val="18"/>
          <w:szCs w:val="18"/>
          <w:lang w:eastAsia="ru-RU"/>
        </w:rPr>
        <w:t>, что выше, чем в среднем по Иркутской области 18,5 м²/чел. Жилищный фонд сельского поселения Александровск представлен деревянными жилыми домами. На бревенчатые, брусчатые – 72,6%, на капитальные–27,4%.</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Жилищный фонд сельского поселения по техническому состоянию находится в нормальном состоянии.</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51% общей площади ветхого жилья приходится на территорию с. Александровск. Застройка сельского поселения Александровск преимущественно однообразная – одноэтажные и двухквартирные одноэтажные.</w:t>
      </w:r>
    </w:p>
    <w:p w:rsidR="007849D8" w:rsidRPr="007849D8" w:rsidRDefault="007849D8" w:rsidP="007849D8">
      <w:pPr>
        <w:spacing w:after="0" w:line="240" w:lineRule="auto"/>
        <w:jc w:val="both"/>
        <w:rPr>
          <w:rFonts w:ascii="Arial" w:eastAsia="Times New Roman" w:hAnsi="Arial" w:cs="Arial"/>
          <w:sz w:val="18"/>
          <w:szCs w:val="18"/>
          <w:lang w:eastAsia="ru-RU"/>
        </w:rPr>
      </w:pP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84"/>
        <w:gridCol w:w="272"/>
        <w:gridCol w:w="670"/>
        <w:gridCol w:w="590"/>
        <w:gridCol w:w="720"/>
        <w:gridCol w:w="407"/>
        <w:gridCol w:w="236"/>
        <w:gridCol w:w="507"/>
        <w:gridCol w:w="649"/>
        <w:gridCol w:w="485"/>
        <w:gridCol w:w="402"/>
        <w:gridCol w:w="590"/>
      </w:tblGrid>
      <w:tr w:rsidR="007849D8" w:rsidRPr="007849D8" w:rsidTr="00BF23D1">
        <w:tc>
          <w:tcPr>
            <w:tcW w:w="1163" w:type="dxa"/>
            <w:vMerge w:val="restart"/>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Населенные пункты</w:t>
            </w:r>
          </w:p>
        </w:tc>
        <w:tc>
          <w:tcPr>
            <w:tcW w:w="1226" w:type="dxa"/>
            <w:gridSpan w:val="3"/>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1-квартирные</w:t>
            </w:r>
          </w:p>
        </w:tc>
        <w:tc>
          <w:tcPr>
            <w:tcW w:w="1717" w:type="dxa"/>
            <w:gridSpan w:val="3"/>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2-квартирные</w:t>
            </w:r>
          </w:p>
        </w:tc>
        <w:tc>
          <w:tcPr>
            <w:tcW w:w="1392" w:type="dxa"/>
            <w:gridSpan w:val="3"/>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2-этажные</w:t>
            </w:r>
          </w:p>
        </w:tc>
        <w:tc>
          <w:tcPr>
            <w:tcW w:w="887" w:type="dxa"/>
            <w:gridSpan w:val="2"/>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итого</w:t>
            </w:r>
          </w:p>
        </w:tc>
        <w:tc>
          <w:tcPr>
            <w:tcW w:w="590" w:type="dxa"/>
            <w:vMerge w:val="restart"/>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всего</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тыс.м²</w:t>
            </w:r>
          </w:p>
        </w:tc>
      </w:tr>
      <w:tr w:rsidR="007849D8" w:rsidRPr="007849D8" w:rsidTr="00BF23D1">
        <w:trPr>
          <w:cantSplit/>
          <w:trHeight w:val="1760"/>
        </w:trPr>
        <w:tc>
          <w:tcPr>
            <w:tcW w:w="1163" w:type="dxa"/>
            <w:vMerge/>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284" w:type="dxa"/>
            <w:shd w:val="clear" w:color="auto" w:fill="auto"/>
            <w:textDirection w:val="btLr"/>
          </w:tcPr>
          <w:p w:rsidR="007849D8" w:rsidRPr="007849D8" w:rsidRDefault="007849D8" w:rsidP="007849D8">
            <w:pPr>
              <w:spacing w:after="0" w:line="240" w:lineRule="auto"/>
              <w:ind w:left="113" w:right="113"/>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капитальные, домов</w:t>
            </w:r>
          </w:p>
        </w:tc>
        <w:tc>
          <w:tcPr>
            <w:tcW w:w="272" w:type="dxa"/>
            <w:shd w:val="clear" w:color="auto" w:fill="auto"/>
            <w:textDirection w:val="btLr"/>
          </w:tcPr>
          <w:p w:rsidR="007849D8" w:rsidRPr="007849D8" w:rsidRDefault="007849D8" w:rsidP="007849D8">
            <w:pPr>
              <w:spacing w:after="0" w:line="240" w:lineRule="auto"/>
              <w:ind w:left="113" w:right="113"/>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деревянные, домов</w:t>
            </w:r>
          </w:p>
        </w:tc>
        <w:tc>
          <w:tcPr>
            <w:tcW w:w="670" w:type="dxa"/>
            <w:shd w:val="clear" w:color="auto" w:fill="auto"/>
            <w:textDirection w:val="btLr"/>
          </w:tcPr>
          <w:p w:rsidR="007849D8" w:rsidRPr="007849D8" w:rsidRDefault="007849D8" w:rsidP="007849D8">
            <w:pPr>
              <w:spacing w:after="0" w:line="240" w:lineRule="auto"/>
              <w:ind w:left="113" w:right="113"/>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итого</w:t>
            </w:r>
          </w:p>
        </w:tc>
        <w:tc>
          <w:tcPr>
            <w:tcW w:w="590" w:type="dxa"/>
            <w:shd w:val="clear" w:color="auto" w:fill="auto"/>
            <w:textDirection w:val="btLr"/>
          </w:tcPr>
          <w:p w:rsidR="007849D8" w:rsidRPr="007849D8" w:rsidRDefault="007849D8" w:rsidP="007849D8">
            <w:pPr>
              <w:spacing w:after="0" w:line="240" w:lineRule="auto"/>
              <w:ind w:left="113" w:right="113"/>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капитальные, домов</w:t>
            </w:r>
          </w:p>
        </w:tc>
        <w:tc>
          <w:tcPr>
            <w:tcW w:w="720" w:type="dxa"/>
            <w:shd w:val="clear" w:color="auto" w:fill="auto"/>
            <w:textDirection w:val="btLr"/>
          </w:tcPr>
          <w:p w:rsidR="007849D8" w:rsidRPr="007849D8" w:rsidRDefault="007849D8" w:rsidP="007849D8">
            <w:pPr>
              <w:spacing w:after="0" w:line="240" w:lineRule="auto"/>
              <w:ind w:left="113" w:right="113"/>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деревянные, домов</w:t>
            </w:r>
          </w:p>
        </w:tc>
        <w:tc>
          <w:tcPr>
            <w:tcW w:w="407" w:type="dxa"/>
            <w:shd w:val="clear" w:color="auto" w:fill="auto"/>
            <w:textDirection w:val="btLr"/>
          </w:tcPr>
          <w:p w:rsidR="007849D8" w:rsidRPr="007849D8" w:rsidRDefault="007849D8" w:rsidP="007849D8">
            <w:pPr>
              <w:spacing w:after="0" w:line="240" w:lineRule="auto"/>
              <w:ind w:left="113" w:right="113"/>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итого</w:t>
            </w:r>
          </w:p>
        </w:tc>
        <w:tc>
          <w:tcPr>
            <w:tcW w:w="236" w:type="dxa"/>
            <w:shd w:val="clear" w:color="auto" w:fill="auto"/>
            <w:textDirection w:val="btLr"/>
          </w:tcPr>
          <w:p w:rsidR="007849D8" w:rsidRPr="007849D8" w:rsidRDefault="007849D8" w:rsidP="007849D8">
            <w:pPr>
              <w:spacing w:after="0" w:line="240" w:lineRule="auto"/>
              <w:ind w:left="113" w:right="113"/>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капитальные, домов</w:t>
            </w:r>
          </w:p>
        </w:tc>
        <w:tc>
          <w:tcPr>
            <w:tcW w:w="507" w:type="dxa"/>
            <w:shd w:val="clear" w:color="auto" w:fill="auto"/>
            <w:textDirection w:val="btLr"/>
          </w:tcPr>
          <w:p w:rsidR="007849D8" w:rsidRPr="007849D8" w:rsidRDefault="007849D8" w:rsidP="007849D8">
            <w:pPr>
              <w:spacing w:after="0" w:line="240" w:lineRule="auto"/>
              <w:ind w:left="113" w:right="113"/>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деревянные, домов </w:t>
            </w:r>
          </w:p>
        </w:tc>
        <w:tc>
          <w:tcPr>
            <w:tcW w:w="649" w:type="dxa"/>
            <w:shd w:val="clear" w:color="auto" w:fill="auto"/>
            <w:textDirection w:val="btLr"/>
          </w:tcPr>
          <w:p w:rsidR="007849D8" w:rsidRPr="007849D8" w:rsidRDefault="007849D8" w:rsidP="007849D8">
            <w:pPr>
              <w:spacing w:after="0" w:line="240" w:lineRule="auto"/>
              <w:ind w:left="113" w:right="113"/>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итого</w:t>
            </w:r>
          </w:p>
        </w:tc>
        <w:tc>
          <w:tcPr>
            <w:tcW w:w="485" w:type="dxa"/>
            <w:shd w:val="clear" w:color="auto" w:fill="auto"/>
            <w:textDirection w:val="btLr"/>
          </w:tcPr>
          <w:p w:rsidR="007849D8" w:rsidRPr="007849D8" w:rsidRDefault="007849D8" w:rsidP="007849D8">
            <w:pPr>
              <w:spacing w:after="0" w:line="240" w:lineRule="auto"/>
              <w:ind w:left="113" w:right="113"/>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капитальные, домов</w:t>
            </w:r>
          </w:p>
        </w:tc>
        <w:tc>
          <w:tcPr>
            <w:tcW w:w="402" w:type="dxa"/>
            <w:shd w:val="clear" w:color="auto" w:fill="auto"/>
            <w:textDirection w:val="btLr"/>
          </w:tcPr>
          <w:p w:rsidR="007849D8" w:rsidRPr="007849D8" w:rsidRDefault="007849D8" w:rsidP="007849D8">
            <w:pPr>
              <w:spacing w:after="0" w:line="240" w:lineRule="auto"/>
              <w:ind w:left="113" w:right="113"/>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деревянные, домов</w:t>
            </w:r>
          </w:p>
        </w:tc>
        <w:tc>
          <w:tcPr>
            <w:tcW w:w="590" w:type="dxa"/>
            <w:vMerge/>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1163"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с.Александровск</w:t>
            </w:r>
          </w:p>
        </w:tc>
        <w:tc>
          <w:tcPr>
            <w:tcW w:w="284"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272"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85</w:t>
            </w:r>
          </w:p>
        </w:tc>
        <w:tc>
          <w:tcPr>
            <w:tcW w:w="67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86</w:t>
            </w:r>
          </w:p>
        </w:tc>
        <w:tc>
          <w:tcPr>
            <w:tcW w:w="5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35</w:t>
            </w:r>
          </w:p>
        </w:tc>
        <w:tc>
          <w:tcPr>
            <w:tcW w:w="72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w:t>
            </w:r>
          </w:p>
        </w:tc>
        <w:tc>
          <w:tcPr>
            <w:tcW w:w="407"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41</w:t>
            </w:r>
          </w:p>
        </w:tc>
        <w:tc>
          <w:tcPr>
            <w:tcW w:w="23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507"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649"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4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36</w:t>
            </w:r>
          </w:p>
        </w:tc>
        <w:tc>
          <w:tcPr>
            <w:tcW w:w="402"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92</w:t>
            </w:r>
          </w:p>
        </w:tc>
        <w:tc>
          <w:tcPr>
            <w:tcW w:w="5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10,181</w:t>
            </w:r>
          </w:p>
        </w:tc>
      </w:tr>
      <w:tr w:rsidR="007849D8" w:rsidRPr="007849D8" w:rsidTr="00BF23D1">
        <w:tc>
          <w:tcPr>
            <w:tcW w:w="1163"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 Угольная</w:t>
            </w:r>
          </w:p>
        </w:tc>
        <w:tc>
          <w:tcPr>
            <w:tcW w:w="284"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272"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24</w:t>
            </w:r>
          </w:p>
        </w:tc>
        <w:tc>
          <w:tcPr>
            <w:tcW w:w="67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24</w:t>
            </w:r>
          </w:p>
        </w:tc>
        <w:tc>
          <w:tcPr>
            <w:tcW w:w="5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w:t>
            </w:r>
          </w:p>
        </w:tc>
        <w:tc>
          <w:tcPr>
            <w:tcW w:w="72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407"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9</w:t>
            </w:r>
          </w:p>
        </w:tc>
        <w:tc>
          <w:tcPr>
            <w:tcW w:w="23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507"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649"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4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w:t>
            </w:r>
          </w:p>
        </w:tc>
        <w:tc>
          <w:tcPr>
            <w:tcW w:w="402"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25</w:t>
            </w:r>
          </w:p>
        </w:tc>
        <w:tc>
          <w:tcPr>
            <w:tcW w:w="5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2,335</w:t>
            </w:r>
          </w:p>
        </w:tc>
      </w:tr>
      <w:tr w:rsidR="007849D8" w:rsidRPr="007849D8" w:rsidTr="00BF23D1">
        <w:tc>
          <w:tcPr>
            <w:tcW w:w="1163"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 Шапшалтуй</w:t>
            </w:r>
          </w:p>
        </w:tc>
        <w:tc>
          <w:tcPr>
            <w:tcW w:w="284"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w:t>
            </w:r>
          </w:p>
        </w:tc>
        <w:tc>
          <w:tcPr>
            <w:tcW w:w="272"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w:t>
            </w:r>
          </w:p>
        </w:tc>
        <w:tc>
          <w:tcPr>
            <w:tcW w:w="67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17</w:t>
            </w:r>
          </w:p>
        </w:tc>
        <w:tc>
          <w:tcPr>
            <w:tcW w:w="5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72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407"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23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507"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649"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4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w:t>
            </w:r>
          </w:p>
        </w:tc>
        <w:tc>
          <w:tcPr>
            <w:tcW w:w="402"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13</w:t>
            </w:r>
          </w:p>
        </w:tc>
        <w:tc>
          <w:tcPr>
            <w:tcW w:w="5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1,114</w:t>
            </w:r>
          </w:p>
        </w:tc>
      </w:tr>
      <w:tr w:rsidR="007849D8" w:rsidRPr="007849D8" w:rsidTr="00BF23D1">
        <w:tc>
          <w:tcPr>
            <w:tcW w:w="1163"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Всего</w:t>
            </w:r>
          </w:p>
        </w:tc>
        <w:tc>
          <w:tcPr>
            <w:tcW w:w="284"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w:t>
            </w:r>
          </w:p>
        </w:tc>
        <w:tc>
          <w:tcPr>
            <w:tcW w:w="272"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121</w:t>
            </w:r>
          </w:p>
        </w:tc>
        <w:tc>
          <w:tcPr>
            <w:tcW w:w="67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127</w:t>
            </w:r>
          </w:p>
        </w:tc>
        <w:tc>
          <w:tcPr>
            <w:tcW w:w="5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43</w:t>
            </w:r>
          </w:p>
        </w:tc>
        <w:tc>
          <w:tcPr>
            <w:tcW w:w="72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w:t>
            </w:r>
          </w:p>
        </w:tc>
        <w:tc>
          <w:tcPr>
            <w:tcW w:w="407"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50</w:t>
            </w:r>
          </w:p>
        </w:tc>
        <w:tc>
          <w:tcPr>
            <w:tcW w:w="23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507"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649"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4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49</w:t>
            </w:r>
          </w:p>
        </w:tc>
        <w:tc>
          <w:tcPr>
            <w:tcW w:w="402"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130</w:t>
            </w:r>
          </w:p>
        </w:tc>
        <w:tc>
          <w:tcPr>
            <w:tcW w:w="5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13,63</w:t>
            </w:r>
          </w:p>
        </w:tc>
      </w:tr>
      <w:tr w:rsidR="007849D8" w:rsidRPr="007849D8" w:rsidTr="00BF23D1">
        <w:tc>
          <w:tcPr>
            <w:tcW w:w="1163"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w:t>
            </w:r>
          </w:p>
        </w:tc>
        <w:tc>
          <w:tcPr>
            <w:tcW w:w="284"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3,3</w:t>
            </w:r>
          </w:p>
        </w:tc>
        <w:tc>
          <w:tcPr>
            <w:tcW w:w="272"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67,6</w:t>
            </w:r>
          </w:p>
        </w:tc>
        <w:tc>
          <w:tcPr>
            <w:tcW w:w="67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70,9</w:t>
            </w:r>
          </w:p>
        </w:tc>
        <w:tc>
          <w:tcPr>
            <w:tcW w:w="5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24</w:t>
            </w:r>
          </w:p>
        </w:tc>
        <w:tc>
          <w:tcPr>
            <w:tcW w:w="72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3,9</w:t>
            </w:r>
          </w:p>
        </w:tc>
        <w:tc>
          <w:tcPr>
            <w:tcW w:w="407"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27,9</w:t>
            </w:r>
          </w:p>
        </w:tc>
        <w:tc>
          <w:tcPr>
            <w:tcW w:w="23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507"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w:t>
            </w:r>
          </w:p>
        </w:tc>
        <w:tc>
          <w:tcPr>
            <w:tcW w:w="649"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w:t>
            </w:r>
          </w:p>
        </w:tc>
        <w:tc>
          <w:tcPr>
            <w:tcW w:w="4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27,4</w:t>
            </w:r>
          </w:p>
        </w:tc>
        <w:tc>
          <w:tcPr>
            <w:tcW w:w="402"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72,6</w:t>
            </w:r>
          </w:p>
        </w:tc>
        <w:tc>
          <w:tcPr>
            <w:tcW w:w="5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w:t>
            </w:r>
          </w:p>
        </w:tc>
      </w:tr>
    </w:tbl>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Для увеличения объемов строительства жилья необходима активация работы по привлечению населения к участию в областной программе «Молодым семьям –доступное жилье» на 2005-2019 годы, в рамках которой предусмотрено оказание государственной поддержки молодым семьям в решении жилищной проблемы, а также ввод в эксплуатацию имеющегося жилищного фонда.</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Водопроводом – 0%</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Канализацией – 0%</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Центральным отоплением – 0%</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Горячим водоснабжением  - 0%</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Газоснабжением – 30%</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Электроплитами  - 70%</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Ваннами и душевыми – 0%</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Телефонами – 0%</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Мусоропроводами – 0%</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среднем, по муниципальным образованиям области уровень благоустройства.</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КОММУНАЛЬНОЕ ХОЗЯЙСТВО</w:t>
      </w:r>
    </w:p>
    <w:p w:rsidR="007849D8" w:rsidRPr="007849D8" w:rsidRDefault="007849D8" w:rsidP="007849D8">
      <w:pPr>
        <w:spacing w:after="0" w:line="240" w:lineRule="auto"/>
        <w:jc w:val="both"/>
        <w:rPr>
          <w:rFonts w:ascii="Arial" w:eastAsia="Times New Roman" w:hAnsi="Arial" w:cs="Arial"/>
          <w:b/>
          <w:bCs/>
          <w:sz w:val="18"/>
          <w:szCs w:val="18"/>
          <w:lang w:eastAsia="ru-RU"/>
        </w:rPr>
      </w:pPr>
    </w:p>
    <w:p w:rsidR="007849D8" w:rsidRPr="007849D8" w:rsidRDefault="007849D8" w:rsidP="007849D8">
      <w:pPr>
        <w:autoSpaceDE w:val="0"/>
        <w:autoSpaceDN w:val="0"/>
        <w:adjustRightInd w:val="0"/>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Централизованного теплоснабжения на территории «Александровск» нет.</w:t>
      </w:r>
    </w:p>
    <w:p w:rsidR="007849D8" w:rsidRPr="007849D8" w:rsidRDefault="007849D8" w:rsidP="007849D8">
      <w:pPr>
        <w:autoSpaceDE w:val="0"/>
        <w:autoSpaceDN w:val="0"/>
        <w:adjustRightInd w:val="0"/>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bCs/>
          <w:color w:val="000000"/>
          <w:sz w:val="18"/>
          <w:szCs w:val="18"/>
          <w:lang w:eastAsia="ru-RU"/>
        </w:rPr>
        <w:t>Бани на территории поселения нет. Уровень обеспеченности поселения предприятиями коммунально-бытового находится на крайне низком уровне.</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Кладбища размещены на территории с. Александровск -0,5га, д. Шапшалтуй -0,4га, д. Угольная – 0,2га</w:t>
      </w:r>
    </w:p>
    <w:p w:rsidR="007849D8" w:rsidRPr="007849D8" w:rsidRDefault="007849D8" w:rsidP="007849D8">
      <w:pPr>
        <w:spacing w:after="0" w:line="240" w:lineRule="auto"/>
        <w:jc w:val="both"/>
        <w:rPr>
          <w:rFonts w:ascii="Arial" w:eastAsia="Times New Roman" w:hAnsi="Arial" w:cs="Arial"/>
          <w:bCs/>
          <w:sz w:val="18"/>
          <w:szCs w:val="18"/>
          <w:lang w:eastAsia="ru-RU"/>
        </w:rPr>
      </w:pPr>
    </w:p>
    <w:p w:rsidR="007849D8" w:rsidRPr="007849D8" w:rsidRDefault="007849D8" w:rsidP="007849D8">
      <w:pPr>
        <w:autoSpaceDE w:val="0"/>
        <w:autoSpaceDN w:val="0"/>
        <w:adjustRightInd w:val="0"/>
        <w:spacing w:after="0" w:line="240" w:lineRule="auto"/>
        <w:jc w:val="center"/>
        <w:rPr>
          <w:rFonts w:ascii="Arial" w:eastAsia="Times New Roman" w:hAnsi="Arial" w:cs="Arial"/>
          <w:bCs/>
          <w:iCs/>
          <w:sz w:val="18"/>
          <w:szCs w:val="18"/>
          <w:lang w:eastAsia="ru-RU"/>
        </w:rPr>
      </w:pPr>
      <w:r w:rsidRPr="007849D8">
        <w:rPr>
          <w:rFonts w:ascii="Arial" w:eastAsia="Times New Roman" w:hAnsi="Arial" w:cs="Arial"/>
          <w:bCs/>
          <w:iCs/>
          <w:sz w:val="18"/>
          <w:szCs w:val="18"/>
          <w:lang w:eastAsia="ru-RU"/>
        </w:rPr>
        <w:t>ВОДОСНАБЖЕНИЕ</w:t>
      </w: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autoSpaceDE w:val="0"/>
        <w:autoSpaceDN w:val="0"/>
        <w:adjustRightInd w:val="0"/>
        <w:spacing w:after="0" w:line="240" w:lineRule="auto"/>
        <w:ind w:firstLine="709"/>
        <w:jc w:val="both"/>
        <w:rPr>
          <w:rFonts w:ascii="Arial" w:eastAsia="Times New Roman" w:hAnsi="Arial" w:cs="Arial"/>
          <w:bCs/>
          <w:iCs/>
          <w:sz w:val="18"/>
          <w:szCs w:val="18"/>
          <w:lang w:eastAsia="ru-RU"/>
        </w:rPr>
      </w:pPr>
      <w:r w:rsidRPr="007849D8">
        <w:rPr>
          <w:rFonts w:ascii="Arial" w:eastAsia="Times New Roman" w:hAnsi="Arial" w:cs="Arial"/>
          <w:bCs/>
          <w:iCs/>
          <w:sz w:val="18"/>
          <w:szCs w:val="18"/>
          <w:lang w:eastAsia="ru-RU"/>
        </w:rPr>
        <w:t>Водоснабжение населенных пунктов МО «Александровск» осуществляется от подземных источников. Село Александровск - 2 водокачки, деревня Шапшалтуй – 1 водокачка,</w:t>
      </w:r>
    </w:p>
    <w:p w:rsidR="007849D8" w:rsidRPr="007849D8" w:rsidRDefault="007849D8" w:rsidP="007849D8">
      <w:pPr>
        <w:autoSpaceDE w:val="0"/>
        <w:autoSpaceDN w:val="0"/>
        <w:adjustRightInd w:val="0"/>
        <w:spacing w:after="0" w:line="240" w:lineRule="auto"/>
        <w:jc w:val="both"/>
        <w:rPr>
          <w:rFonts w:ascii="Arial" w:eastAsia="Times New Roman" w:hAnsi="Arial" w:cs="Arial"/>
          <w:bCs/>
          <w:iCs/>
          <w:sz w:val="18"/>
          <w:szCs w:val="18"/>
          <w:lang w:eastAsia="ru-RU"/>
        </w:rPr>
      </w:pPr>
      <w:r w:rsidRPr="007849D8">
        <w:rPr>
          <w:rFonts w:ascii="Arial" w:eastAsia="Times New Roman" w:hAnsi="Arial" w:cs="Arial"/>
          <w:bCs/>
          <w:iCs/>
          <w:sz w:val="18"/>
          <w:szCs w:val="18"/>
          <w:lang w:eastAsia="ru-RU"/>
        </w:rPr>
        <w:t>Деревня Угольная – 1 водокачка. Существующие скважины, на которых имеются нарушения по зонам санитарной охраны, должны ликвидироваться.</w:t>
      </w:r>
    </w:p>
    <w:p w:rsidR="007849D8" w:rsidRPr="007849D8" w:rsidRDefault="007849D8" w:rsidP="007849D8">
      <w:pPr>
        <w:autoSpaceDE w:val="0"/>
        <w:autoSpaceDN w:val="0"/>
        <w:adjustRightInd w:val="0"/>
        <w:spacing w:after="0" w:line="240" w:lineRule="auto"/>
        <w:jc w:val="both"/>
        <w:rPr>
          <w:rFonts w:ascii="Arial" w:eastAsia="Times New Roman" w:hAnsi="Arial" w:cs="Arial"/>
          <w:bCs/>
          <w:iCs/>
          <w:sz w:val="18"/>
          <w:szCs w:val="18"/>
          <w:lang w:eastAsia="ru-RU"/>
        </w:rPr>
      </w:pPr>
      <w:r w:rsidRPr="007849D8">
        <w:rPr>
          <w:rFonts w:ascii="Arial" w:eastAsia="Times New Roman" w:hAnsi="Arial" w:cs="Arial"/>
          <w:bCs/>
          <w:iCs/>
          <w:sz w:val="18"/>
          <w:szCs w:val="18"/>
          <w:lang w:eastAsia="ru-RU"/>
        </w:rPr>
        <w:lastRenderedPageBreak/>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w:t>
      </w:r>
    </w:p>
    <w:p w:rsidR="007849D8" w:rsidRPr="007849D8" w:rsidRDefault="007849D8" w:rsidP="007849D8">
      <w:pPr>
        <w:autoSpaceDE w:val="0"/>
        <w:autoSpaceDN w:val="0"/>
        <w:adjustRightInd w:val="0"/>
        <w:spacing w:after="0" w:line="240" w:lineRule="auto"/>
        <w:jc w:val="both"/>
        <w:rPr>
          <w:rFonts w:ascii="Arial" w:eastAsia="Times New Roman" w:hAnsi="Arial" w:cs="Arial"/>
          <w:bCs/>
          <w:iCs/>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212"/>
        <w:gridCol w:w="1046"/>
        <w:gridCol w:w="1129"/>
        <w:gridCol w:w="1295"/>
      </w:tblGrid>
      <w:tr w:rsidR="007849D8" w:rsidRPr="007849D8" w:rsidTr="00BF23D1">
        <w:tc>
          <w:tcPr>
            <w:tcW w:w="0" w:type="auto"/>
            <w:vMerge w:val="restart"/>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Наименование  населенного пункта</w:t>
            </w:r>
          </w:p>
        </w:tc>
        <w:tc>
          <w:tcPr>
            <w:tcW w:w="0" w:type="auto"/>
            <w:gridSpan w:val="3"/>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Объекты строительства 1 очереди</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Объекты строительства на расчетный срок</w:t>
            </w:r>
          </w:p>
        </w:tc>
      </w:tr>
      <w:tr w:rsidR="007849D8" w:rsidRPr="007849D8" w:rsidTr="00BF23D1">
        <w:tc>
          <w:tcPr>
            <w:tcW w:w="0" w:type="auto"/>
            <w:vMerge/>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Подземный водозабор с очистными сооружениями и насосной станцией 2 подъема, м³/сутки</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 xml:space="preserve">резервуары чистой воды, м³ </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Водопровод, км</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водопровод, км</w:t>
            </w:r>
          </w:p>
        </w:tc>
      </w:tr>
      <w:tr w:rsidR="007849D8" w:rsidRPr="007849D8" w:rsidTr="00BF23D1">
        <w:trPr>
          <w:trHeight w:val="374"/>
        </w:trPr>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с.Александровск</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104</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2 х 70</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val="en-US" w:eastAsia="ru-RU"/>
              </w:rPr>
              <w:t>d</w:t>
            </w:r>
            <w:r w:rsidRPr="007849D8">
              <w:rPr>
                <w:rFonts w:ascii="Courier New" w:eastAsia="Times New Roman" w:hAnsi="Courier New" w:cs="Courier New"/>
                <w:bCs/>
                <w:iCs/>
                <w:sz w:val="18"/>
                <w:szCs w:val="18"/>
                <w:lang w:eastAsia="ru-RU"/>
              </w:rPr>
              <w:t>100=2,988</w:t>
            </w:r>
          </w:p>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2</w:t>
            </w:r>
            <w:r w:rsidRPr="007849D8">
              <w:rPr>
                <w:rFonts w:ascii="Courier New" w:eastAsia="Times New Roman" w:hAnsi="Courier New" w:cs="Courier New"/>
                <w:bCs/>
                <w:iCs/>
                <w:sz w:val="18"/>
                <w:szCs w:val="18"/>
                <w:lang w:val="en-US" w:eastAsia="ru-RU"/>
              </w:rPr>
              <w:t>d</w:t>
            </w:r>
            <w:r w:rsidRPr="007849D8">
              <w:rPr>
                <w:rFonts w:ascii="Courier New" w:eastAsia="Times New Roman" w:hAnsi="Courier New" w:cs="Courier New"/>
                <w:bCs/>
                <w:iCs/>
                <w:sz w:val="18"/>
                <w:szCs w:val="18"/>
                <w:lang w:eastAsia="ru-RU"/>
              </w:rPr>
              <w:t>100=0,390</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val="en-US" w:eastAsia="ru-RU"/>
              </w:rPr>
              <w:t>d</w:t>
            </w:r>
            <w:r w:rsidRPr="007849D8">
              <w:rPr>
                <w:rFonts w:ascii="Courier New" w:eastAsia="Times New Roman" w:hAnsi="Courier New" w:cs="Courier New"/>
                <w:bCs/>
                <w:iCs/>
                <w:sz w:val="18"/>
                <w:szCs w:val="18"/>
                <w:lang w:eastAsia="ru-RU"/>
              </w:rPr>
              <w:t>100=3,100</w:t>
            </w:r>
          </w:p>
        </w:tc>
      </w:tr>
      <w:tr w:rsidR="007849D8" w:rsidRPr="007849D8" w:rsidTr="00BF23D1">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д.Угольная</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27</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2 Х 60</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val="en-US" w:eastAsia="ru-RU"/>
              </w:rPr>
            </w:pPr>
            <w:r w:rsidRPr="007849D8">
              <w:rPr>
                <w:rFonts w:ascii="Courier New" w:eastAsia="Times New Roman" w:hAnsi="Courier New" w:cs="Courier New"/>
                <w:bCs/>
                <w:iCs/>
                <w:sz w:val="18"/>
                <w:szCs w:val="18"/>
                <w:lang w:eastAsia="ru-RU"/>
              </w:rPr>
              <w:t>2</w:t>
            </w:r>
            <w:r w:rsidRPr="007849D8">
              <w:rPr>
                <w:rFonts w:ascii="Courier New" w:eastAsia="Times New Roman" w:hAnsi="Courier New" w:cs="Courier New"/>
                <w:bCs/>
                <w:iCs/>
                <w:sz w:val="18"/>
                <w:szCs w:val="18"/>
                <w:lang w:val="en-US" w:eastAsia="ru-RU"/>
              </w:rPr>
              <w:t>d100=2.591</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val="en-US" w:eastAsia="ru-RU"/>
              </w:rPr>
              <w:t>2d100</w:t>
            </w:r>
            <w:r w:rsidRPr="007849D8">
              <w:rPr>
                <w:rFonts w:ascii="Courier New" w:eastAsia="Times New Roman" w:hAnsi="Courier New" w:cs="Courier New"/>
                <w:bCs/>
                <w:iCs/>
                <w:sz w:val="18"/>
                <w:szCs w:val="18"/>
                <w:lang w:eastAsia="ru-RU"/>
              </w:rPr>
              <w:t>=0,884</w:t>
            </w:r>
          </w:p>
        </w:tc>
      </w:tr>
      <w:tr w:rsidR="007849D8" w:rsidRPr="007849D8" w:rsidTr="00BF23D1">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д. Шапшалтуй</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13,5</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2 х 60</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2</w:t>
            </w:r>
            <w:r w:rsidRPr="007849D8">
              <w:rPr>
                <w:rFonts w:ascii="Courier New" w:eastAsia="Times New Roman" w:hAnsi="Courier New" w:cs="Courier New"/>
                <w:bCs/>
                <w:iCs/>
                <w:sz w:val="18"/>
                <w:szCs w:val="18"/>
                <w:lang w:val="en-US" w:eastAsia="ru-RU"/>
              </w:rPr>
              <w:t>d</w:t>
            </w:r>
            <w:r w:rsidRPr="007849D8">
              <w:rPr>
                <w:rFonts w:ascii="Courier New" w:eastAsia="Times New Roman" w:hAnsi="Courier New" w:cs="Courier New"/>
                <w:bCs/>
                <w:iCs/>
                <w:sz w:val="18"/>
                <w:szCs w:val="18"/>
                <w:lang w:eastAsia="ru-RU"/>
              </w:rPr>
              <w:t>100=1,915</w:t>
            </w:r>
          </w:p>
        </w:tc>
        <w:tc>
          <w:tcPr>
            <w:tcW w:w="0" w:type="auto"/>
            <w:shd w:val="clear" w:color="auto" w:fill="auto"/>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bCs/>
                <w:iCs/>
                <w:sz w:val="18"/>
                <w:szCs w:val="18"/>
                <w:lang w:eastAsia="ru-RU"/>
              </w:rPr>
            </w:pPr>
            <w:r w:rsidRPr="007849D8">
              <w:rPr>
                <w:rFonts w:ascii="Courier New" w:eastAsia="Times New Roman" w:hAnsi="Courier New" w:cs="Courier New"/>
                <w:bCs/>
                <w:iCs/>
                <w:sz w:val="18"/>
                <w:szCs w:val="18"/>
                <w:lang w:eastAsia="ru-RU"/>
              </w:rPr>
              <w:t>2</w:t>
            </w:r>
            <w:r w:rsidRPr="007849D8">
              <w:rPr>
                <w:rFonts w:ascii="Courier New" w:eastAsia="Times New Roman" w:hAnsi="Courier New" w:cs="Courier New"/>
                <w:bCs/>
                <w:iCs/>
                <w:sz w:val="18"/>
                <w:szCs w:val="18"/>
                <w:lang w:val="en-US" w:eastAsia="ru-RU"/>
              </w:rPr>
              <w:t>d</w:t>
            </w:r>
            <w:r w:rsidRPr="007849D8">
              <w:rPr>
                <w:rFonts w:ascii="Courier New" w:eastAsia="Times New Roman" w:hAnsi="Courier New" w:cs="Courier New"/>
                <w:bCs/>
                <w:iCs/>
                <w:sz w:val="18"/>
                <w:szCs w:val="18"/>
                <w:lang w:eastAsia="ru-RU"/>
              </w:rPr>
              <w:t>100=0,987</w:t>
            </w:r>
          </w:p>
        </w:tc>
      </w:tr>
    </w:tbl>
    <w:p w:rsidR="007849D8" w:rsidRPr="007849D8" w:rsidRDefault="007849D8" w:rsidP="007849D8">
      <w:pPr>
        <w:autoSpaceDE w:val="0"/>
        <w:autoSpaceDN w:val="0"/>
        <w:adjustRightInd w:val="0"/>
        <w:spacing w:after="0" w:line="240" w:lineRule="auto"/>
        <w:jc w:val="both"/>
        <w:rPr>
          <w:rFonts w:ascii="Arial" w:eastAsia="Times New Roman" w:hAnsi="Arial" w:cs="Arial"/>
          <w:bCs/>
          <w:iCs/>
          <w:sz w:val="18"/>
          <w:szCs w:val="18"/>
          <w:lang w:eastAsia="ru-RU"/>
        </w:rPr>
      </w:pPr>
    </w:p>
    <w:p w:rsidR="007849D8" w:rsidRPr="007849D8" w:rsidRDefault="007849D8" w:rsidP="007849D8">
      <w:pPr>
        <w:autoSpaceDE w:val="0"/>
        <w:autoSpaceDN w:val="0"/>
        <w:adjustRightInd w:val="0"/>
        <w:spacing w:after="0" w:line="240" w:lineRule="auto"/>
        <w:jc w:val="center"/>
        <w:rPr>
          <w:rFonts w:ascii="Arial" w:eastAsia="Times New Roman" w:hAnsi="Arial" w:cs="Arial"/>
          <w:bCs/>
          <w:iCs/>
          <w:sz w:val="18"/>
          <w:szCs w:val="18"/>
          <w:lang w:eastAsia="ru-RU"/>
        </w:rPr>
      </w:pPr>
      <w:r w:rsidRPr="007849D8">
        <w:rPr>
          <w:rFonts w:ascii="Arial" w:eastAsia="Times New Roman" w:hAnsi="Arial" w:cs="Arial"/>
          <w:bCs/>
          <w:iCs/>
          <w:sz w:val="18"/>
          <w:szCs w:val="18"/>
          <w:lang w:eastAsia="ru-RU"/>
        </w:rPr>
        <w:t>КАНАЛИЗАЦИЯ</w:t>
      </w: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autoSpaceDE w:val="0"/>
        <w:autoSpaceDN w:val="0"/>
        <w:adjustRightInd w:val="0"/>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Строительство объектов канализации в МО «Александровск» не планируется</w:t>
      </w: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БЛАГОУСТРОЙСТВО ТЕРРИТОРИИ</w:t>
      </w:r>
    </w:p>
    <w:p w:rsidR="007849D8" w:rsidRPr="007849D8" w:rsidRDefault="007849D8" w:rsidP="007849D8">
      <w:pPr>
        <w:spacing w:after="0" w:line="240" w:lineRule="auto"/>
        <w:jc w:val="both"/>
        <w:rPr>
          <w:rFonts w:ascii="Arial" w:eastAsia="Times New Roman" w:hAnsi="Arial" w:cs="Arial"/>
          <w:b/>
          <w:bCs/>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целях повышения инвестиционной привлекательности и уровня благоустройства муниципального образования «Александровск» ведется постоянная работа, которая включает в себя контроль за соблюдением градостроительного и земельного законодательства, санитарных и противопожарных норм, разъяснительную работу с населением, предпринимателями, руководителями организаций и предприятий.</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Основная работа по благоустройству направлена на улучшение внешнего вида территории Поселения, а именно - организация уличного освещения, ремонт и содержание дорог, ликвидация стихийных свалок, </w:t>
      </w:r>
      <w:r w:rsidRPr="007849D8">
        <w:rPr>
          <w:rFonts w:ascii="Arial" w:eastAsia="Times New Roman" w:hAnsi="Arial" w:cs="Arial"/>
          <w:sz w:val="18"/>
          <w:szCs w:val="18"/>
          <w:lang w:eastAsia="ru-RU"/>
        </w:rPr>
        <w:lastRenderedPageBreak/>
        <w:t>устройство детских и спортивных площадок и мест массового посещения населения, организация и содержание мест захоронения.</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p>
    <w:p w:rsidR="007849D8" w:rsidRPr="007849D8" w:rsidRDefault="007849D8" w:rsidP="007849D8">
      <w:pPr>
        <w:spacing w:after="0" w:line="240" w:lineRule="auto"/>
        <w:jc w:val="center"/>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2.11.ОЦЕНКА СОСТОЯНИЯ ОКРУЖАЮЩЕЙ СРЕДЫ</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Сочетание расположения муниципального образования «Александровск» и рассредоточенность жилого массива, а также печное отопление жилого сектора с неблагоприятными метеорологическими условиями обуславливается загрязнение атмосферного воздуха, особенно зимой.</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Анализируя сферу охраны окружающей среды</w:t>
      </w:r>
      <w:r w:rsidRPr="007849D8">
        <w:rPr>
          <w:rFonts w:ascii="Arial" w:eastAsia="Times New Roman" w:hAnsi="Arial" w:cs="Arial"/>
          <w:color w:val="FF0000"/>
          <w:sz w:val="18"/>
          <w:szCs w:val="18"/>
          <w:lang w:eastAsia="ru-RU"/>
        </w:rPr>
        <w:t xml:space="preserve"> </w:t>
      </w:r>
      <w:r w:rsidRPr="007849D8">
        <w:rPr>
          <w:rFonts w:ascii="Arial" w:eastAsia="Times New Roman" w:hAnsi="Arial" w:cs="Arial"/>
          <w:sz w:val="18"/>
          <w:szCs w:val="18"/>
          <w:lang w:eastAsia="ru-RU"/>
        </w:rPr>
        <w:t>в Поселении, можно сделать вывод, что с каждым годом эта проблема становится наиболее остро. Также основными источниками загрязнения почв являются ТБО и ЖБО. Необходимо проводить регулярные проверки санитарного состояния территорий жилых зон, предприятий, лесных и водоохранных зон, мероприятия по рекультивации нарушенных территорий; принимать меры по недопущению возникновения несанкционированных свалок ТБО на территории поселения.</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Водные ресурсы муниципального образования представлены как поверхностными водными объектами, так и подземными водами. Источниками загрязнений поверхностных и подземных вод в муниципальном образовании «Александровск» являются талые воды с дорог, стихийные свалки. 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 санитарной охраны водоисточников, проводить своевременные мероприятия по ремонту водозаборных сооружений. </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качестве источников электромагнитного излучения можно отметить вышки сотовой связи, элементы токопередающих систем различного напряжения (ЛЭП, открытые распределительные устройства). Воздушные линии электропередачи напряжением 220, 110, 35 и 10 кВ не оказывают электромагнитного воздействия на здоровье населения.</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Источниками внешнего шума на территории поселения является автомобильный транспорт, проходящий по автодорогам местного значения. Для борьбы с шумом эффективна посадка деревьев, снижающих уровень шума, содержание в надлежащем состоянии дорожного покрытия</w:t>
      </w:r>
      <w:r w:rsidRPr="007849D8">
        <w:rPr>
          <w:rFonts w:ascii="Arial" w:eastAsia="Times New Roman" w:hAnsi="Arial" w:cs="Arial"/>
          <w:color w:val="000000"/>
          <w:sz w:val="18"/>
          <w:szCs w:val="18"/>
          <w:lang w:eastAsia="ru-RU"/>
        </w:rPr>
        <w:t>.</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границах  муниципального образования зеленые насаждения общего пользования отсутствуют.</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before="120" w:after="0" w:line="240" w:lineRule="auto"/>
        <w:jc w:val="center"/>
        <w:rPr>
          <w:rFonts w:ascii="Arial" w:eastAsia="Times New Roman" w:hAnsi="Arial" w:cs="Arial"/>
          <w:b/>
          <w:sz w:val="18"/>
          <w:szCs w:val="18"/>
          <w:lang w:eastAsia="ru-RU"/>
        </w:rPr>
      </w:pPr>
      <w:r w:rsidRPr="007849D8">
        <w:rPr>
          <w:rFonts w:ascii="Arial" w:eastAsia="Times New Roman" w:hAnsi="Arial" w:cs="Arial"/>
          <w:sz w:val="18"/>
          <w:szCs w:val="18"/>
          <w:lang w:eastAsia="ru-RU"/>
        </w:rPr>
        <w:t>3.ОСНОВНЫЕ ПРОБЛЕМЫ СОЦИАЛЬНО-ЭКОНОМИЧЕСКОГО РАЗВИТИЯ ПОСЕЛЕНИЯ</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Современное экономическое положение «Александровск» характеризуется неоднозначно. Для осуществления интегральной оценки сложившейся ситуации в Поселении  социально-экономической </w:t>
      </w:r>
      <w:r w:rsidRPr="007849D8">
        <w:rPr>
          <w:rFonts w:ascii="Arial" w:eastAsia="Times New Roman" w:hAnsi="Arial" w:cs="Arial"/>
          <w:sz w:val="18"/>
          <w:szCs w:val="18"/>
          <w:lang w:eastAsia="ru-RU"/>
        </w:rPr>
        <w:lastRenderedPageBreak/>
        <w:t xml:space="preserve">ситуации  ниже представлены результаты анализа основных факторов, определяющих ее, а также характер их влияния на перспективное развитие МО «Александровск». Результаты </w:t>
      </w:r>
      <w:r w:rsidRPr="007849D8">
        <w:rPr>
          <w:rFonts w:ascii="Arial" w:eastAsia="Times New Roman" w:hAnsi="Arial" w:cs="Arial"/>
          <w:sz w:val="18"/>
          <w:szCs w:val="18"/>
          <w:lang w:val="en-US" w:eastAsia="ru-RU"/>
        </w:rPr>
        <w:t>SWOT</w:t>
      </w:r>
      <w:r w:rsidRPr="007849D8">
        <w:rPr>
          <w:rFonts w:ascii="Arial" w:eastAsia="Times New Roman" w:hAnsi="Arial" w:cs="Arial"/>
          <w:sz w:val="18"/>
          <w:szCs w:val="18"/>
          <w:lang w:eastAsia="ru-RU"/>
        </w:rPr>
        <w:t xml:space="preserve"> – анализа предоставлены ниже.</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tabs>
          <w:tab w:val="left" w:pos="4140"/>
        </w:tabs>
        <w:spacing w:after="0" w:line="240" w:lineRule="auto"/>
        <w:ind w:firstLine="708"/>
        <w:jc w:val="center"/>
        <w:rPr>
          <w:rFonts w:ascii="Arial" w:eastAsia="Times New Roman" w:hAnsi="Arial" w:cs="Arial"/>
          <w:b/>
          <w:bCs/>
          <w:sz w:val="18"/>
          <w:szCs w:val="18"/>
          <w:lang w:eastAsia="ru-RU"/>
        </w:rPr>
      </w:pPr>
      <w:r w:rsidRPr="007849D8">
        <w:rPr>
          <w:rFonts w:ascii="Arial" w:eastAsia="Times New Roman" w:hAnsi="Arial" w:cs="Arial"/>
          <w:bCs/>
          <w:sz w:val="18"/>
          <w:szCs w:val="18"/>
          <w:lang w:eastAsia="ru-RU"/>
        </w:rPr>
        <w:t>АНАЛИЗ СИЛЬНЫХ И СЛАБЫХ СТОРОН ПОСЕЛЕНИЯ (</w:t>
      </w:r>
      <w:r w:rsidRPr="007849D8">
        <w:rPr>
          <w:rFonts w:ascii="Arial" w:eastAsia="Times New Roman" w:hAnsi="Arial" w:cs="Arial"/>
          <w:bCs/>
          <w:sz w:val="18"/>
          <w:szCs w:val="18"/>
          <w:lang w:val="en-US" w:eastAsia="ru-RU"/>
        </w:rPr>
        <w:t>SWOT</w:t>
      </w:r>
      <w:r w:rsidRPr="007849D8">
        <w:rPr>
          <w:rFonts w:ascii="Arial" w:eastAsia="Times New Roman" w:hAnsi="Arial" w:cs="Arial"/>
          <w:bCs/>
          <w:sz w:val="18"/>
          <w:szCs w:val="18"/>
          <w:lang w:eastAsia="ru-RU"/>
        </w:rPr>
        <w:t>-АНАЛИЗ)</w:t>
      </w:r>
    </w:p>
    <w:p w:rsidR="007849D8" w:rsidRPr="007849D8" w:rsidRDefault="007849D8" w:rsidP="007849D8">
      <w:pPr>
        <w:spacing w:after="0" w:line="240" w:lineRule="auto"/>
        <w:jc w:val="both"/>
        <w:rPr>
          <w:rFonts w:ascii="Arial" w:eastAsia="Times New Roman" w:hAnsi="Arial" w:cs="Arial"/>
          <w:bCs/>
          <w:sz w:val="18"/>
          <w:szCs w:val="18"/>
          <w:lang w:eastAsia="ru-RU"/>
        </w:rPr>
      </w:pPr>
    </w:p>
    <w:tbl>
      <w:tblPr>
        <w:tblW w:w="7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10"/>
        <w:gridCol w:w="2701"/>
      </w:tblGrid>
      <w:tr w:rsidR="007849D8" w:rsidRPr="007849D8" w:rsidTr="00BF23D1">
        <w:trPr>
          <w:cantSplit/>
          <w:tblHeader/>
        </w:trPr>
        <w:tc>
          <w:tcPr>
            <w:tcW w:w="2122" w:type="dxa"/>
            <w:vMerge w:val="restart"/>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Факторы</w:t>
            </w:r>
          </w:p>
        </w:tc>
        <w:tc>
          <w:tcPr>
            <w:tcW w:w="5111" w:type="dxa"/>
            <w:gridSpan w:val="2"/>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Влияние фактора на социально-экономическое развитие муниципального образования</w:t>
            </w:r>
          </w:p>
        </w:tc>
      </w:tr>
      <w:tr w:rsidR="007849D8" w:rsidRPr="007849D8" w:rsidTr="00BF23D1">
        <w:trPr>
          <w:cantSplit/>
          <w:tblHeader/>
        </w:trPr>
        <w:tc>
          <w:tcPr>
            <w:tcW w:w="2122" w:type="dxa"/>
            <w:vMerge/>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p>
        </w:tc>
        <w:tc>
          <w:tcPr>
            <w:tcW w:w="2410"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i/>
                <w:iCs/>
                <w:sz w:val="18"/>
                <w:szCs w:val="18"/>
                <w:lang w:eastAsia="ru-RU"/>
              </w:rPr>
              <w:t>Позитивное (сильные позиции)</w:t>
            </w:r>
          </w:p>
        </w:tc>
        <w:tc>
          <w:tcPr>
            <w:tcW w:w="2701"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i/>
                <w:iCs/>
                <w:sz w:val="18"/>
                <w:szCs w:val="18"/>
                <w:lang w:eastAsia="ru-RU"/>
              </w:rPr>
              <w:t>Негативное (слабые позиции)</w:t>
            </w:r>
          </w:p>
        </w:tc>
      </w:tr>
      <w:tr w:rsidR="007849D8" w:rsidRPr="007849D8" w:rsidTr="00BF23D1">
        <w:trPr>
          <w:tblHeader/>
        </w:trPr>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1</w:t>
            </w:r>
          </w:p>
        </w:tc>
        <w:tc>
          <w:tcPr>
            <w:tcW w:w="2410"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2</w:t>
            </w:r>
          </w:p>
        </w:tc>
        <w:tc>
          <w:tcPr>
            <w:tcW w:w="2701"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3</w:t>
            </w:r>
          </w:p>
        </w:tc>
      </w:tr>
      <w:tr w:rsidR="007849D8" w:rsidRPr="007849D8" w:rsidTr="00BF23D1">
        <w:trPr>
          <w:trHeight w:val="468"/>
        </w:trPr>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1.Качество жизни</w:t>
            </w:r>
          </w:p>
        </w:tc>
        <w:tc>
          <w:tcPr>
            <w:tcW w:w="2410" w:type="dxa"/>
          </w:tcPr>
          <w:p w:rsidR="007849D8" w:rsidRPr="007849D8" w:rsidRDefault="007849D8" w:rsidP="007849D8">
            <w:pPr>
              <w:spacing w:after="120" w:line="48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1.1.Уровень материального обеспечения</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Уровень доходов населения</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Более 10% населения имеют доходы выше прожиточного уровня.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Отсутствует задолженность по заработной плате. </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Расслоение по уровню доходов работающих по отраслям экономики.</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Более высокий рост оплаты труда в бюджетной сферой, торговлей в сравнении с сельскохозяйственным производством</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Прожиточный минимум</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РФ принят Федеральный закон «О прожиточном минимуме».</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Прожиточный минимум жителей Поселения не соответствует требуемому уровню в РФ.</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 Распределение населения по доходам</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Реальные доходы населения в 2015 году выросли на 109 %. Основную долю в доходах занимает оплата труда (55,5%). 30% населения с доходами выше прожиточного минимума.</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Большая часть от доходов населения (70%) идет на покупку товаров, оплату жилищных и коммунальных услуг. 70% населения с доходами ниже прожиточного минимума.</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Расходы населения </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В 2 раза увеличилось поступление денежных средств на погашение кредитов физических лиц и оплату за </w:t>
            </w:r>
            <w:r w:rsidRPr="007849D8">
              <w:rPr>
                <w:rFonts w:ascii="Courier New" w:eastAsia="Times New Roman" w:hAnsi="Courier New" w:cs="Courier New"/>
                <w:sz w:val="18"/>
                <w:szCs w:val="18"/>
                <w:lang w:eastAsia="ru-RU"/>
              </w:rPr>
              <w:lastRenderedPageBreak/>
              <w:t>обучение детей в ВУЗах</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 xml:space="preserve">Реальные расходы населения в 2015 году в сравнении с предыдущим годом выросли на 18%. .70% в расходах </w:t>
            </w:r>
            <w:r w:rsidRPr="007849D8">
              <w:rPr>
                <w:rFonts w:ascii="Courier New" w:eastAsia="Times New Roman" w:hAnsi="Courier New" w:cs="Courier New"/>
                <w:sz w:val="18"/>
                <w:szCs w:val="18"/>
                <w:lang w:eastAsia="ru-RU"/>
              </w:rPr>
              <w:lastRenderedPageBreak/>
              <w:t>населения занимают расходы на покупку товаров и оплату услуг.</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lastRenderedPageBreak/>
              <w:t>1.2.Уровень жилищно-коммунального и культурного обеспечения</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Жилищно-бытовое обеспечение населения Поселения является приоритетным направлением деятельности администрации муниципального образования «Александровск»</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Существовавшая в советский период система ЖКХ с муниципального образования не функционирует по причине отсутствия должного уровня финансирования.</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последние 10 лет строительство объектов коммунального хозяйства не осуществлялось.</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Обеспеченность жильем</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Основной жилищный фонд сосредоточен в с.Александровск. Обеспеченность жильем составляет 19 кв.м. на 1 человека.</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Нового строительства ведется мало.</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Не решена проблема сокращения ветхого жилья.</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Ремонт жилья практически не ведется из-за отсутствия финансирования</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Обеспеченность населения жилищно-коммунальными и бытовыми услугами</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Население Поселения в целом обеспечено услугами ЖКХ.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Число семей, получающих субсидии на оплату услуг ЖКХ. Остаются на прежнем уровне и составляет в среднем 6 семей</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Рост стоимости услуг ЖКХ</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Поселении.</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Полностью отсутствуют бытовые услуги для населения.</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Обеспеченность населения объектами  культуры и искусства</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В Поселении 2 библиотека и 2 досуговых центра (хореографический, спортивный кружки). Любимыми местами отдыха являются: Досуговый центр </w:t>
            </w:r>
            <w:r w:rsidRPr="007849D8">
              <w:rPr>
                <w:rFonts w:ascii="Courier New" w:eastAsia="Times New Roman" w:hAnsi="Courier New" w:cs="Courier New"/>
                <w:sz w:val="18"/>
                <w:szCs w:val="18"/>
                <w:lang w:eastAsia="ru-RU"/>
              </w:rPr>
              <w:lastRenderedPageBreak/>
              <w:t>(Александровский СДК)</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2014 году произведен ремонт здания Дома культуры центра и библиотеки.</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Недостаток квалифицированных кадров со специальным профессиональным образованием;</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Низкая активность населения в посещении </w:t>
            </w:r>
            <w:r w:rsidRPr="007849D8">
              <w:rPr>
                <w:rFonts w:ascii="Courier New" w:eastAsia="Times New Roman" w:hAnsi="Courier New" w:cs="Courier New"/>
                <w:sz w:val="18"/>
                <w:szCs w:val="18"/>
                <w:lang w:eastAsia="ru-RU"/>
              </w:rPr>
              <w:lastRenderedPageBreak/>
              <w:t>культурно-массовых мероприятий.</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lastRenderedPageBreak/>
              <w:t>1.3.Уровень социального обеспечения</w:t>
            </w:r>
          </w:p>
        </w:tc>
        <w:tc>
          <w:tcPr>
            <w:tcW w:w="2410" w:type="dxa"/>
          </w:tcPr>
          <w:p w:rsidR="007849D8" w:rsidRPr="007849D8" w:rsidRDefault="007849D8" w:rsidP="007849D8">
            <w:pPr>
              <w:spacing w:after="0" w:line="240" w:lineRule="auto"/>
              <w:jc w:val="both"/>
              <w:rPr>
                <w:rFonts w:ascii="Courier New" w:eastAsia="Times New Roman" w:hAnsi="Courier New" w:cs="Courier New"/>
                <w:bCs/>
                <w:i/>
                <w:iCs/>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bCs/>
                <w:i/>
                <w:iCs/>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Уровень пенсионного обеспечения</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Средний размер пенсии 14769 рублей, что выше прожиточного минимума для пенсионеров.</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2% пенсионеров получают пенсию ниже прожиточного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минимума</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Обеспеченность домами престарелых</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1.4.Уровень образования</w:t>
            </w:r>
          </w:p>
        </w:tc>
        <w:tc>
          <w:tcPr>
            <w:tcW w:w="2410" w:type="dxa"/>
          </w:tcPr>
          <w:p w:rsidR="007849D8" w:rsidRPr="007849D8" w:rsidRDefault="007849D8" w:rsidP="007849D8">
            <w:pPr>
              <w:spacing w:after="0" w:line="240" w:lineRule="auto"/>
              <w:jc w:val="both"/>
              <w:rPr>
                <w:rFonts w:ascii="Courier New" w:eastAsia="Times New Roman" w:hAnsi="Courier New" w:cs="Courier New"/>
                <w:bCs/>
                <w:i/>
                <w:iCs/>
                <w:sz w:val="18"/>
                <w:szCs w:val="18"/>
                <w:lang w:eastAsia="ru-RU"/>
              </w:rPr>
            </w:pPr>
          </w:p>
        </w:tc>
        <w:tc>
          <w:tcPr>
            <w:tcW w:w="2701" w:type="dxa"/>
          </w:tcPr>
          <w:p w:rsidR="007849D8" w:rsidRPr="007849D8" w:rsidRDefault="007849D8" w:rsidP="007849D8">
            <w:pPr>
              <w:spacing w:after="0" w:line="240" w:lineRule="auto"/>
              <w:ind w:left="-5"/>
              <w:jc w:val="both"/>
              <w:rPr>
                <w:rFonts w:ascii="Courier New" w:eastAsia="Times New Roman" w:hAnsi="Courier New" w:cs="Courier New"/>
                <w:bCs/>
                <w:i/>
                <w:iCs/>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Степень образованности населения</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Происходит модернизация системы образования Поселения, укрепляется материальная и учебная база образовательного учреждения. Имеется компьютерный класс, 1 автобус</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Низкое заполнение классов вследствие демографической ситуации.</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Недостаточная квалификационная подготовка педагогов, нехватка педагогов.</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1.5.Уровень охраны здоровья</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Рождаемость </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Отмечена стабилизация рождаемости в Поселении в пределах 1 %. </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Процент смертности опережает 3% рождаемости. Низкая продолжительность жизни. </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Обеспечение медперсоналом</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Обеспеченность на 1000 населения врачами -0, средними медработниками – 0,002</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 показатели укомплектованности средним персоналом удовлетворительные.</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Обеспечение больничными койками</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 </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Продолжительность жизни</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Уровень смертности населения ниже средне областных показателей и составил в 2015 году 0,012 на 1000 населения.</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Смертность превышает рождаемость. В </w:t>
            </w:r>
            <w:smartTag w:uri="urn:schemas-microsoft-com:office:smarttags" w:element="metricconverter">
              <w:smartTagPr>
                <w:attr w:name="ProductID" w:val="2015 г"/>
              </w:smartTagPr>
              <w:r w:rsidRPr="007849D8">
                <w:rPr>
                  <w:rFonts w:ascii="Courier New" w:eastAsia="Times New Roman" w:hAnsi="Courier New" w:cs="Courier New"/>
                  <w:sz w:val="18"/>
                  <w:szCs w:val="18"/>
                  <w:lang w:eastAsia="ru-RU"/>
                </w:rPr>
                <w:t>2015 г</w:t>
              </w:r>
            </w:smartTag>
            <w:r w:rsidRPr="007849D8">
              <w:rPr>
                <w:rFonts w:ascii="Courier New" w:eastAsia="Times New Roman" w:hAnsi="Courier New" w:cs="Courier New"/>
                <w:sz w:val="18"/>
                <w:szCs w:val="18"/>
                <w:lang w:eastAsia="ru-RU"/>
              </w:rPr>
              <w:t xml:space="preserve">. зарегистрировано 12 умерших, что на 2 умерших больше, чем в </w:t>
            </w:r>
            <w:smartTag w:uri="urn:schemas-microsoft-com:office:smarttags" w:element="metricconverter">
              <w:smartTagPr>
                <w:attr w:name="ProductID" w:val="2014 г"/>
              </w:smartTagPr>
              <w:r w:rsidRPr="007849D8">
                <w:rPr>
                  <w:rFonts w:ascii="Courier New" w:eastAsia="Times New Roman" w:hAnsi="Courier New" w:cs="Courier New"/>
                  <w:sz w:val="18"/>
                  <w:szCs w:val="18"/>
                  <w:lang w:eastAsia="ru-RU"/>
                </w:rPr>
                <w:t>2014 г</w:t>
              </w:r>
            </w:smartTag>
            <w:r w:rsidRPr="007849D8">
              <w:rPr>
                <w:rFonts w:ascii="Courier New" w:eastAsia="Times New Roman" w:hAnsi="Courier New" w:cs="Courier New"/>
                <w:sz w:val="18"/>
                <w:szCs w:val="18"/>
                <w:lang w:eastAsia="ru-RU"/>
              </w:rPr>
              <w:t>.</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Продолжительность жизни 68 лет.</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1.6. Уровень экологической безопасности</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Уровень ПДК вредных веществ в воздухе, почве, водоемах</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 территории муниципального образования радиоактивных отходов нет.</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 </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 свалке не утилизируются бытовые отходы.</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Котельные, работают на твердом топливе.</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Имеются случаи вывозки бытовых отходов в лесные</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полосы поселка.</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2.Экономико-географическое положение</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Географическое положение</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Территория МО «Александровск» расположена в центральной части Аларского района Иркутской области. Общая площадь составляет </w:t>
            </w:r>
            <w:smartTag w:uri="urn:schemas-microsoft-com:office:smarttags" w:element="metricconverter">
              <w:smartTagPr>
                <w:attr w:name="ProductID" w:val="127,92 км"/>
              </w:smartTagPr>
              <w:r w:rsidRPr="007849D8">
                <w:rPr>
                  <w:rFonts w:ascii="Courier New" w:eastAsia="Times New Roman" w:hAnsi="Courier New" w:cs="Courier New"/>
                  <w:sz w:val="18"/>
                  <w:szCs w:val="18"/>
                  <w:lang w:eastAsia="ru-RU"/>
                </w:rPr>
                <w:t>127,92 км</w:t>
              </w:r>
            </w:smartTag>
            <w:r w:rsidRPr="007849D8">
              <w:rPr>
                <w:rFonts w:ascii="Courier New" w:eastAsia="Times New Roman" w:hAnsi="Courier New" w:cs="Courier New"/>
                <w:sz w:val="18"/>
                <w:szCs w:val="18"/>
                <w:lang w:eastAsia="ru-RU"/>
              </w:rPr>
              <w:t xml:space="preserve">. В состав МО «Александровск» входят 3 населенных пунктов: с. Александровск –центр, д. Угольная, д. Шапшалтуй. На севере МО граничит с МО «Маниловск», на </w:t>
            </w:r>
            <w:r w:rsidRPr="007849D8">
              <w:rPr>
                <w:rFonts w:ascii="Courier New" w:eastAsia="Times New Roman" w:hAnsi="Courier New" w:cs="Courier New"/>
                <w:sz w:val="18"/>
                <w:szCs w:val="18"/>
                <w:lang w:eastAsia="ru-RU"/>
              </w:rPr>
              <w:lastRenderedPageBreak/>
              <w:t xml:space="preserve">северо-востоке с МО «Кутулик», на юго-востоке с МО «Забитуй», на юге и юго-западе с МО «Куйта», на северо-западе с МО «Зоны». Расстояние от областного центра (по степени удаленности от центра субъекта Федерации) составляет </w:t>
            </w:r>
            <w:smartTag w:uri="urn:schemas-microsoft-com:office:smarttags" w:element="metricconverter">
              <w:smartTagPr>
                <w:attr w:name="ProductID" w:val="180 км"/>
              </w:smartTagPr>
              <w:r w:rsidRPr="007849D8">
                <w:rPr>
                  <w:rFonts w:ascii="Courier New" w:eastAsia="Times New Roman" w:hAnsi="Courier New" w:cs="Courier New"/>
                  <w:sz w:val="18"/>
                  <w:szCs w:val="18"/>
                  <w:lang w:eastAsia="ru-RU"/>
                </w:rPr>
                <w:t>180 км</w:t>
              </w:r>
            </w:smartTag>
            <w:r w:rsidRPr="007849D8">
              <w:rPr>
                <w:rFonts w:ascii="Courier New" w:eastAsia="Times New Roman" w:hAnsi="Courier New" w:cs="Courier New"/>
                <w:sz w:val="18"/>
                <w:szCs w:val="18"/>
                <w:lang w:eastAsia="ru-RU"/>
              </w:rPr>
              <w:t xml:space="preserve">. до районного центра п. Кутулик </w:t>
            </w:r>
            <w:smartTag w:uri="urn:schemas-microsoft-com:office:smarttags" w:element="metricconverter">
              <w:smartTagPr>
                <w:attr w:name="ProductID" w:val="-10 км"/>
              </w:smartTagPr>
              <w:r w:rsidRPr="007849D8">
                <w:rPr>
                  <w:rFonts w:ascii="Courier New" w:eastAsia="Times New Roman" w:hAnsi="Courier New" w:cs="Courier New"/>
                  <w:sz w:val="18"/>
                  <w:szCs w:val="18"/>
                  <w:lang w:eastAsia="ru-RU"/>
                </w:rPr>
                <w:t>-10 км</w:t>
              </w:r>
            </w:smartTag>
            <w:r w:rsidRPr="007849D8">
              <w:rPr>
                <w:rFonts w:ascii="Courier New" w:eastAsia="Times New Roman" w:hAnsi="Courier New" w:cs="Courier New"/>
                <w:sz w:val="18"/>
                <w:szCs w:val="18"/>
                <w:lang w:eastAsia="ru-RU"/>
              </w:rPr>
              <w:t>.</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 xml:space="preserve">Транспортно-географическое положение муниципального образования можно охарактеризовать как </w:t>
            </w:r>
            <w:r w:rsidRPr="007849D8">
              <w:rPr>
                <w:rFonts w:ascii="Courier New" w:eastAsia="Times New Roman" w:hAnsi="Courier New" w:cs="Courier New"/>
                <w:bCs/>
                <w:sz w:val="18"/>
                <w:szCs w:val="18"/>
                <w:lang w:eastAsia="ru-RU"/>
              </w:rPr>
              <w:t>окраинно-периферийное</w:t>
            </w:r>
            <w:r w:rsidRPr="007849D8">
              <w:rPr>
                <w:rFonts w:ascii="Courier New" w:eastAsia="Times New Roman" w:hAnsi="Courier New" w:cs="Courier New"/>
                <w:sz w:val="18"/>
                <w:szCs w:val="18"/>
                <w:lang w:eastAsia="ru-RU"/>
              </w:rPr>
              <w:t xml:space="preserve">. Климат в муниципальном образовании </w:t>
            </w:r>
            <w:r w:rsidRPr="007849D8">
              <w:rPr>
                <w:rFonts w:ascii="Courier New" w:eastAsia="Times New Roman" w:hAnsi="Courier New" w:cs="Courier New"/>
                <w:bCs/>
                <w:i/>
                <w:iCs/>
                <w:sz w:val="18"/>
                <w:szCs w:val="18"/>
                <w:lang w:eastAsia="ru-RU"/>
              </w:rPr>
              <w:t>резкоконтинентальный.</w:t>
            </w:r>
            <w:r w:rsidRPr="007849D8">
              <w:rPr>
                <w:rFonts w:ascii="Courier New" w:eastAsia="Times New Roman" w:hAnsi="Courier New" w:cs="Courier New"/>
                <w:sz w:val="18"/>
                <w:szCs w:val="18"/>
                <w:lang w:eastAsia="ru-RU"/>
              </w:rPr>
              <w:t xml:space="preserve"> Континентальность обусловлена, прежде всего, его географическим положением </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Наличие и значимость транспортных артерий (автомобильных, железнодорожных, воздушных)</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Через с.Александровск проходит дорога до п.Кутулик</w:t>
            </w:r>
          </w:p>
        </w:tc>
        <w:tc>
          <w:tcPr>
            <w:tcW w:w="2701" w:type="dxa"/>
          </w:tcPr>
          <w:p w:rsidR="007849D8" w:rsidRPr="007849D8" w:rsidRDefault="007849D8" w:rsidP="007849D8">
            <w:pPr>
              <w:autoSpaceDE w:val="0"/>
              <w:autoSpaceDN w:val="0"/>
              <w:adjustRightInd w:val="0"/>
              <w:spacing w:after="0" w:line="240" w:lineRule="auto"/>
              <w:ind w:firstLine="708"/>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 xml:space="preserve">Транспортная связь с районным центром осуществляется только автомобильным транспортом. Отдаленность от районного центра. Расстояние от административного центра поселения – с.Александровск до п.Кутулик составляет </w:t>
            </w:r>
            <w:smartTag w:uri="urn:schemas-microsoft-com:office:smarttags" w:element="metricconverter">
              <w:smartTagPr>
                <w:attr w:name="ProductID" w:val="10 км"/>
              </w:smartTagPr>
              <w:r w:rsidRPr="007849D8">
                <w:rPr>
                  <w:rFonts w:ascii="Courier New" w:eastAsia="Times New Roman" w:hAnsi="Courier New" w:cs="Courier New"/>
                  <w:color w:val="000000"/>
                  <w:sz w:val="18"/>
                  <w:szCs w:val="18"/>
                  <w:lang w:eastAsia="ru-RU"/>
                </w:rPr>
                <w:t>10 км</w:t>
              </w:r>
            </w:smartTag>
            <w:r w:rsidRPr="007849D8">
              <w:rPr>
                <w:rFonts w:ascii="Courier New" w:eastAsia="Times New Roman" w:hAnsi="Courier New" w:cs="Courier New"/>
                <w:color w:val="000000"/>
                <w:sz w:val="18"/>
                <w:szCs w:val="18"/>
                <w:lang w:eastAsia="ru-RU"/>
              </w:rPr>
              <w:t xml:space="preserve">, до ближайшей железнодорожной станции Восточно-Сибирской железной дороги – </w:t>
            </w:r>
            <w:smartTag w:uri="urn:schemas-microsoft-com:office:smarttags" w:element="metricconverter">
              <w:smartTagPr>
                <w:attr w:name="ProductID" w:val="10 км"/>
              </w:smartTagPr>
              <w:r w:rsidRPr="007849D8">
                <w:rPr>
                  <w:rFonts w:ascii="Courier New" w:eastAsia="Times New Roman" w:hAnsi="Courier New" w:cs="Courier New"/>
                  <w:color w:val="000000"/>
                  <w:sz w:val="18"/>
                  <w:szCs w:val="18"/>
                  <w:lang w:eastAsia="ru-RU"/>
                </w:rPr>
                <w:t>10 км</w:t>
              </w:r>
            </w:smartTag>
            <w:r w:rsidRPr="007849D8">
              <w:rPr>
                <w:rFonts w:ascii="Courier New" w:eastAsia="Times New Roman" w:hAnsi="Courier New" w:cs="Courier New"/>
                <w:color w:val="000000"/>
                <w:sz w:val="18"/>
                <w:szCs w:val="18"/>
                <w:lang w:eastAsia="ru-RU"/>
              </w:rPr>
              <w:t xml:space="preserve">. От железнодорожной станции Кутулик до г.     Иркутска по железной дороге – </w:t>
            </w:r>
            <w:smartTag w:uri="urn:schemas-microsoft-com:office:smarttags" w:element="metricconverter">
              <w:smartTagPr>
                <w:attr w:name="ProductID" w:val="170 км"/>
              </w:smartTagPr>
              <w:r w:rsidRPr="007849D8">
                <w:rPr>
                  <w:rFonts w:ascii="Courier New" w:eastAsia="Times New Roman" w:hAnsi="Courier New" w:cs="Courier New"/>
                  <w:color w:val="000000"/>
                  <w:sz w:val="18"/>
                  <w:szCs w:val="18"/>
                  <w:lang w:eastAsia="ru-RU"/>
                </w:rPr>
                <w:t>170 км</w:t>
              </w:r>
            </w:smartTag>
            <w:r w:rsidRPr="007849D8">
              <w:rPr>
                <w:rFonts w:ascii="Courier New" w:eastAsia="Times New Roman" w:hAnsi="Courier New" w:cs="Courier New"/>
                <w:color w:val="000000"/>
                <w:sz w:val="18"/>
                <w:szCs w:val="18"/>
                <w:lang w:eastAsia="ru-RU"/>
              </w:rPr>
              <w:t xml:space="preserve">.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p>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3.Исторический и природный потенциал</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bCs/>
                <w:i/>
                <w:iCs/>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Природные ресурсы</w:t>
            </w:r>
          </w:p>
        </w:tc>
        <w:tc>
          <w:tcPr>
            <w:tcW w:w="2410" w:type="dxa"/>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color w:val="000000"/>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sz w:val="18"/>
                <w:szCs w:val="18"/>
                <w:lang w:eastAsia="ru-RU"/>
              </w:rPr>
              <w:lastRenderedPageBreak/>
              <w:t>Рекреационные ресурсы</w:t>
            </w:r>
          </w:p>
        </w:tc>
        <w:tc>
          <w:tcPr>
            <w:tcW w:w="2410" w:type="dxa"/>
          </w:tcPr>
          <w:p w:rsidR="007849D8" w:rsidRPr="007849D8" w:rsidRDefault="007849D8" w:rsidP="007849D8">
            <w:pPr>
              <w:autoSpaceDE w:val="0"/>
              <w:autoSpaceDN w:val="0"/>
              <w:adjustRightInd w:val="0"/>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 xml:space="preserve">на территории МО «Александровск» находится туристическая база «Александровский пруд» в </w:t>
            </w:r>
            <w:smartTag w:uri="urn:schemas-microsoft-com:office:smarttags" w:element="metricconverter">
              <w:smartTagPr>
                <w:attr w:name="ProductID" w:val="1 км"/>
              </w:smartTagPr>
              <w:r w:rsidRPr="007849D8">
                <w:rPr>
                  <w:rFonts w:ascii="Courier New" w:eastAsia="Times New Roman" w:hAnsi="Courier New" w:cs="Courier New"/>
                  <w:color w:val="000000"/>
                  <w:sz w:val="18"/>
                  <w:szCs w:val="18"/>
                  <w:lang w:eastAsia="ru-RU"/>
                </w:rPr>
                <w:t>1 км</w:t>
              </w:r>
            </w:smartTag>
            <w:r w:rsidRPr="007849D8">
              <w:rPr>
                <w:rFonts w:ascii="Courier New" w:eastAsia="Times New Roman" w:hAnsi="Courier New" w:cs="Courier New"/>
                <w:color w:val="000000"/>
                <w:sz w:val="18"/>
                <w:szCs w:val="18"/>
                <w:lang w:eastAsia="ru-RU"/>
              </w:rPr>
              <w:t>. от с. Александровск</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4. Население и трудовые ресурсы, всего</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Население Поселения всего - 778 человек трудовые ресурсы 169– человек.</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Численность населения снижается. Основная причина – миграционная и естественная убыль.</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Структура населения по возрасту</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 дети до 18 лет – 120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человек;</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-трудоспособное населе-</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ние – 400 человек;</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-пенсионеры – 77 чел.</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Снижение численности детей и экономически активного населения</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Структура населения по полу:</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мужчины;</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женщины.</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мужчины – 40%;</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женщины – 60%.</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Высокая смертность мужского населения в трудоспособном возрасте.</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Структура населения по образованию и квалификации</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Средний образовательный потенциал Поселения.</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Отсутствие средств у предприятий и организаций для подготовки и переподготовки кадров</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Уровень занятости населения</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Уровень занятости населения (77% от экономически активного)</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Не в полной мере удовлетворяется потребность в высококвалифицированных кадрах.</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Безработица, ее структура</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Низкий уровень регисти-</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руемой безработицы – 1,2% в 2015 году.</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Из числа безработных – 100% имеют незаконченное среднее образование</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Трудовой потенциал</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Наличие потенциально свободной рабочей силы.</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Недостаток работников современных профессий.</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5. Инженерная, транспортная и телекоммуникацион</w:t>
            </w:r>
            <w:r w:rsidRPr="007849D8">
              <w:rPr>
                <w:rFonts w:ascii="Courier New" w:eastAsia="Times New Roman" w:hAnsi="Courier New" w:cs="Courier New"/>
                <w:bCs/>
                <w:sz w:val="18"/>
                <w:szCs w:val="18"/>
                <w:lang w:eastAsia="ru-RU"/>
              </w:rPr>
              <w:lastRenderedPageBreak/>
              <w:t>ная инфраструктуры</w:t>
            </w:r>
          </w:p>
        </w:tc>
        <w:tc>
          <w:tcPr>
            <w:tcW w:w="2410" w:type="dxa"/>
          </w:tcPr>
          <w:p w:rsidR="007849D8" w:rsidRPr="007849D8" w:rsidRDefault="007849D8" w:rsidP="007849D8">
            <w:pPr>
              <w:spacing w:after="0" w:line="240" w:lineRule="auto"/>
              <w:jc w:val="both"/>
              <w:rPr>
                <w:rFonts w:ascii="Courier New" w:eastAsia="Times New Roman" w:hAnsi="Courier New" w:cs="Courier New"/>
                <w:bCs/>
                <w:i/>
                <w:iCs/>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bCs/>
                <w:i/>
                <w:iCs/>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Объекты инженерной инфраструктуры:</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 - тепловые сети;</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водопроводные сети;</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канализационные сети;</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 </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 отсутствие:</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-водопроводных сетей;</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–канализационных сетей;</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-тепловых сетей </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Связь и телекоммуникации</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 территории Поселения действует 2 оператора сотовой связи. ТЕ</w:t>
            </w:r>
            <w:r w:rsidRPr="007849D8">
              <w:rPr>
                <w:rFonts w:ascii="Courier New" w:eastAsia="Times New Roman" w:hAnsi="Courier New" w:cs="Courier New"/>
                <w:sz w:val="18"/>
                <w:szCs w:val="18"/>
                <w:lang w:val="en-US" w:eastAsia="ru-RU"/>
              </w:rPr>
              <w:t>LE</w:t>
            </w:r>
            <w:r w:rsidRPr="007849D8">
              <w:rPr>
                <w:rFonts w:ascii="Courier New" w:eastAsia="Times New Roman" w:hAnsi="Courier New" w:cs="Courier New"/>
                <w:sz w:val="18"/>
                <w:szCs w:val="18"/>
                <w:lang w:eastAsia="ru-RU"/>
              </w:rPr>
              <w:t>-2, Билайн</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 территории Поселения существует спутниковая связь</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6.Потребительский рынок</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Розничная торговля, бытовые услуги</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Рост объема розничной торговли.</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Недостаточный платежеспособный спрос населения.</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Рост потребительских цен.</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Отсутствие предприятий бытового обслуживания.</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Отсутствие бани.</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7. Бюджетный потенциал</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Последние 3 года по факту исполнения  бюджет «нулевой»</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Уменьшение из года в год нормативов отчислений налогов и сборов в местный бюджет.</w:t>
            </w:r>
          </w:p>
        </w:tc>
      </w:tr>
      <w:tr w:rsidR="007849D8" w:rsidRPr="007849D8" w:rsidTr="00BF23D1">
        <w:tc>
          <w:tcPr>
            <w:tcW w:w="2122" w:type="dxa"/>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8.Социальная инфраструктура</w:t>
            </w:r>
          </w:p>
        </w:tc>
        <w:tc>
          <w:tcPr>
            <w:tcW w:w="2410"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В поселении имеется 1 общеобразовательная школа, в которых обучается 68 учеников, 1 детский сад на 20 детей на территории Поселения действуют 2 ФАПа, 2 библиотеки, 1 </w:t>
            </w:r>
            <w:r w:rsidRPr="007849D8">
              <w:rPr>
                <w:rFonts w:ascii="Courier New" w:eastAsia="Times New Roman" w:hAnsi="Courier New" w:cs="Courier New"/>
                <w:sz w:val="18"/>
                <w:szCs w:val="18"/>
                <w:lang w:eastAsia="ru-RU"/>
              </w:rPr>
              <w:lastRenderedPageBreak/>
              <w:t>спортивных зала, 1 СДК, 1СК</w:t>
            </w:r>
          </w:p>
        </w:tc>
        <w:tc>
          <w:tcPr>
            <w:tcW w:w="2701" w:type="dxa"/>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Низкий уровень обеспеченности объектами физической культуры и спорта.</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Недостаточный уровень пропаганды здорового образа жизни в средствах массовой информации.</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bl>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hd w:val="clear" w:color="auto" w:fill="FFFFFF"/>
        <w:spacing w:after="0" w:line="240" w:lineRule="auto"/>
        <w:jc w:val="center"/>
        <w:rPr>
          <w:rFonts w:ascii="Arial" w:eastAsia="Times New Roman" w:hAnsi="Arial" w:cs="Arial"/>
          <w:bCs/>
          <w:color w:val="000000"/>
          <w:sz w:val="18"/>
          <w:szCs w:val="18"/>
          <w:lang w:eastAsia="ru-RU"/>
        </w:rPr>
      </w:pPr>
      <w:r w:rsidRPr="007849D8">
        <w:rPr>
          <w:rFonts w:ascii="Arial" w:eastAsia="Times New Roman" w:hAnsi="Arial" w:cs="Arial"/>
          <w:bCs/>
          <w:color w:val="000000"/>
          <w:sz w:val="18"/>
          <w:szCs w:val="18"/>
          <w:lang w:eastAsia="ru-RU"/>
        </w:rPr>
        <w:t>ОЦЕНКА РАЗВИТИЯ СИТУАЦИИ</w:t>
      </w:r>
    </w:p>
    <w:p w:rsidR="007849D8" w:rsidRPr="007849D8" w:rsidRDefault="007849D8" w:rsidP="007849D8">
      <w:pPr>
        <w:shd w:val="clear" w:color="auto" w:fill="FFFFFF"/>
        <w:spacing w:after="0" w:line="240" w:lineRule="auto"/>
        <w:jc w:val="both"/>
        <w:rPr>
          <w:rFonts w:ascii="Arial" w:eastAsia="Times New Roman" w:hAnsi="Arial" w:cs="Arial"/>
          <w:bCs/>
          <w:color w:val="000000"/>
          <w:sz w:val="18"/>
          <w:szCs w:val="18"/>
          <w:lang w:eastAsia="ru-RU"/>
        </w:rPr>
      </w:pPr>
    </w:p>
    <w:tbl>
      <w:tblPr>
        <w:tblW w:w="9600" w:type="dxa"/>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firstRow="1" w:lastRow="0" w:firstColumn="1" w:lastColumn="0" w:noHBand="0" w:noVBand="0"/>
      </w:tblPr>
      <w:tblGrid>
        <w:gridCol w:w="2316"/>
        <w:gridCol w:w="3496"/>
        <w:gridCol w:w="3788"/>
      </w:tblGrid>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bCs/>
                <w:sz w:val="18"/>
                <w:szCs w:val="18"/>
                <w:lang w:eastAsia="ru-RU"/>
              </w:rPr>
              <w:t>Фактор</w:t>
            </w:r>
          </w:p>
        </w:tc>
        <w:tc>
          <w:tcPr>
            <w:tcW w:w="1821" w:type="pct"/>
            <w:tcBorders>
              <w:top w:val="outset" w:sz="6" w:space="0" w:color="C0C0FE"/>
              <w:left w:val="outset" w:sz="6" w:space="0" w:color="C0C0FE"/>
              <w:bottom w:val="outset" w:sz="6" w:space="0" w:color="C0C0FE"/>
              <w:right w:val="outset" w:sz="6" w:space="0" w:color="C0C0FE"/>
            </w:tcBorders>
            <w:shd w:val="clear" w:color="auto" w:fill="FFFFFF"/>
            <w:vAlign w:val="center"/>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bCs/>
                <w:sz w:val="18"/>
                <w:szCs w:val="18"/>
                <w:lang w:eastAsia="ru-RU"/>
              </w:rPr>
              <w:t>Возможности</w:t>
            </w:r>
          </w:p>
        </w:tc>
        <w:tc>
          <w:tcPr>
            <w:tcW w:w="1973" w:type="pct"/>
            <w:tcBorders>
              <w:top w:val="outset" w:sz="6" w:space="0" w:color="C0C0FE"/>
              <w:left w:val="outset" w:sz="6" w:space="0" w:color="C0C0FE"/>
              <w:bottom w:val="outset" w:sz="6" w:space="0" w:color="C0C0FE"/>
            </w:tcBorders>
            <w:shd w:val="clear" w:color="auto" w:fill="FFFFFF"/>
            <w:vAlign w:val="center"/>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bCs/>
                <w:sz w:val="18"/>
                <w:szCs w:val="18"/>
                <w:lang w:eastAsia="ru-RU"/>
              </w:rPr>
              <w:t>Угрозы</w:t>
            </w:r>
          </w:p>
        </w:tc>
      </w:tr>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Демография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-Участие в федеральных и региональных целевых программах в сфере образования, здравоохранения и демографической политики</w:t>
            </w: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-Ухудшение демографической ситуации</w:t>
            </w:r>
          </w:p>
        </w:tc>
      </w:tr>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Занятость населения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-Снижение уровня  нерегистрируемой безработицы;</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-Создание новых рабочих мест</w:t>
            </w: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-Снижение численности экономически активного населения</w:t>
            </w:r>
          </w:p>
        </w:tc>
      </w:tr>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Промышленные виды деятельности</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-Техническое перевооружение.</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-Привлечение инвесторов</w:t>
            </w: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-Недостаток квалифицированных кадров</w:t>
            </w:r>
          </w:p>
        </w:tc>
      </w:tr>
      <w:tr w:rsidR="007849D8" w:rsidRPr="007849D8" w:rsidTr="00BF23D1">
        <w:trPr>
          <w:trHeight w:val="1082"/>
        </w:trPr>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Сельское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-Восстановление и повышение плодородия почв;</w:t>
            </w: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-Отток трудоспособного населения из сельской местности;</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-Отсутствие эффективных инвесторов</w:t>
            </w:r>
          </w:p>
        </w:tc>
      </w:tr>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Малое предпринимательство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-Внедрение малого бизнеса в сферу ЖКХ, привлечение предпринимателей для оказания бытовых услуг</w:t>
            </w: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-Отсутствие квалифицированных кадров для работы в сферах ЖКХ, бытовых услуг</w:t>
            </w:r>
          </w:p>
        </w:tc>
      </w:tr>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Потребительский рынок</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-Возрождение бытовых услуг</w:t>
            </w: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-Отсутствие квалифицированных кадров для работы в сфере бытовых услуг</w:t>
            </w:r>
          </w:p>
        </w:tc>
      </w:tr>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Здравоохранение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Образование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-Слабое использование инновационных методов обучения</w:t>
            </w:r>
          </w:p>
        </w:tc>
      </w:tr>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Культура </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-Участие в федеральных и региональных целевых программах, в том числе в рамках Национальных проектов</w:t>
            </w: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-Недостаток квалифицированных кадров со специальным профессиональным образованием;</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Низкая активность населения в посещении культурно-массовых мероприятий.</w:t>
            </w:r>
          </w:p>
        </w:tc>
      </w:tr>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Физическая культура и спорт</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-Несоответствие мероприятий возрастной структуре населения</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r>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Жилищно-коммунальное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-Рост тарифов на коммунальные услуги при сохранении низкого качества оказания услуг</w:t>
            </w:r>
          </w:p>
        </w:tc>
      </w:tr>
      <w:tr w:rsidR="007849D8" w:rsidRPr="007849D8" w:rsidTr="00BF23D1">
        <w:tc>
          <w:tcPr>
            <w:tcW w:w="1206"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Состояние окружающей среды и природных ресурсов</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-Ухудшение экологической ситуации в случае развития промышленности в Поселении</w:t>
            </w:r>
          </w:p>
        </w:tc>
      </w:tr>
    </w:tbl>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hd w:val="clear" w:color="auto" w:fill="FFFFFF"/>
        <w:spacing w:after="0" w:line="240" w:lineRule="auto"/>
        <w:jc w:val="center"/>
        <w:rPr>
          <w:rFonts w:ascii="Arial" w:eastAsia="Times New Roman" w:hAnsi="Arial" w:cs="Arial"/>
          <w:bCs/>
          <w:color w:val="000000"/>
          <w:sz w:val="18"/>
          <w:szCs w:val="18"/>
          <w:lang w:eastAsia="ru-RU"/>
        </w:rPr>
      </w:pPr>
      <w:r w:rsidRPr="007849D8">
        <w:rPr>
          <w:rFonts w:ascii="Arial" w:eastAsia="Times New Roman" w:hAnsi="Arial" w:cs="Arial"/>
          <w:bCs/>
          <w:color w:val="000000"/>
          <w:sz w:val="18"/>
          <w:szCs w:val="18"/>
          <w:lang w:eastAsia="ru-RU"/>
        </w:rPr>
        <w:t>СОПОСТАВЛЕНИЕ СИЛЬНЫХ И СЛАБЫХ СТОРОН МО, ВОЗМОЖНОСТЕЙ И УГРОЗ ДЛЯ ПРИОРИТЕТОВ РАЗВИТИЯ</w:t>
      </w:r>
    </w:p>
    <w:p w:rsidR="007849D8" w:rsidRPr="007849D8" w:rsidRDefault="007849D8" w:rsidP="007849D8">
      <w:pPr>
        <w:shd w:val="clear" w:color="auto" w:fill="FFFFFF"/>
        <w:spacing w:after="0" w:line="240" w:lineRule="auto"/>
        <w:jc w:val="both"/>
        <w:rPr>
          <w:rFonts w:ascii="Arial" w:eastAsia="Times New Roman" w:hAnsi="Arial" w:cs="Arial"/>
          <w:bCs/>
          <w:color w:val="000000"/>
          <w:sz w:val="18"/>
          <w:szCs w:val="18"/>
          <w:lang w:eastAsia="ru-RU"/>
        </w:rPr>
      </w:pPr>
      <w:r w:rsidRPr="007849D8">
        <w:rPr>
          <w:rFonts w:ascii="Arial" w:eastAsia="Times New Roman" w:hAnsi="Arial" w:cs="Arial"/>
          <w:bCs/>
          <w:color w:val="000000"/>
          <w:sz w:val="18"/>
          <w:szCs w:val="18"/>
          <w:lang w:eastAsia="ru-RU"/>
        </w:rPr>
        <w:t> </w:t>
      </w: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firstRow="1" w:lastRow="0" w:firstColumn="1" w:lastColumn="0" w:noHBand="0" w:noVBand="0"/>
      </w:tblPr>
      <w:tblGrid>
        <w:gridCol w:w="2231"/>
        <w:gridCol w:w="7369"/>
      </w:tblGrid>
      <w:tr w:rsidR="007849D8" w:rsidRPr="007849D8" w:rsidTr="00BF23D1">
        <w:trPr>
          <w:jc w:val="center"/>
        </w:trPr>
        <w:tc>
          <w:tcPr>
            <w:tcW w:w="1162" w:type="pct"/>
            <w:tcBorders>
              <w:top w:val="outset" w:sz="6" w:space="0" w:color="C0C0FE"/>
              <w:bottom w:val="outset" w:sz="6" w:space="0" w:color="C0C0FE"/>
              <w:right w:val="outset" w:sz="6" w:space="0" w:color="C0C0FE"/>
            </w:tcBorders>
            <w:shd w:val="clear" w:color="auto" w:fill="FFFFFF"/>
            <w:vAlign w:val="center"/>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Сочетания факторов</w:t>
            </w:r>
          </w:p>
        </w:tc>
        <w:tc>
          <w:tcPr>
            <w:tcW w:w="3838" w:type="pct"/>
            <w:tcBorders>
              <w:top w:val="outset" w:sz="6" w:space="0" w:color="C0C0FE"/>
              <w:left w:val="outset" w:sz="6" w:space="0" w:color="C0C0FE"/>
              <w:bottom w:val="outset" w:sz="6" w:space="0" w:color="C0C0FE"/>
            </w:tcBorders>
            <w:shd w:val="clear" w:color="auto" w:fill="FFFFFF"/>
            <w:vAlign w:val="center"/>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Характеристика</w:t>
            </w:r>
          </w:p>
        </w:tc>
      </w:tr>
      <w:tr w:rsidR="007849D8" w:rsidRPr="007849D8" w:rsidTr="00BF23D1">
        <w:trPr>
          <w:jc w:val="center"/>
        </w:trPr>
        <w:tc>
          <w:tcPr>
            <w:tcW w:w="1162"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Сильные стороны развития МО</w:t>
            </w:r>
          </w:p>
        </w:tc>
        <w:tc>
          <w:tcPr>
            <w:tcW w:w="3838"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-Развитие сельского хозяйства путем создания крестьянско-фермерского хозяйства</w:t>
            </w:r>
          </w:p>
        </w:tc>
      </w:tr>
      <w:tr w:rsidR="007849D8" w:rsidRPr="007849D8" w:rsidTr="00BF23D1">
        <w:trPr>
          <w:jc w:val="center"/>
        </w:trPr>
        <w:tc>
          <w:tcPr>
            <w:tcW w:w="1162" w:type="pct"/>
            <w:tcBorders>
              <w:top w:val="outset" w:sz="6" w:space="0" w:color="C0C0FE"/>
              <w:bottom w:val="outset" w:sz="6" w:space="0" w:color="C0C0FE"/>
              <w:right w:val="outset" w:sz="6" w:space="0" w:color="C0C0FE"/>
            </w:tcBorders>
            <w:shd w:val="clear" w:color="auto" w:fill="FFFFFF"/>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Слабые стороны МО </w:t>
            </w:r>
          </w:p>
        </w:tc>
        <w:tc>
          <w:tcPr>
            <w:tcW w:w="3838" w:type="pct"/>
            <w:tcBorders>
              <w:top w:val="outset" w:sz="6" w:space="0" w:color="C0C0FE"/>
              <w:left w:val="outset" w:sz="6" w:space="0" w:color="C0C0FE"/>
              <w:bottom w:val="outset" w:sz="6" w:space="0" w:color="C0C0FE"/>
            </w:tcBorders>
            <w:shd w:val="clear" w:color="auto" w:fill="FFFFFF"/>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-Обеспечение качества и доступности инженерной инфраструктуры, включая водоснабжение, дорожное хозяйство.</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-Обеспечение доступности и качества дошкольного и школьного образования за счет реконструкции образовательных учреждений и инженерных коммуникаций к ним.</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-Обеспечение качества и доступности физкультурных мероприятий за счет реконструкции спортивных сооружений.</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Обеспечение экологической комфортности мест проживания за счет строительства полигонов твердых бытовых отходов, реализации мероприятий по охране земельных, атмосферных, водных ресурсов.</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-Привлечение молодежи к участию в культурно-массовых и спортивно-оздоровительных мероприятиях с целями развития патриотизма, улучшения социально-эпидемиологической обстановки и стимулирование профессионального самоопределения на территории Поселения.</w:t>
            </w:r>
          </w:p>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-Повышение качества жизни за счет проведения мероприятий по защите социально-незащищенных слоев населения.</w:t>
            </w:r>
          </w:p>
        </w:tc>
      </w:tr>
    </w:tbl>
    <w:p w:rsidR="007849D8" w:rsidRPr="007849D8" w:rsidRDefault="007849D8" w:rsidP="007849D8">
      <w:pPr>
        <w:shd w:val="clear" w:color="auto" w:fill="FFFFFF"/>
        <w:spacing w:after="0" w:line="240" w:lineRule="auto"/>
        <w:jc w:val="both"/>
        <w:rPr>
          <w:rFonts w:ascii="Arial" w:eastAsia="Times New Roman" w:hAnsi="Arial" w:cs="Arial"/>
          <w:bCs/>
          <w:sz w:val="18"/>
          <w:szCs w:val="18"/>
          <w:lang w:eastAsia="ru-RU"/>
        </w:rPr>
      </w:pPr>
    </w:p>
    <w:p w:rsidR="007849D8" w:rsidRPr="007849D8" w:rsidRDefault="007849D8" w:rsidP="007849D8">
      <w:pPr>
        <w:spacing w:after="0" w:line="240" w:lineRule="auto"/>
        <w:ind w:left="360"/>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ОЦЕНКА</w:t>
      </w:r>
      <w:r w:rsidRPr="007849D8">
        <w:rPr>
          <w:rFonts w:ascii="Arial" w:eastAsia="Times New Roman" w:hAnsi="Arial" w:cs="Arial"/>
          <w:b/>
          <w:bCs/>
          <w:sz w:val="18"/>
          <w:szCs w:val="18"/>
          <w:lang w:eastAsia="ru-RU"/>
        </w:rPr>
        <w:t xml:space="preserve"> </w:t>
      </w:r>
      <w:r w:rsidRPr="007849D8">
        <w:rPr>
          <w:rFonts w:ascii="Arial" w:eastAsia="Times New Roman" w:hAnsi="Arial" w:cs="Arial"/>
          <w:bCs/>
          <w:sz w:val="18"/>
          <w:szCs w:val="18"/>
          <w:lang w:eastAsia="ru-RU"/>
        </w:rPr>
        <w:t>ДЕЙСТВУЮЩИХ МЕР ПО УЛУЧШЕНИЮ СОЦИАЛЬНО-ЭКОНОМИЧЕСКОГО ПОЛОЖЕНИЯ МУНИЦИПАЛЬНОГО ОБРАЗОВАНИЯ</w:t>
      </w:r>
    </w:p>
    <w:p w:rsidR="007849D8" w:rsidRPr="007849D8" w:rsidRDefault="007849D8" w:rsidP="007849D8">
      <w:pPr>
        <w:spacing w:after="0" w:line="240" w:lineRule="auto"/>
        <w:jc w:val="both"/>
        <w:rPr>
          <w:rFonts w:ascii="Arial" w:eastAsia="Times New Roman" w:hAnsi="Arial" w:cs="Arial"/>
          <w:bCs/>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На 2017 год в Поселении запланировано 3 муниципальных программы:</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-«Профилактика экстремизма и терроризма в муниципальном образовании «Александровск» на 2015-2017 годы»;</w:t>
      </w:r>
    </w:p>
    <w:p w:rsidR="007849D8" w:rsidRPr="007849D8" w:rsidRDefault="007849D8" w:rsidP="007849D8">
      <w:pPr>
        <w:spacing w:after="0" w:line="240" w:lineRule="auto"/>
        <w:jc w:val="both"/>
        <w:rPr>
          <w:rFonts w:ascii="Arial" w:eastAsia="Times New Roman" w:hAnsi="Arial" w:cs="Arial"/>
          <w:bCs/>
          <w:sz w:val="18"/>
          <w:szCs w:val="18"/>
          <w:lang w:eastAsia="ru-RU"/>
        </w:rPr>
      </w:pPr>
      <w:r w:rsidRPr="007849D8">
        <w:rPr>
          <w:rFonts w:ascii="Arial" w:eastAsia="Times New Roman" w:hAnsi="Arial" w:cs="Arial"/>
          <w:sz w:val="18"/>
          <w:szCs w:val="18"/>
          <w:lang w:eastAsia="ru-RU"/>
        </w:rPr>
        <w:lastRenderedPageBreak/>
        <w:t>-«Программа</w:t>
      </w:r>
      <w:r w:rsidRPr="007849D8">
        <w:rPr>
          <w:rFonts w:ascii="Arial" w:eastAsia="Times New Roman" w:hAnsi="Arial" w:cs="Arial"/>
          <w:b/>
          <w:bCs/>
          <w:sz w:val="18"/>
          <w:szCs w:val="18"/>
          <w:lang w:eastAsia="ru-RU"/>
        </w:rPr>
        <w:t xml:space="preserve"> </w:t>
      </w:r>
      <w:r w:rsidRPr="007849D8">
        <w:rPr>
          <w:rFonts w:ascii="Arial" w:eastAsia="Times New Roman" w:hAnsi="Arial" w:cs="Arial"/>
          <w:bCs/>
          <w:sz w:val="18"/>
          <w:szCs w:val="18"/>
          <w:lang w:eastAsia="ru-RU"/>
        </w:rPr>
        <w:t xml:space="preserve">комплексного развития системы коммунальной инфраструктуры </w:t>
      </w:r>
    </w:p>
    <w:p w:rsidR="007849D8" w:rsidRPr="007849D8" w:rsidRDefault="007849D8" w:rsidP="007849D8">
      <w:pPr>
        <w:spacing w:after="0" w:line="240" w:lineRule="auto"/>
        <w:jc w:val="both"/>
        <w:rPr>
          <w:rFonts w:ascii="Arial" w:eastAsia="Times New Roman" w:hAnsi="Arial" w:cs="Arial"/>
          <w:bCs/>
          <w:sz w:val="18"/>
          <w:szCs w:val="18"/>
          <w:lang w:eastAsia="ru-RU"/>
        </w:rPr>
      </w:pPr>
      <w:r w:rsidRPr="007849D8">
        <w:rPr>
          <w:rFonts w:ascii="Arial" w:eastAsia="Times New Roman" w:hAnsi="Arial" w:cs="Arial"/>
          <w:bCs/>
          <w:sz w:val="18"/>
          <w:szCs w:val="18"/>
          <w:lang w:eastAsia="ru-RU"/>
        </w:rPr>
        <w:t xml:space="preserve">Муниципального образования «Александровск» на 2016 – 2026 гг..и на период до </w:t>
      </w:r>
      <w:smartTag w:uri="urn:schemas-microsoft-com:office:smarttags" w:element="metricconverter">
        <w:smartTagPr>
          <w:attr w:name="ProductID" w:val="2032 г"/>
        </w:smartTagPr>
        <w:r w:rsidRPr="007849D8">
          <w:rPr>
            <w:rFonts w:ascii="Arial" w:eastAsia="Times New Roman" w:hAnsi="Arial" w:cs="Arial"/>
            <w:bCs/>
            <w:sz w:val="18"/>
            <w:szCs w:val="18"/>
            <w:lang w:eastAsia="ru-RU"/>
          </w:rPr>
          <w:t>2032 г</w:t>
        </w:r>
      </w:smartTag>
      <w:r w:rsidRPr="007849D8">
        <w:rPr>
          <w:rFonts w:ascii="Arial" w:eastAsia="Times New Roman" w:hAnsi="Arial" w:cs="Arial"/>
          <w:b/>
          <w:bCs/>
          <w:sz w:val="18"/>
          <w:szCs w:val="18"/>
          <w:lang w:eastAsia="ru-RU"/>
        </w:rPr>
        <w:t>.»;</w:t>
      </w:r>
    </w:p>
    <w:p w:rsidR="007849D8" w:rsidRPr="007849D8" w:rsidRDefault="007849D8" w:rsidP="007849D8">
      <w:pPr>
        <w:spacing w:after="0" w:line="240" w:lineRule="auto"/>
        <w:jc w:val="both"/>
        <w:rPr>
          <w:rFonts w:ascii="Arial" w:eastAsia="Times New Roman" w:hAnsi="Arial" w:cs="Arial"/>
          <w:bCs/>
          <w:sz w:val="18"/>
          <w:szCs w:val="18"/>
          <w:lang w:eastAsia="ru-RU"/>
        </w:rPr>
      </w:pPr>
      <w:r w:rsidRPr="007849D8">
        <w:rPr>
          <w:rFonts w:ascii="Arial" w:eastAsia="Times New Roman" w:hAnsi="Arial" w:cs="Arial"/>
          <w:b/>
          <w:bCs/>
          <w:sz w:val="18"/>
          <w:szCs w:val="18"/>
          <w:lang w:eastAsia="ru-RU"/>
        </w:rPr>
        <w:t>-</w:t>
      </w:r>
      <w:r w:rsidRPr="007849D8">
        <w:rPr>
          <w:rFonts w:ascii="Arial" w:eastAsia="Times New Roman" w:hAnsi="Arial" w:cs="Arial"/>
          <w:sz w:val="18"/>
          <w:szCs w:val="18"/>
          <w:lang w:eastAsia="ru-RU"/>
        </w:rPr>
        <w:t>«Развитие физической культуры и спорта в муниципальном образовании «Александровск» на 2017-2019гг»</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right"/>
        <w:rPr>
          <w:rFonts w:ascii="Arial" w:eastAsia="Times New Roman" w:hAnsi="Arial" w:cs="Arial"/>
          <w:sz w:val="18"/>
          <w:szCs w:val="18"/>
          <w:lang w:eastAsia="ru-RU"/>
        </w:rPr>
      </w:pPr>
      <w:r w:rsidRPr="007849D8">
        <w:rPr>
          <w:rFonts w:ascii="Courier New" w:eastAsia="Times New Roman" w:hAnsi="Courier New" w:cs="Courier New"/>
          <w:sz w:val="18"/>
          <w:szCs w:val="18"/>
          <w:lang w:eastAsia="ru-RU"/>
        </w:rPr>
        <w:t>Приложение № 2                                                                         к Программе МО «Александровск</w:t>
      </w:r>
      <w:r w:rsidRPr="007849D8">
        <w:rPr>
          <w:rFonts w:ascii="Arial" w:eastAsia="Times New Roman" w:hAnsi="Arial" w:cs="Arial"/>
          <w:sz w:val="18"/>
          <w:szCs w:val="18"/>
          <w:lang w:eastAsia="ru-RU"/>
        </w:rPr>
        <w:t>».</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ПЕРЕЧЕНЬ</w:t>
      </w: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МУНИЦИПАЛЬНЫХ ПРОГРАММ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1212"/>
        <w:gridCol w:w="1709"/>
        <w:gridCol w:w="1510"/>
      </w:tblGrid>
      <w:tr w:rsidR="007849D8" w:rsidRPr="007849D8" w:rsidTr="00BF23D1">
        <w:trPr>
          <w:jc w:val="center"/>
        </w:trPr>
        <w:tc>
          <w:tcPr>
            <w:tcW w:w="3544"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Название муниципальной программы</w:t>
            </w:r>
          </w:p>
        </w:tc>
        <w:tc>
          <w:tcPr>
            <w:tcW w:w="1867"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Период реализации программы</w:t>
            </w:r>
          </w:p>
        </w:tc>
        <w:tc>
          <w:tcPr>
            <w:tcW w:w="1986"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Объем финансирования, млн. рублей</w:t>
            </w:r>
          </w:p>
        </w:tc>
        <w:tc>
          <w:tcPr>
            <w:tcW w:w="2317"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Ответственный исполнитель</w:t>
            </w:r>
          </w:p>
        </w:tc>
      </w:tr>
      <w:tr w:rsidR="007849D8" w:rsidRPr="007849D8" w:rsidTr="00BF23D1">
        <w:trPr>
          <w:jc w:val="center"/>
        </w:trPr>
        <w:tc>
          <w:tcPr>
            <w:tcW w:w="3544"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 Долгосрочная целевая муниципальная программа «Профилактика терроризма и экстремизма на территории «Александровск» на 2015-2017 годы».</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(действующая)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перспективе на 2018-2022 годы</w:t>
            </w:r>
          </w:p>
        </w:tc>
        <w:tc>
          <w:tcPr>
            <w:tcW w:w="1867"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2015-2017</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2018-2022</w:t>
            </w:r>
          </w:p>
        </w:tc>
        <w:tc>
          <w:tcPr>
            <w:tcW w:w="1986"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w:t>
            </w:r>
          </w:p>
        </w:tc>
        <w:tc>
          <w:tcPr>
            <w:tcW w:w="2317"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Администрация Поселения</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Администрация Поселения</w:t>
            </w:r>
          </w:p>
        </w:tc>
      </w:tr>
      <w:tr w:rsidR="007849D8" w:rsidRPr="007849D8" w:rsidTr="00BF23D1">
        <w:trPr>
          <w:jc w:val="center"/>
        </w:trPr>
        <w:tc>
          <w:tcPr>
            <w:tcW w:w="3544"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sz w:val="18"/>
                <w:szCs w:val="18"/>
                <w:lang w:eastAsia="ru-RU"/>
              </w:rPr>
              <w:t>2. Программа</w:t>
            </w:r>
            <w:r w:rsidRPr="007849D8">
              <w:rPr>
                <w:rFonts w:ascii="Courier New" w:eastAsia="Times New Roman" w:hAnsi="Courier New" w:cs="Courier New"/>
                <w:b/>
                <w:bCs/>
                <w:sz w:val="18"/>
                <w:szCs w:val="18"/>
                <w:lang w:eastAsia="ru-RU"/>
              </w:rPr>
              <w:t xml:space="preserve"> </w:t>
            </w:r>
            <w:r w:rsidRPr="007849D8">
              <w:rPr>
                <w:rFonts w:ascii="Courier New" w:eastAsia="Times New Roman" w:hAnsi="Courier New" w:cs="Courier New"/>
                <w:bCs/>
                <w:sz w:val="18"/>
                <w:szCs w:val="18"/>
                <w:lang w:eastAsia="ru-RU"/>
              </w:rPr>
              <w:t xml:space="preserve">комплексного развития системы коммунальной инфраструктуры </w:t>
            </w:r>
          </w:p>
          <w:p w:rsidR="007849D8" w:rsidRPr="007849D8" w:rsidRDefault="007849D8" w:rsidP="007849D8">
            <w:pPr>
              <w:spacing w:after="0" w:line="240" w:lineRule="auto"/>
              <w:jc w:val="both"/>
              <w:rPr>
                <w:rFonts w:ascii="Courier New" w:eastAsia="Times New Roman" w:hAnsi="Courier New" w:cs="Courier New"/>
                <w:bCs/>
                <w:sz w:val="18"/>
                <w:szCs w:val="18"/>
                <w:lang w:eastAsia="ru-RU"/>
              </w:rPr>
            </w:pPr>
            <w:r w:rsidRPr="007849D8">
              <w:rPr>
                <w:rFonts w:ascii="Courier New" w:eastAsia="Times New Roman" w:hAnsi="Courier New" w:cs="Courier New"/>
                <w:bCs/>
                <w:sz w:val="18"/>
                <w:szCs w:val="18"/>
                <w:lang w:eastAsia="ru-RU"/>
              </w:rPr>
              <w:t xml:space="preserve">Муниципального образования «Александровск»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bCs/>
                <w:sz w:val="18"/>
                <w:szCs w:val="18"/>
                <w:lang w:eastAsia="ru-RU"/>
              </w:rPr>
              <w:t xml:space="preserve">на 2016 – 2026 гг.и на период до </w:t>
            </w:r>
            <w:smartTag w:uri="urn:schemas-microsoft-com:office:smarttags" w:element="metricconverter">
              <w:smartTagPr>
                <w:attr w:name="ProductID" w:val="2032 г"/>
              </w:smartTagPr>
              <w:r w:rsidRPr="007849D8">
                <w:rPr>
                  <w:rFonts w:ascii="Courier New" w:eastAsia="Times New Roman" w:hAnsi="Courier New" w:cs="Courier New"/>
                  <w:bCs/>
                  <w:sz w:val="18"/>
                  <w:szCs w:val="18"/>
                  <w:lang w:eastAsia="ru-RU"/>
                </w:rPr>
                <w:t>2032 г</w:t>
              </w:r>
            </w:smartTag>
            <w:r w:rsidRPr="007849D8">
              <w:rPr>
                <w:rFonts w:ascii="Courier New" w:eastAsia="Times New Roman" w:hAnsi="Courier New" w:cs="Courier New"/>
                <w:b/>
                <w:bCs/>
                <w:sz w:val="18"/>
                <w:szCs w:val="18"/>
                <w:lang w:eastAsia="ru-RU"/>
              </w:rPr>
              <w:t>.»</w:t>
            </w:r>
            <w:r w:rsidRPr="007849D8">
              <w:rPr>
                <w:rFonts w:ascii="Courier New" w:eastAsia="Times New Roman" w:hAnsi="Courier New" w:cs="Courier New"/>
                <w:sz w:val="18"/>
                <w:szCs w:val="18"/>
                <w:lang w:eastAsia="ru-RU"/>
              </w:rPr>
              <w:t xml:space="preserve">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2016-2020</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2021-2032</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1986"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2,34048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35,0540</w:t>
            </w:r>
          </w:p>
        </w:tc>
        <w:tc>
          <w:tcPr>
            <w:tcW w:w="2317"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Администрация Поселения</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Администрация Поселения</w:t>
            </w:r>
          </w:p>
        </w:tc>
      </w:tr>
      <w:tr w:rsidR="007849D8" w:rsidRPr="007849D8" w:rsidTr="00BF23D1">
        <w:trPr>
          <w:jc w:val="center"/>
        </w:trPr>
        <w:tc>
          <w:tcPr>
            <w:tcW w:w="3544"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Муниципальная программа «Развитие физической культуры и спорта в муниципальном образовании «Александровск» на 2017-2019гг»</w:t>
            </w:r>
          </w:p>
        </w:tc>
        <w:tc>
          <w:tcPr>
            <w:tcW w:w="1867"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2017-2019</w:t>
            </w:r>
          </w:p>
        </w:tc>
        <w:tc>
          <w:tcPr>
            <w:tcW w:w="1986"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0,006</w:t>
            </w:r>
          </w:p>
        </w:tc>
        <w:tc>
          <w:tcPr>
            <w:tcW w:w="2317" w:type="dxa"/>
            <w:tcBorders>
              <w:top w:val="single" w:sz="4" w:space="0" w:color="000000"/>
              <w:left w:val="single" w:sz="4" w:space="0" w:color="000000"/>
              <w:bottom w:val="single" w:sz="4" w:space="0" w:color="000000"/>
              <w:right w:val="single" w:sz="4" w:space="0" w:color="000000"/>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Администрация Поселения</w:t>
            </w:r>
          </w:p>
        </w:tc>
      </w:tr>
    </w:tbl>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Долгосрочная целевая муниципальная программа «Профилактика терроризма и экстремизма на территории  «Александровск»»  принята с целью совершенствования системы профилактических мер антитеррористической и антиэкстремистской  направленности, усиления мер защиты населения.</w:t>
      </w:r>
    </w:p>
    <w:p w:rsidR="007849D8" w:rsidRPr="007849D8" w:rsidRDefault="007849D8" w:rsidP="007849D8">
      <w:pPr>
        <w:spacing w:after="0" w:line="240" w:lineRule="auto"/>
        <w:ind w:firstLine="709"/>
        <w:jc w:val="both"/>
        <w:rPr>
          <w:rFonts w:ascii="Arial" w:eastAsia="Times New Roman" w:hAnsi="Arial" w:cs="Arial"/>
          <w:bCs/>
          <w:sz w:val="18"/>
          <w:szCs w:val="18"/>
          <w:lang w:eastAsia="ru-RU"/>
        </w:rPr>
      </w:pPr>
      <w:r w:rsidRPr="007849D8">
        <w:rPr>
          <w:rFonts w:ascii="Arial" w:eastAsia="Times New Roman" w:hAnsi="Arial" w:cs="Arial"/>
          <w:sz w:val="18"/>
          <w:szCs w:val="18"/>
          <w:lang w:eastAsia="ru-RU"/>
        </w:rPr>
        <w:t xml:space="preserve">Программа </w:t>
      </w:r>
      <w:r w:rsidRPr="007849D8">
        <w:rPr>
          <w:rFonts w:ascii="Arial" w:eastAsia="Times New Roman" w:hAnsi="Arial" w:cs="Arial"/>
          <w:bCs/>
          <w:sz w:val="18"/>
          <w:szCs w:val="18"/>
          <w:lang w:eastAsia="ru-RU"/>
        </w:rPr>
        <w:t xml:space="preserve">комплексного развития  системы коммунальной инфраструктуры  Муниципального образования «Александровск» на 2016 – 2026 гг.и на период до </w:t>
      </w:r>
      <w:smartTag w:uri="urn:schemas-microsoft-com:office:smarttags" w:element="metricconverter">
        <w:smartTagPr>
          <w:attr w:name="ProductID" w:val="2032 г"/>
        </w:smartTagPr>
        <w:r w:rsidRPr="007849D8">
          <w:rPr>
            <w:rFonts w:ascii="Arial" w:eastAsia="Times New Roman" w:hAnsi="Arial" w:cs="Arial"/>
            <w:bCs/>
            <w:sz w:val="18"/>
            <w:szCs w:val="18"/>
            <w:lang w:eastAsia="ru-RU"/>
          </w:rPr>
          <w:t>2032 г</w:t>
        </w:r>
      </w:smartTag>
      <w:r w:rsidRPr="007849D8">
        <w:rPr>
          <w:rFonts w:ascii="Arial" w:eastAsia="Times New Roman" w:hAnsi="Arial" w:cs="Arial"/>
          <w:b/>
          <w:bCs/>
          <w:sz w:val="18"/>
          <w:szCs w:val="18"/>
          <w:lang w:eastAsia="ru-RU"/>
        </w:rPr>
        <w:t>.»</w:t>
      </w:r>
      <w:r w:rsidRPr="007849D8">
        <w:rPr>
          <w:rFonts w:ascii="Arial" w:eastAsia="Times New Roman" w:hAnsi="Arial" w:cs="Arial"/>
          <w:sz w:val="18"/>
          <w:szCs w:val="18"/>
          <w:lang w:eastAsia="ru-RU"/>
        </w:rPr>
        <w:t xml:space="preserve"> принята с целью:</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1.Обеспечение  развития коммунальных систем и объектов в соответствии с потребностями жилищного строительства;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2.Повышение качества производимых для потребителей коммунальных услуг;</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3.Улучшение экологической ситуации;</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4.Оптимизация бюджетных расходов связанных с предоставлением населению и организациям коммунального комплекса субсидий, инвестиций и иной финансовой поддержки</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Муниципальная программа «Развитие физической культуры и спорта в муниципальном образовании «Александровск» на 2017-2019гг» принята с целью: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1.Создание условий для эффективной организации физической культуры и спорта для всестороннего физического и духовного развития населения;</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2.укрепление здоровья и профилактика заболеваний;</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3.Рациональное проведение досуга, адаптация к условиям современной жизни;</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4.формирование потребности в регулярных занятиях физической культурой и спортом.</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5.РЕЗЕРВЫ (РЕСУРСЫ) СОЦИАЛЬНО-ЭКОНОМИЧЕСКОГО РАЗВИТИЯ ПОСЕЛЕНИЯ</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Общая площадь рассматриваемой территории составляет </w:t>
      </w:r>
      <w:smartTag w:uri="urn:schemas-microsoft-com:office:smarttags" w:element="metricconverter">
        <w:smartTagPr>
          <w:attr w:name="ProductID" w:val="12792,5 га"/>
        </w:smartTagPr>
        <w:r w:rsidRPr="007849D8">
          <w:rPr>
            <w:rFonts w:ascii="Arial" w:eastAsia="Times New Roman" w:hAnsi="Arial" w:cs="Arial"/>
            <w:sz w:val="18"/>
            <w:szCs w:val="18"/>
            <w:lang w:eastAsia="ru-RU"/>
          </w:rPr>
          <w:t>12792,5 га</w:t>
        </w:r>
      </w:smartTag>
      <w:r w:rsidRPr="007849D8">
        <w:rPr>
          <w:rFonts w:ascii="Arial" w:eastAsia="Times New Roman" w:hAnsi="Arial" w:cs="Arial"/>
          <w:sz w:val="18"/>
          <w:szCs w:val="18"/>
          <w:lang w:eastAsia="ru-RU"/>
        </w:rPr>
        <w:t xml:space="preserve">. Застройкой занято </w:t>
      </w:r>
      <w:smartTag w:uri="urn:schemas-microsoft-com:office:smarttags" w:element="metricconverter">
        <w:smartTagPr>
          <w:attr w:name="ProductID" w:val="38,54 га"/>
        </w:smartTagPr>
        <w:r w:rsidRPr="007849D8">
          <w:rPr>
            <w:rFonts w:ascii="Arial" w:eastAsia="Times New Roman" w:hAnsi="Arial" w:cs="Arial"/>
            <w:sz w:val="18"/>
            <w:szCs w:val="18"/>
            <w:lang w:eastAsia="ru-RU"/>
          </w:rPr>
          <w:t>38,54 га</w:t>
        </w:r>
      </w:smartTag>
      <w:r w:rsidRPr="007849D8">
        <w:rPr>
          <w:rFonts w:ascii="Arial" w:eastAsia="Times New Roman" w:hAnsi="Arial" w:cs="Arial"/>
          <w:sz w:val="18"/>
          <w:szCs w:val="18"/>
          <w:lang w:eastAsia="ru-RU"/>
        </w:rPr>
        <w:t xml:space="preserve">., что составляет 0,29% всех земель МО. Природные территории занимают большую часть площади в границах муниципального образования ( 35,9%). </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lastRenderedPageBreak/>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w:t>
      </w:r>
      <w:smartTag w:uri="urn:schemas-microsoft-com:office:smarttags" w:element="metricconverter">
        <w:smartTagPr>
          <w:attr w:name="ProductID" w:val="37,6 га"/>
        </w:smartTagPr>
        <w:r w:rsidRPr="007849D8">
          <w:rPr>
            <w:rFonts w:ascii="Arial" w:eastAsia="Times New Roman" w:hAnsi="Arial" w:cs="Arial"/>
            <w:sz w:val="18"/>
            <w:szCs w:val="18"/>
            <w:lang w:eastAsia="ru-RU"/>
          </w:rPr>
          <w:t>37,6 га</w:t>
        </w:r>
      </w:smartTag>
      <w:r w:rsidRPr="007849D8">
        <w:rPr>
          <w:rFonts w:ascii="Arial" w:eastAsia="Times New Roman" w:hAnsi="Arial" w:cs="Arial"/>
          <w:sz w:val="18"/>
          <w:szCs w:val="18"/>
          <w:lang w:eastAsia="ru-RU"/>
        </w:rPr>
        <w:t xml:space="preserve"> или 28% территории. Площадь жилой территории в расчете на одного жителя составляет </w:t>
      </w:r>
      <w:smartTag w:uri="urn:schemas-microsoft-com:office:smarttags" w:element="metricconverter">
        <w:smartTagPr>
          <w:attr w:name="ProductID" w:val="568,6 м²"/>
        </w:smartTagPr>
        <w:r w:rsidRPr="007849D8">
          <w:rPr>
            <w:rFonts w:ascii="Arial" w:eastAsia="Times New Roman" w:hAnsi="Arial" w:cs="Arial"/>
            <w:sz w:val="18"/>
            <w:szCs w:val="18"/>
            <w:lang w:eastAsia="ru-RU"/>
          </w:rPr>
          <w:t>568,6 м²</w:t>
        </w:r>
      </w:smartTag>
      <w:r w:rsidRPr="007849D8">
        <w:rPr>
          <w:rFonts w:ascii="Arial" w:eastAsia="Times New Roman" w:hAnsi="Arial" w:cs="Arial"/>
          <w:sz w:val="18"/>
          <w:szCs w:val="18"/>
          <w:lang w:eastAsia="ru-RU"/>
        </w:rPr>
        <w:t xml:space="preserve">. Значительная часть застройки населенных пунктов 94,7% жилой зоны приходится на застройку индивидуальными жилыми домами. </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Площадь зон делового, общественного и коммерческого назначения в расчете на одного жителя составляет </w:t>
      </w:r>
      <w:smartTag w:uri="urn:schemas-microsoft-com:office:smarttags" w:element="metricconverter">
        <w:smartTagPr>
          <w:attr w:name="ProductID" w:val="17,9 м²"/>
        </w:smartTagPr>
        <w:r w:rsidRPr="007849D8">
          <w:rPr>
            <w:rFonts w:ascii="Arial" w:eastAsia="Times New Roman" w:hAnsi="Arial" w:cs="Arial"/>
            <w:sz w:val="18"/>
            <w:szCs w:val="18"/>
            <w:lang w:eastAsia="ru-RU"/>
          </w:rPr>
          <w:t>17,9 м²</w:t>
        </w:r>
      </w:smartTag>
      <w:r w:rsidRPr="007849D8">
        <w:rPr>
          <w:rFonts w:ascii="Arial" w:eastAsia="Times New Roman" w:hAnsi="Arial" w:cs="Arial"/>
          <w:sz w:val="18"/>
          <w:szCs w:val="18"/>
          <w:lang w:eastAsia="ru-RU"/>
        </w:rPr>
        <w:t>, что на уровне других МО Иркутской области. Зеленых насаждений общего пользования на территории нет, ввиду отсутствия парков и бульваров на заселенной территории.</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Производственные и коммунальные территории отсутствуют. Транспорт занимает </w:t>
      </w:r>
      <w:smartTag w:uri="urn:schemas-microsoft-com:office:smarttags" w:element="metricconverter">
        <w:smartTagPr>
          <w:attr w:name="ProductID" w:val="107,7 га"/>
        </w:smartTagPr>
        <w:r w:rsidRPr="007849D8">
          <w:rPr>
            <w:rFonts w:ascii="Arial" w:eastAsia="Times New Roman" w:hAnsi="Arial" w:cs="Arial"/>
            <w:sz w:val="18"/>
            <w:szCs w:val="18"/>
            <w:lang w:eastAsia="ru-RU"/>
          </w:rPr>
          <w:t>107,7 га</w:t>
        </w:r>
      </w:smartTag>
      <w:r w:rsidRPr="007849D8">
        <w:rPr>
          <w:rFonts w:ascii="Arial" w:eastAsia="Times New Roman" w:hAnsi="Arial" w:cs="Arial"/>
          <w:sz w:val="18"/>
          <w:szCs w:val="18"/>
          <w:lang w:eastAsia="ru-RU"/>
        </w:rPr>
        <w:t>. Такая структура производственных территорий отражает современный функциональный профиль МО.</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Рекреационные территории занимают </w:t>
      </w:r>
      <w:smartTag w:uri="urn:schemas-microsoft-com:office:smarttags" w:element="metricconverter">
        <w:smartTagPr>
          <w:attr w:name="ProductID" w:val="70,4 га"/>
        </w:smartTagPr>
        <w:r w:rsidRPr="007849D8">
          <w:rPr>
            <w:rFonts w:ascii="Arial" w:eastAsia="Times New Roman" w:hAnsi="Arial" w:cs="Arial"/>
            <w:sz w:val="18"/>
            <w:szCs w:val="18"/>
            <w:lang w:eastAsia="ru-RU"/>
          </w:rPr>
          <w:t>70,4 га</w:t>
        </w:r>
      </w:smartTag>
      <w:r w:rsidRPr="007849D8">
        <w:rPr>
          <w:rFonts w:ascii="Arial" w:eastAsia="Times New Roman" w:hAnsi="Arial" w:cs="Arial"/>
          <w:sz w:val="18"/>
          <w:szCs w:val="18"/>
          <w:lang w:eastAsia="ru-RU"/>
        </w:rPr>
        <w:t>.</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В границах «Александровск» имеются земельные ресурсы, пригодные для развития </w:t>
      </w:r>
      <w:r w:rsidRPr="007849D8">
        <w:rPr>
          <w:rFonts w:ascii="Arial" w:eastAsia="Times New Roman" w:hAnsi="Arial" w:cs="Arial"/>
          <w:bCs/>
          <w:sz w:val="18"/>
          <w:szCs w:val="18"/>
          <w:lang w:eastAsia="ru-RU"/>
        </w:rPr>
        <w:t>сельского хозяйства</w:t>
      </w:r>
      <w:r w:rsidRPr="007849D8">
        <w:rPr>
          <w:rFonts w:ascii="Arial" w:eastAsia="Times New Roman" w:hAnsi="Arial" w:cs="Arial"/>
          <w:sz w:val="18"/>
          <w:szCs w:val="18"/>
          <w:lang w:eastAsia="ru-RU"/>
        </w:rPr>
        <w:t xml:space="preserve">. </w:t>
      </w:r>
    </w:p>
    <w:p w:rsidR="007849D8" w:rsidRPr="007849D8" w:rsidRDefault="007849D8" w:rsidP="007849D8">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Развитие данной отрасли экономики предполагается создание крестьянско-фермерских хозяйств, восстановление посевных площадей и разведение крупного рогатого скота для обеспечения потребностей жителей территории. Численность кадров сельского хозяйства на I очередь генерального плана строительство свинокомплекса учитывается в размере 0,055 тыс. чел., на расчетный срок – 0,030 тыс. чел. </w:t>
      </w:r>
    </w:p>
    <w:p w:rsidR="007849D8" w:rsidRPr="007849D8" w:rsidRDefault="007849D8" w:rsidP="007849D8">
      <w:pPr>
        <w:autoSpaceDE w:val="0"/>
        <w:autoSpaceDN w:val="0"/>
        <w:adjustRightInd w:val="0"/>
        <w:spacing w:after="0" w:line="240" w:lineRule="auto"/>
        <w:ind w:firstLine="709"/>
        <w:jc w:val="both"/>
        <w:rPr>
          <w:rFonts w:ascii="Arial" w:eastAsia="Times New Roman" w:hAnsi="Arial" w:cs="Arial"/>
          <w:b/>
          <w:color w:val="000000"/>
          <w:sz w:val="18"/>
          <w:szCs w:val="18"/>
          <w:lang w:eastAsia="ru-RU"/>
        </w:rPr>
      </w:pPr>
      <w:r w:rsidRPr="007849D8">
        <w:rPr>
          <w:rFonts w:ascii="Arial" w:eastAsia="Times New Roman" w:hAnsi="Arial" w:cs="Arial"/>
          <w:color w:val="000000"/>
          <w:sz w:val="18"/>
          <w:szCs w:val="18"/>
          <w:lang w:eastAsia="ru-RU"/>
        </w:rPr>
        <w:t>Туризм</w:t>
      </w:r>
      <w:r w:rsidRPr="007849D8">
        <w:rPr>
          <w:rFonts w:ascii="Arial" w:eastAsia="Times New Roman" w:hAnsi="Arial" w:cs="Arial"/>
          <w:b/>
          <w:color w:val="000000"/>
          <w:sz w:val="18"/>
          <w:szCs w:val="18"/>
          <w:lang w:eastAsia="ru-RU"/>
        </w:rPr>
        <w:t xml:space="preserve">: </w:t>
      </w:r>
      <w:r w:rsidRPr="007849D8">
        <w:rPr>
          <w:rFonts w:ascii="Arial" w:eastAsia="Times New Roman" w:hAnsi="Arial" w:cs="Arial"/>
          <w:color w:val="000000"/>
          <w:sz w:val="18"/>
          <w:szCs w:val="18"/>
          <w:lang w:eastAsia="ru-RU"/>
        </w:rPr>
        <w:t xml:space="preserve">туристическая База «Александровский пруд» в </w:t>
      </w:r>
      <w:smartTag w:uri="urn:schemas-microsoft-com:office:smarttags" w:element="metricconverter">
        <w:smartTagPr>
          <w:attr w:name="ProductID" w:val="1 км"/>
        </w:smartTagPr>
        <w:r w:rsidRPr="007849D8">
          <w:rPr>
            <w:rFonts w:ascii="Arial" w:eastAsia="Times New Roman" w:hAnsi="Arial" w:cs="Arial"/>
            <w:color w:val="000000"/>
            <w:sz w:val="18"/>
            <w:szCs w:val="18"/>
            <w:lang w:eastAsia="ru-RU"/>
          </w:rPr>
          <w:t>1 км</w:t>
        </w:r>
      </w:smartTag>
      <w:r w:rsidRPr="007849D8">
        <w:rPr>
          <w:rFonts w:ascii="Arial" w:eastAsia="Times New Roman" w:hAnsi="Arial" w:cs="Arial"/>
          <w:color w:val="000000"/>
          <w:sz w:val="18"/>
          <w:szCs w:val="18"/>
          <w:lang w:eastAsia="ru-RU"/>
        </w:rPr>
        <w:t>. от с.Александровск численность кадров 0,006 тыс.человек</w:t>
      </w:r>
    </w:p>
    <w:p w:rsidR="007849D8" w:rsidRPr="007849D8" w:rsidRDefault="007849D8" w:rsidP="007849D8">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В среднесрочной перспективе установлены следующие задачи: </w:t>
      </w:r>
    </w:p>
    <w:p w:rsidR="007849D8" w:rsidRPr="007849D8" w:rsidRDefault="007849D8" w:rsidP="007849D8">
      <w:pPr>
        <w:autoSpaceDE w:val="0"/>
        <w:autoSpaceDN w:val="0"/>
        <w:adjustRightInd w:val="0"/>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создание благоприятного социально-экономического климата, рост малого и среднего предпринимательства; </w:t>
      </w:r>
    </w:p>
    <w:p w:rsidR="007849D8" w:rsidRPr="007849D8" w:rsidRDefault="007849D8" w:rsidP="007849D8">
      <w:pPr>
        <w:autoSpaceDE w:val="0"/>
        <w:autoSpaceDN w:val="0"/>
        <w:adjustRightInd w:val="0"/>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увеличение выпуска продукции животноводства для обеспечения потребностей жителей района (повышение финансовой устойчивости крестьянских (фермерских) хозяйств – государственная поддержка, увеличение производства и реализации сельхозпродукции, снижение затрат; повышение уровня технического оснащения КФХ; стимулирование развития подсобных хозяйств); </w:t>
      </w:r>
    </w:p>
    <w:p w:rsidR="007849D8" w:rsidRPr="007849D8" w:rsidRDefault="007849D8" w:rsidP="007849D8">
      <w:pPr>
        <w:autoSpaceDE w:val="0"/>
        <w:autoSpaceDN w:val="0"/>
        <w:adjustRightInd w:val="0"/>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развитие инвестиционно-строительного комплекса (повышение качественного уровня содержания жилищного фонда; современная застройка и благоустройство территории Поселения; улучшение технической базы учреждений социальной сферы); </w:t>
      </w:r>
    </w:p>
    <w:p w:rsidR="007849D8" w:rsidRPr="007849D8" w:rsidRDefault="007849D8" w:rsidP="007849D8">
      <w:pPr>
        <w:autoSpaceDE w:val="0"/>
        <w:autoSpaceDN w:val="0"/>
        <w:adjustRightInd w:val="0"/>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улучшение демографической ситуации (повышение качества медицинского обслуживания; совершенствование системы опеки и попечительства; снижение числа разводов; профилактика и предупреждение распространения алкоголизма и наркомании); </w:t>
      </w:r>
    </w:p>
    <w:p w:rsidR="007849D8" w:rsidRPr="007849D8" w:rsidRDefault="007849D8" w:rsidP="007849D8">
      <w:pPr>
        <w:autoSpaceDE w:val="0"/>
        <w:autoSpaceDN w:val="0"/>
        <w:adjustRightInd w:val="0"/>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развитие объектов социального обслуживания (обеспечение доступности качественного общего образования; развитие системы дополнительного образования детей; формирование системы, обеспечивающей своевременное и качественное оказание медицинской </w:t>
      </w:r>
      <w:r w:rsidRPr="007849D8">
        <w:rPr>
          <w:rFonts w:ascii="Arial" w:eastAsia="Times New Roman" w:hAnsi="Arial" w:cs="Arial"/>
          <w:color w:val="000000"/>
          <w:sz w:val="18"/>
          <w:szCs w:val="18"/>
          <w:lang w:eastAsia="ru-RU"/>
        </w:rPr>
        <w:lastRenderedPageBreak/>
        <w:t>помощи населению; развивать профилактическую направленность в здравоохранении; сохранение культуры и создание привлекательного имиджа района; развитие и пропаганда и физической культуры и спорта).</w:t>
      </w:r>
    </w:p>
    <w:p w:rsidR="007849D8" w:rsidRPr="007849D8" w:rsidRDefault="007849D8" w:rsidP="007849D8">
      <w:pPr>
        <w:autoSpaceDE w:val="0"/>
        <w:autoSpaceDN w:val="0"/>
        <w:adjustRightInd w:val="0"/>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создание инфраструктуры отдыха населения, досуговых комплексов и малых спортивных сооружений. </w:t>
      </w:r>
    </w:p>
    <w:p w:rsidR="007849D8" w:rsidRPr="007849D8" w:rsidRDefault="007849D8" w:rsidP="007849D8">
      <w:pPr>
        <w:autoSpaceDE w:val="0"/>
        <w:autoSpaceDN w:val="0"/>
        <w:adjustRightInd w:val="0"/>
        <w:spacing w:after="0" w:line="240" w:lineRule="auto"/>
        <w:ind w:firstLine="708"/>
        <w:jc w:val="both"/>
        <w:rPr>
          <w:rFonts w:ascii="Arial" w:eastAsia="Times New Roman" w:hAnsi="Arial" w:cs="Arial"/>
          <w:color w:val="000000"/>
          <w:sz w:val="18"/>
          <w:szCs w:val="18"/>
          <w:lang w:eastAsia="ru-RU"/>
        </w:rPr>
      </w:pPr>
    </w:p>
    <w:p w:rsidR="007849D8" w:rsidRPr="007849D8" w:rsidRDefault="007849D8" w:rsidP="007849D8">
      <w:pPr>
        <w:autoSpaceDE w:val="0"/>
        <w:autoSpaceDN w:val="0"/>
        <w:adjustRightInd w:val="0"/>
        <w:spacing w:after="0" w:line="240" w:lineRule="auto"/>
        <w:jc w:val="center"/>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6.ЦЕЛИ, ЗАДАЧИ И СИСТЕМА ПРОГРАММНЫХ МЕРОПРИЯТИЙ, НАПРАВЛЕННЫХ НА РЕШЕНИЕ ПРОБЛЕМНЫХ ВОПРОСОВ В СРЕДНЕСРОЧНОЙ ПЕРСПЕКТИВЕ</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Основой стратегией на муниципальном уровне будут выступать муниципальные программы. Важно то, что муниципальные программы определяют не только приоритеты и цели развития муниципального образования, но и результаты использования бюджетных средств, организуют эффективность бюджетных расходов.</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настоящее время главной нашей задачей является разработка и реализация муниципальных программ, которые служат основой «Комплексной программы социально-экономического развития муниципального образования «Александровск» на 2017-2022 годы».</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Главная цель работы администрации МО «Александровск» – создание условий для повышения качества жизни населения муниципального образования на основе устойчивого развития экономики и дальнейшего развития социальной сферы.</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Для реализации поставленной цели необходимо решить следующие основные задачи по социально-экономическому развитию муниципального 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создание благоприятных условий для развития экономики, для привлечения инвестиций в экономику;</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обеспечение устойчивого функционирования личных подсобных хозяйств и повышения их доходности;</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формирование правовых, экономических и организационных условий для устойчивого развития малого предпринимательства;</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создание новых рабочих мест и увеличение занятости населения;</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повышение доходов населения;</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sz w:val="18"/>
          <w:szCs w:val="18"/>
          <w:lang w:eastAsia="ru-RU"/>
        </w:rPr>
        <w:t>- развитие социальной инфраструктуры;</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расширение спектра и качества предоставляемых населению услуг;</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оказание посильной помощи и содействие в развитии муниципальных учреждений образования, здравоохранения и культуры;</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обеспечение жильем и коммунальными услугами, генеральным планом Поселения, утвержденным решением Думы «Александровск» от 21.10.2013 года № 3/5-дмо предусматривается до 2032 года новое строительство площадь зон застройки индивидуальными жилыми домами с </w:t>
      </w:r>
      <w:smartTag w:uri="urn:schemas-microsoft-com:office:smarttags" w:element="metricconverter">
        <w:smartTagPr>
          <w:attr w:name="ProductID" w:val="35,4 га"/>
        </w:smartTagPr>
        <w:r w:rsidRPr="007849D8">
          <w:rPr>
            <w:rFonts w:ascii="Arial" w:eastAsia="Times New Roman" w:hAnsi="Arial" w:cs="Arial"/>
            <w:sz w:val="18"/>
            <w:szCs w:val="18"/>
            <w:lang w:eastAsia="ru-RU"/>
          </w:rPr>
          <w:t>35,4 га</w:t>
        </w:r>
      </w:smartTag>
      <w:r w:rsidRPr="007849D8">
        <w:rPr>
          <w:rFonts w:ascii="Arial" w:eastAsia="Times New Roman" w:hAnsi="Arial" w:cs="Arial"/>
          <w:sz w:val="18"/>
          <w:szCs w:val="18"/>
          <w:lang w:eastAsia="ru-RU"/>
        </w:rPr>
        <w:t xml:space="preserve"> в настоящее, время увеличится до </w:t>
      </w:r>
      <w:smartTag w:uri="urn:schemas-microsoft-com:office:smarttags" w:element="metricconverter">
        <w:smartTagPr>
          <w:attr w:name="ProductID" w:val="217 га"/>
        </w:smartTagPr>
        <w:r w:rsidRPr="007849D8">
          <w:rPr>
            <w:rFonts w:ascii="Arial" w:eastAsia="Times New Roman" w:hAnsi="Arial" w:cs="Arial"/>
            <w:sz w:val="18"/>
            <w:szCs w:val="18"/>
            <w:lang w:eastAsia="ru-RU"/>
          </w:rPr>
          <w:t>217 га</w:t>
        </w:r>
      </w:smartTag>
      <w:r w:rsidRPr="007849D8">
        <w:rPr>
          <w:rFonts w:ascii="Arial" w:eastAsia="Times New Roman" w:hAnsi="Arial" w:cs="Arial"/>
          <w:sz w:val="18"/>
          <w:szCs w:val="18"/>
          <w:lang w:eastAsia="ru-RU"/>
        </w:rPr>
        <w:t xml:space="preserve">; площадь общественно-деловых зон в расчете на одного жителя по проекту увеличивается с 17,9 м²/чел. в настоящее время до 74,1 м²/чел. к расчетному сроку генерального плана; общая площадь спортивных сооружений на территории муниципального образования Александровск </w:t>
      </w:r>
      <w:r w:rsidRPr="007849D8">
        <w:rPr>
          <w:rFonts w:ascii="Arial" w:eastAsia="Times New Roman" w:hAnsi="Arial" w:cs="Arial"/>
          <w:sz w:val="18"/>
          <w:szCs w:val="18"/>
          <w:lang w:eastAsia="ru-RU"/>
        </w:rPr>
        <w:lastRenderedPageBreak/>
        <w:t xml:space="preserve">к расчетному сроку составит </w:t>
      </w:r>
      <w:smartTag w:uri="urn:schemas-microsoft-com:office:smarttags" w:element="metricconverter">
        <w:smartTagPr>
          <w:attr w:name="ProductID" w:val="3,8 га"/>
        </w:smartTagPr>
        <w:r w:rsidRPr="007849D8">
          <w:rPr>
            <w:rFonts w:ascii="Arial" w:eastAsia="Times New Roman" w:hAnsi="Arial" w:cs="Arial"/>
            <w:sz w:val="18"/>
            <w:szCs w:val="18"/>
            <w:lang w:eastAsia="ru-RU"/>
          </w:rPr>
          <w:t>3,8 га</w:t>
        </w:r>
      </w:smartTag>
      <w:r w:rsidRPr="007849D8">
        <w:rPr>
          <w:rFonts w:ascii="Arial" w:eastAsia="Times New Roman" w:hAnsi="Arial" w:cs="Arial"/>
          <w:sz w:val="18"/>
          <w:szCs w:val="18"/>
          <w:lang w:eastAsia="ru-RU"/>
        </w:rPr>
        <w:t>., что немного превысит нормативные потребности</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организация, содержание и развитие энерго-, тепло-, водоснабжения;</w:t>
      </w:r>
    </w:p>
    <w:p w:rsidR="007849D8" w:rsidRPr="007849D8" w:rsidRDefault="007849D8" w:rsidP="007849D8">
      <w:pPr>
        <w:tabs>
          <w:tab w:val="left" w:pos="10080"/>
          <w:tab w:val="left" w:pos="10260"/>
        </w:tabs>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организация транспортного обслуживания населения, обеспечение услугами связи, в целях социально-экономического развития и создания условий для устойчивого и безопасного функционирования транспортного комплекса на территории МО «Александровск» предусмотрено:</w:t>
      </w:r>
    </w:p>
    <w:p w:rsidR="007849D8" w:rsidRPr="007849D8" w:rsidRDefault="007849D8" w:rsidP="007849D8">
      <w:pPr>
        <w:tabs>
          <w:tab w:val="left" w:pos="10080"/>
          <w:tab w:val="left" w:pos="10260"/>
        </w:tabs>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на расчетный срок строительство автомобильной дороги общего пользования местного значения </w:t>
      </w:r>
      <w:r w:rsidRPr="007849D8">
        <w:rPr>
          <w:rFonts w:ascii="Arial" w:eastAsia="Times New Roman" w:hAnsi="Arial" w:cs="Arial"/>
          <w:sz w:val="18"/>
          <w:szCs w:val="18"/>
          <w:lang w:val="en-US" w:eastAsia="ru-RU"/>
        </w:rPr>
        <w:t>IV</w:t>
      </w:r>
      <w:r w:rsidRPr="007849D8">
        <w:rPr>
          <w:rFonts w:ascii="Arial" w:eastAsia="Times New Roman" w:hAnsi="Arial" w:cs="Arial"/>
          <w:sz w:val="18"/>
          <w:szCs w:val="18"/>
          <w:lang w:eastAsia="ru-RU"/>
        </w:rPr>
        <w:t xml:space="preserve"> категории от автомобильной дороги «Кутулик–Аларь-Ныгда» до д. Шапшалтуй (через д. Омулевка и д.Угольная), протяженностью </w:t>
      </w:r>
      <w:smartTag w:uri="urn:schemas-microsoft-com:office:smarttags" w:element="metricconverter">
        <w:smartTagPr>
          <w:attr w:name="ProductID" w:val="7,5 км"/>
        </w:smartTagPr>
        <w:r w:rsidRPr="007849D8">
          <w:rPr>
            <w:rFonts w:ascii="Arial" w:eastAsia="Times New Roman" w:hAnsi="Arial" w:cs="Arial"/>
            <w:sz w:val="18"/>
            <w:szCs w:val="18"/>
            <w:lang w:eastAsia="ru-RU"/>
          </w:rPr>
          <w:t>7,5 км</w:t>
        </w:r>
      </w:smartTag>
      <w:r w:rsidRPr="007849D8">
        <w:rPr>
          <w:rFonts w:ascii="Arial" w:eastAsia="Times New Roman" w:hAnsi="Arial" w:cs="Arial"/>
          <w:sz w:val="18"/>
          <w:szCs w:val="18"/>
          <w:lang w:eastAsia="ru-RU"/>
        </w:rPr>
        <w:t>.</w:t>
      </w:r>
    </w:p>
    <w:p w:rsidR="007849D8" w:rsidRPr="007849D8" w:rsidRDefault="007849D8" w:rsidP="007849D8">
      <w:pPr>
        <w:tabs>
          <w:tab w:val="left" w:pos="10080"/>
          <w:tab w:val="left" w:pos="10260"/>
        </w:tabs>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Генеральным планом для обеспечения подъезда к кладбищам, объектам специального и сельскохозяйственного назначений генеральным планом предлагается на первую очередь строительство автомобильных дорог местного значения </w:t>
      </w:r>
      <w:r w:rsidRPr="007849D8">
        <w:rPr>
          <w:rFonts w:ascii="Arial" w:eastAsia="Times New Roman" w:hAnsi="Arial" w:cs="Arial"/>
          <w:sz w:val="18"/>
          <w:szCs w:val="18"/>
          <w:lang w:val="en-US" w:eastAsia="ru-RU"/>
        </w:rPr>
        <w:t>V</w:t>
      </w:r>
      <w:r w:rsidRPr="007849D8">
        <w:rPr>
          <w:rFonts w:ascii="Arial" w:eastAsia="Times New Roman" w:hAnsi="Arial" w:cs="Arial"/>
          <w:sz w:val="18"/>
          <w:szCs w:val="18"/>
          <w:lang w:eastAsia="ru-RU"/>
        </w:rPr>
        <w:t xml:space="preserve"> категории:</w:t>
      </w:r>
    </w:p>
    <w:p w:rsidR="007849D8" w:rsidRPr="007849D8" w:rsidRDefault="007849D8" w:rsidP="007849D8">
      <w:pPr>
        <w:tabs>
          <w:tab w:val="left" w:pos="10080"/>
          <w:tab w:val="left" w:pos="10260"/>
        </w:tabs>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подъезд к кладбищу от с. Александровск, протяженностью </w:t>
      </w:r>
      <w:smartTag w:uri="urn:schemas-microsoft-com:office:smarttags" w:element="metricconverter">
        <w:smartTagPr>
          <w:attr w:name="ProductID" w:val="0,2 км"/>
        </w:smartTagPr>
        <w:r w:rsidRPr="007849D8">
          <w:rPr>
            <w:rFonts w:ascii="Arial" w:eastAsia="Times New Roman" w:hAnsi="Arial" w:cs="Arial"/>
            <w:sz w:val="18"/>
            <w:szCs w:val="18"/>
            <w:lang w:eastAsia="ru-RU"/>
          </w:rPr>
          <w:t>0,2 км</w:t>
        </w:r>
      </w:smartTag>
      <w:r w:rsidRPr="007849D8">
        <w:rPr>
          <w:rFonts w:ascii="Arial" w:eastAsia="Times New Roman" w:hAnsi="Arial" w:cs="Arial"/>
          <w:sz w:val="18"/>
          <w:szCs w:val="18"/>
          <w:lang w:eastAsia="ru-RU"/>
        </w:rPr>
        <w:t>;</w:t>
      </w:r>
    </w:p>
    <w:p w:rsidR="007849D8" w:rsidRPr="007849D8" w:rsidRDefault="007849D8" w:rsidP="007849D8">
      <w:pPr>
        <w:tabs>
          <w:tab w:val="left" w:pos="10080"/>
          <w:tab w:val="left" w:pos="10260"/>
        </w:tabs>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подъезд к кладбищу от автомобильной дороги «Кутулик-Аляты», протяженностью </w:t>
      </w:r>
      <w:smartTag w:uri="urn:schemas-microsoft-com:office:smarttags" w:element="metricconverter">
        <w:smartTagPr>
          <w:attr w:name="ProductID" w:val="0,1 км"/>
        </w:smartTagPr>
        <w:r w:rsidRPr="007849D8">
          <w:rPr>
            <w:rFonts w:ascii="Arial" w:eastAsia="Times New Roman" w:hAnsi="Arial" w:cs="Arial"/>
            <w:sz w:val="18"/>
            <w:szCs w:val="18"/>
            <w:lang w:eastAsia="ru-RU"/>
          </w:rPr>
          <w:t>0,1 км</w:t>
        </w:r>
      </w:smartTag>
      <w:r w:rsidRPr="007849D8">
        <w:rPr>
          <w:rFonts w:ascii="Arial" w:eastAsia="Times New Roman" w:hAnsi="Arial" w:cs="Arial"/>
          <w:sz w:val="18"/>
          <w:szCs w:val="18"/>
          <w:lang w:eastAsia="ru-RU"/>
        </w:rPr>
        <w:t>.</w:t>
      </w:r>
    </w:p>
    <w:p w:rsidR="007849D8" w:rsidRPr="007849D8" w:rsidRDefault="007849D8" w:rsidP="007849D8">
      <w:pPr>
        <w:tabs>
          <w:tab w:val="left" w:pos="10080"/>
          <w:tab w:val="left" w:pos="10260"/>
        </w:tabs>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Генеральным планом для обслуживания личного автотранспорта жителей населенных пунктов предлагается размещение:</w:t>
      </w:r>
    </w:p>
    <w:p w:rsidR="007849D8" w:rsidRPr="007849D8" w:rsidRDefault="007849D8" w:rsidP="007849D8">
      <w:pPr>
        <w:tabs>
          <w:tab w:val="left" w:pos="10080"/>
          <w:tab w:val="left" w:pos="10260"/>
        </w:tabs>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АЗС мощностью одна топливораздаточная колонка – 1объект;</w:t>
      </w:r>
    </w:p>
    <w:p w:rsidR="007849D8" w:rsidRPr="007849D8" w:rsidRDefault="007849D8" w:rsidP="007849D8">
      <w:pPr>
        <w:tabs>
          <w:tab w:val="left" w:pos="10080"/>
          <w:tab w:val="left" w:pos="10260"/>
        </w:tabs>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СТО общей мощностью два поста – 1 объект.</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связь: таксофон -5; сотовая связь.</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содержание дорог местного значения:</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организация вывоза ТБО;</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обеспечение противопожарной безопасности;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 2017 году планируется:</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приведение в порядок уличных фасадов, их окраска;</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озеленение  поселения;</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содержание мест общего пользования и мест захоронения в надлежащем состоянии;</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организация сбора, вывоза бытовых отходов и мусора, заключение договоров с обслуживающей организацией на вывоз ТБО в частном секторе, установка контейнеров, согласно нормативам и санитарным правилам;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создание условий для защиты населения от чрезвычайных ситуаций;</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благоустройство и озеленение территории;</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обеспечение общественного порядка и законности;</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укрепление экономической и финансовой базы местного самоуправления;</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улучшение экологического состояния территории. </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Перечень программных мероприятий и информация по инвестиционным проектам представлены в Приложениях №,3,4.</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7.МЕХАНИЗМ РЕАЛИЗАЦИИ ПРОГРАММЫ ВКЛЮЧАЕТ</w:t>
      </w:r>
    </w:p>
    <w:p w:rsidR="007849D8" w:rsidRPr="007849D8" w:rsidRDefault="007849D8" w:rsidP="007849D8">
      <w:pPr>
        <w:spacing w:after="0" w:line="240" w:lineRule="auto"/>
        <w:jc w:val="both"/>
        <w:rPr>
          <w:rFonts w:ascii="Arial" w:eastAsia="Times New Roman" w:hAnsi="Arial" w:cs="Arial"/>
          <w:b/>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lastRenderedPageBreak/>
        <w:t>Программа реализуется администрацией муниципального образования «Александровск».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Общий контроль за ходом реализации Программы осуществляет глава администрации муниципального образования «Александровск». Финансирование расходов на реализацию Программы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Программы подлежит опубликованию на официальном сайте муниципального образования.</w:t>
      </w:r>
    </w:p>
    <w:p w:rsidR="007849D8" w:rsidRPr="007849D8" w:rsidRDefault="007849D8" w:rsidP="007849D8">
      <w:pPr>
        <w:spacing w:after="0" w:line="240" w:lineRule="auto"/>
        <w:ind w:firstLine="709"/>
        <w:jc w:val="both"/>
        <w:rPr>
          <w:rFonts w:ascii="Arial" w:eastAsia="Times New Roman" w:hAnsi="Arial" w:cs="Arial"/>
          <w:bCs/>
          <w:sz w:val="18"/>
          <w:szCs w:val="18"/>
          <w:lang w:eastAsia="ru-RU"/>
        </w:rPr>
      </w:pPr>
      <w:r w:rsidRPr="007849D8">
        <w:rPr>
          <w:rFonts w:ascii="Arial" w:eastAsia="Times New Roman" w:hAnsi="Arial" w:cs="Arial"/>
          <w:bCs/>
          <w:sz w:val="18"/>
          <w:szCs w:val="18"/>
          <w:lang w:eastAsia="ru-RU"/>
        </w:rPr>
        <w:t>Мероприятия Программы могут быть скорректированы в порядке, установленном законодательством и с учетом объемов бюджетного финансирования путем внесения изменений и дополнений в настоящее решение.</w:t>
      </w:r>
    </w:p>
    <w:p w:rsidR="007849D8" w:rsidRPr="007849D8" w:rsidRDefault="007849D8" w:rsidP="007849D8">
      <w:pPr>
        <w:spacing w:after="0" w:line="240" w:lineRule="auto"/>
        <w:ind w:firstLine="709"/>
        <w:jc w:val="both"/>
        <w:rPr>
          <w:rFonts w:ascii="Arial" w:eastAsia="Times New Roman" w:hAnsi="Arial" w:cs="Arial"/>
          <w:bCs/>
          <w:sz w:val="18"/>
          <w:szCs w:val="18"/>
          <w:lang w:eastAsia="ru-RU"/>
        </w:rPr>
      </w:pPr>
      <w:r w:rsidRPr="007849D8">
        <w:rPr>
          <w:rFonts w:ascii="Arial" w:eastAsia="Times New Roman" w:hAnsi="Arial" w:cs="Arial"/>
          <w:sz w:val="18"/>
          <w:szCs w:val="18"/>
          <w:lang w:eastAsia="ru-RU"/>
        </w:rPr>
        <w:t>Администрация муниципального образования «Александровск» осуществляет мониторинг степени достижения и целевых ориентиров Программы 1 раз в год.</w:t>
      </w:r>
    </w:p>
    <w:p w:rsidR="007849D8" w:rsidRPr="007849D8" w:rsidRDefault="007849D8" w:rsidP="007849D8">
      <w:pPr>
        <w:spacing w:after="0" w:line="240" w:lineRule="auto"/>
        <w:ind w:firstLine="709"/>
        <w:jc w:val="both"/>
        <w:rPr>
          <w:rFonts w:ascii="Arial" w:eastAsia="Times New Roman" w:hAnsi="Arial" w:cs="Arial"/>
          <w:bCs/>
          <w:sz w:val="18"/>
          <w:szCs w:val="18"/>
          <w:lang w:eastAsia="ru-RU"/>
        </w:rPr>
      </w:pPr>
      <w:r w:rsidRPr="007849D8">
        <w:rPr>
          <w:rFonts w:ascii="Arial" w:eastAsia="Times New Roman" w:hAnsi="Arial" w:cs="Arial"/>
          <w:sz w:val="18"/>
          <w:szCs w:val="18"/>
          <w:lang w:eastAsia="ru-RU"/>
        </w:rPr>
        <w:t>Подводятся итоги реализации Программы комплексного социально-экономического развития, соответственно, за текущий год и данная информация доводится до депутатов Думы МО «Александровск».</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Для достижения целевых ориентиров Программы органы местного самоуправления сельского поселения в установленном порядке разрабатывают, принимают и исполняют необходимые муниципальные правовые акты, в том числе муниципальные программы муниципального образования «Александровск». </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Основная цель социально-экономического развития муниципального образования на 2017-2022 годы, задачи Программы, целевые ориентиры Программы, развитие муниципального образования на 2017-2022 годы служат основой для разработки проектов решений депутатов муниципального образования «Александровск» о бюджете муниципального образования на соответствующие финансовые годы, а так же муниципальных программ муниципального 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8.РЕСУРСНОЕ ОБЕСПЕЧЕНИЕ ПРОГРАММЫ</w:t>
      </w:r>
    </w:p>
    <w:p w:rsidR="007849D8" w:rsidRPr="007849D8" w:rsidRDefault="007849D8" w:rsidP="007849D8">
      <w:pPr>
        <w:spacing w:after="0" w:line="240" w:lineRule="auto"/>
        <w:jc w:val="both"/>
        <w:rPr>
          <w:rFonts w:ascii="Arial" w:eastAsia="Times New Roman" w:hAnsi="Arial" w:cs="Arial"/>
          <w:b/>
          <w:sz w:val="18"/>
          <w:szCs w:val="18"/>
          <w:lang w:eastAsia="ru-RU"/>
        </w:rPr>
      </w:pP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Реализация муниципальной программы осуществляется за счет средств федерального, регионального, и местного бюджетов. кредитов или средств инвесторов</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lastRenderedPageBreak/>
        <w:t>Планируемый общий объем финансирования мероприятий муниципальной программы в 2017 -2022 годах за счет всех источников финансирования составит всего - 29495,758 тыс. руб., в том числе по годам:</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2017 год – 8145,534 тыс. рублей;</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2018 год – 1903,934 тыс. рублей;</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2019 год – 1903,934 тыс. рублей;</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2020 год (прогноз) – 2769,892 тыс. рублей;</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2021 год (прогноз) - 7386,232 тыс. рублей;</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2022 год (прогноз) - 7386,232 тыс. рублей</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из них:</w:t>
      </w:r>
    </w:p>
    <w:p w:rsidR="007849D8" w:rsidRPr="007849D8" w:rsidRDefault="007849D8" w:rsidP="007849D8">
      <w:pPr>
        <w:spacing w:after="0" w:line="270" w:lineRule="atLeast"/>
        <w:ind w:firstLine="709"/>
        <w:jc w:val="both"/>
        <w:rPr>
          <w:rFonts w:ascii="Arial" w:eastAsia="Times New Roman" w:hAnsi="Arial" w:cs="Arial"/>
          <w:sz w:val="18"/>
          <w:szCs w:val="18"/>
          <w:lang w:eastAsia="ru-RU"/>
        </w:rPr>
      </w:pPr>
      <w:r w:rsidRPr="007849D8">
        <w:rPr>
          <w:rFonts w:ascii="Arial" w:eastAsia="Times New Roman" w:hAnsi="Arial" w:cs="Arial"/>
          <w:bCs/>
          <w:sz w:val="18"/>
          <w:szCs w:val="18"/>
          <w:lang w:eastAsia="ru-RU"/>
        </w:rPr>
        <w:t>- за счет средств федерального бюджета составит 4376,1 тыс. руб., в том числе по годам:</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2017 год – 43761,1 тыс. рублей;</w:t>
      </w:r>
    </w:p>
    <w:p w:rsidR="007849D8" w:rsidRPr="007849D8" w:rsidRDefault="007849D8" w:rsidP="007849D8">
      <w:pPr>
        <w:spacing w:after="0" w:line="270" w:lineRule="atLeast"/>
        <w:ind w:firstLine="709"/>
        <w:jc w:val="both"/>
        <w:rPr>
          <w:rFonts w:ascii="Arial" w:eastAsia="Times New Roman" w:hAnsi="Arial" w:cs="Arial"/>
          <w:sz w:val="18"/>
          <w:szCs w:val="18"/>
          <w:lang w:eastAsia="ru-RU"/>
        </w:rPr>
      </w:pPr>
      <w:r w:rsidRPr="007849D8">
        <w:rPr>
          <w:rFonts w:ascii="Arial" w:eastAsia="Times New Roman" w:hAnsi="Arial" w:cs="Arial"/>
          <w:bCs/>
          <w:sz w:val="18"/>
          <w:szCs w:val="18"/>
          <w:lang w:eastAsia="ru-RU"/>
        </w:rPr>
        <w:t>- за счет средств областного  бюджета составит 18357,46 тыс. руб., в том числе по годам:</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2017 год – 2642,4 тыс. рублей; </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2018 год – 776,9 тыс. рублей;</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2019 год – 776,9 рублей;</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2020 год (прогноз) – 1642,86 тыс. рублей;</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2021 год (прогноз) - 6259,2 рублей;</w:t>
      </w:r>
    </w:p>
    <w:p w:rsidR="007849D8" w:rsidRPr="007849D8" w:rsidRDefault="007849D8" w:rsidP="007849D8">
      <w:pPr>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2022 год (прогноз) - 6259,2. рублей</w:t>
      </w:r>
    </w:p>
    <w:p w:rsidR="007849D8" w:rsidRPr="007849D8" w:rsidRDefault="007849D8" w:rsidP="007849D8">
      <w:pPr>
        <w:spacing w:after="0" w:line="270" w:lineRule="atLeast"/>
        <w:ind w:firstLine="709"/>
        <w:jc w:val="both"/>
        <w:rPr>
          <w:rFonts w:ascii="Arial" w:eastAsia="Times New Roman" w:hAnsi="Arial" w:cs="Arial"/>
          <w:bCs/>
          <w:sz w:val="18"/>
          <w:szCs w:val="18"/>
          <w:lang w:eastAsia="ru-RU"/>
        </w:rPr>
      </w:pPr>
      <w:r w:rsidRPr="007849D8">
        <w:rPr>
          <w:rFonts w:ascii="Arial" w:eastAsia="Times New Roman" w:hAnsi="Arial" w:cs="Arial"/>
          <w:bCs/>
          <w:sz w:val="18"/>
          <w:szCs w:val="18"/>
          <w:lang w:eastAsia="ru-RU"/>
        </w:rPr>
        <w:t>- за счет средств местного бюджета составит 48198 тыс. руб., в том числе по годам:</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2017 год – 9,034 тыс. рублей;</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2018 год – 9,034 тыс. рублей;</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2019 год – 9,034 рублей;</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2020 год (прогноз) – 7,032 тыс. рублей;</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2021 год (прогноз) – 7,032 рублей;</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2022 год (прогноз) – 7,032. рублей.</w:t>
      </w:r>
    </w:p>
    <w:p w:rsidR="007849D8" w:rsidRPr="007849D8" w:rsidRDefault="007849D8" w:rsidP="007849D8">
      <w:pPr>
        <w:shd w:val="clear" w:color="auto" w:fill="FFFFFF"/>
        <w:spacing w:after="0" w:line="270" w:lineRule="atLeast"/>
        <w:ind w:firstLine="709"/>
        <w:jc w:val="both"/>
        <w:rPr>
          <w:rFonts w:ascii="Arial" w:eastAsia="Times New Roman" w:hAnsi="Arial" w:cs="Arial"/>
          <w:sz w:val="18"/>
          <w:szCs w:val="18"/>
          <w:lang w:eastAsia="ru-RU"/>
        </w:rPr>
      </w:pPr>
      <w:r w:rsidRPr="007849D8">
        <w:rPr>
          <w:rFonts w:ascii="Arial" w:eastAsia="Times New Roman" w:hAnsi="Arial" w:cs="Arial"/>
          <w:bCs/>
          <w:sz w:val="18"/>
          <w:szCs w:val="18"/>
          <w:lang w:eastAsia="ru-RU"/>
        </w:rPr>
        <w:t>- за счет средств предприятия составит 6720,0 тыс. руб., в том числе по годам:</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2017 год – 1120,0 тыс. рублей;</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2018 год –1120,0тыс. рублей;</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2019 год – 1120,0 рублей;</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2020 год (прогноз) – 1120,0 тыс. рублей;</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2021 год (прогноз) – 1120,0 рублей;</w:t>
      </w:r>
    </w:p>
    <w:p w:rsidR="007849D8" w:rsidRPr="007849D8" w:rsidRDefault="007849D8" w:rsidP="007849D8">
      <w:pPr>
        <w:shd w:val="clear" w:color="auto" w:fill="FFFFFF"/>
        <w:spacing w:after="0" w:line="270"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lastRenderedPageBreak/>
        <w:t>2022 год (прогноз) – 1120,0 рублей.</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Ресурсное обеспечение и прогнозная (справочная) оценка расходов на реализацию основных мероприятий программы из различных источников финансирования представлены соответственно в приложениях № 3 к муниципальной программе.</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sz w:val="18"/>
          <w:szCs w:val="18"/>
          <w:lang w:eastAsia="ru-RU"/>
        </w:rPr>
        <w:t>9.ОЦЕНКА ЭФФЕКТИВНОСТИ СОЦИАЛЬНО-ЭКОНОМИЧЕСКИХ ПОСЛЕДСТВИЙ ОТ РЕАЛИЗАЦИИ ПРОГРАММЫПеречень основных индикаторов социально-экономического развития Поселения на 2017-2022 годы представлен в Приложении 5.</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10.ОРГАНИЗАЦИЯ УПРАВЛЕНИЯ ПРОГРАММОЙ И КОНТРОЛЬ ЗА ХОДОМ ЕЕ РЕАЛИЗАЦИИ</w:t>
      </w:r>
    </w:p>
    <w:p w:rsidR="007849D8" w:rsidRPr="007849D8" w:rsidRDefault="007849D8" w:rsidP="007849D8">
      <w:pPr>
        <w:spacing w:after="0" w:line="240" w:lineRule="auto"/>
        <w:jc w:val="both"/>
        <w:rPr>
          <w:rFonts w:ascii="Arial" w:eastAsia="Times New Roman" w:hAnsi="Arial" w:cs="Arial"/>
          <w:b/>
          <w:sz w:val="18"/>
          <w:szCs w:val="18"/>
          <w:lang w:eastAsia="ru-RU"/>
        </w:rPr>
      </w:pPr>
    </w:p>
    <w:p w:rsidR="007849D8" w:rsidRPr="007849D8" w:rsidRDefault="007849D8" w:rsidP="007849D8">
      <w:pPr>
        <w:shd w:val="clear" w:color="auto" w:fill="FFFFFF"/>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Общее руководство Программой осуществляет глава муниципального образования «Александровск».</w:t>
      </w:r>
    </w:p>
    <w:p w:rsidR="007849D8" w:rsidRPr="007849D8" w:rsidRDefault="007849D8" w:rsidP="007849D8">
      <w:pPr>
        <w:shd w:val="clear" w:color="auto" w:fill="FFFFFF"/>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Выполнение оперативных функций по реализации Программы возлагается на финансово-экономический отдел.</w:t>
      </w:r>
    </w:p>
    <w:p w:rsidR="007849D8" w:rsidRPr="007849D8" w:rsidRDefault="007849D8" w:rsidP="007849D8">
      <w:pPr>
        <w:shd w:val="clear" w:color="auto" w:fill="FFFFFF"/>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Контроль за исполнением Программы осуществляется Администрацией муниципального образования «Александровск», Думой МО «Александровск», в соответствии с полномочиями, установленными федеральным и областным законодательством.</w:t>
      </w:r>
    </w:p>
    <w:p w:rsidR="007849D8" w:rsidRPr="007849D8" w:rsidRDefault="007849D8" w:rsidP="007849D8">
      <w:pPr>
        <w:shd w:val="clear" w:color="auto" w:fill="FFFFFF"/>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Одновременно с отчетом об исполнении местного бюджета за соответствующий финансовый год Администрация муниципального образования ежегодно представляет в Думу Поселения, отчет о реализации Программы в отчетном финансовом году.</w:t>
      </w:r>
    </w:p>
    <w:p w:rsidR="007849D8" w:rsidRPr="007849D8" w:rsidRDefault="007849D8" w:rsidP="007849D8">
      <w:pPr>
        <w:shd w:val="clear" w:color="auto" w:fill="FFFFFF"/>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Отчет о реализации Программы в соответствующем году содержит:</w:t>
      </w:r>
    </w:p>
    <w:p w:rsidR="007849D8" w:rsidRPr="007849D8" w:rsidRDefault="007849D8" w:rsidP="007849D8">
      <w:pPr>
        <w:shd w:val="clear" w:color="auto" w:fill="FFFFFF"/>
        <w:spacing w:before="30" w:after="30" w:line="285" w:lineRule="atLeast"/>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общий объем фактически произведенных расходов, в том числе по источникам финансирования; перечень завершенных в течение года мероприятий; перечень не завершенных в течение года мероприятий; анализ причин несвоевременного завершения программных мероприятий; предложения о привлечении дополнительных источников финансирования.</w:t>
      </w:r>
    </w:p>
    <w:p w:rsidR="007849D8" w:rsidRPr="007849D8" w:rsidRDefault="007849D8" w:rsidP="007849D8">
      <w:pPr>
        <w:shd w:val="clear" w:color="auto" w:fill="FFFFFF"/>
        <w:spacing w:before="30" w:after="30" w:line="285" w:lineRule="atLeast"/>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Итоговый отчет содержит данные о финансировании Программы в целом и отдельных ее мероприятий с разбивкой по годам и источникам финансирования,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w:t>
      </w:r>
    </w:p>
    <w:p w:rsidR="007849D8" w:rsidRPr="007849D8" w:rsidRDefault="007849D8" w:rsidP="007849D8">
      <w:pPr>
        <w:shd w:val="clear" w:color="auto" w:fill="FFFFFF"/>
        <w:spacing w:before="30" w:after="30" w:line="285" w:lineRule="atLeast"/>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В целях оперативного контроля за ходом осуществления Программы, своевременной ее корректировкой и уточнением основных </w:t>
      </w:r>
      <w:r w:rsidRPr="007849D8">
        <w:rPr>
          <w:rFonts w:ascii="Arial" w:eastAsia="Times New Roman" w:hAnsi="Arial" w:cs="Arial"/>
          <w:sz w:val="18"/>
          <w:szCs w:val="18"/>
          <w:lang w:eastAsia="ru-RU"/>
        </w:rPr>
        <w:lastRenderedPageBreak/>
        <w:t>целевых показателей Администрация   муниципального образования «Александровск», организует систему мониторинга, обеспечивающую сопоставительный анализ фактически достигнутых результатов и прогнозно-целевых показателей Программы, а также влияния результатов реализации Программы на уровень экономического и социального развития Поселения.</w:t>
      </w:r>
    </w:p>
    <w:p w:rsidR="007849D8" w:rsidRPr="007849D8" w:rsidRDefault="007849D8" w:rsidP="007849D8">
      <w:pPr>
        <w:shd w:val="clear" w:color="auto" w:fill="FFFFFF"/>
        <w:spacing w:before="30" w:after="30" w:line="285" w:lineRule="atLeast"/>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По итогам года Администрация Поселения проводит анализ выполнения прогнозно-целевых показателей развития  муниципального образования «Александровск», оценку соответствия достигнутых результатов прогнозно-целевым показателям  развития Поселения.</w:t>
      </w:r>
    </w:p>
    <w:p w:rsidR="007849D8" w:rsidRPr="007849D8" w:rsidRDefault="007849D8" w:rsidP="007849D8">
      <w:pPr>
        <w:shd w:val="clear" w:color="auto" w:fill="FFFFFF"/>
        <w:spacing w:before="30" w:after="30" w:line="285" w:lineRule="atLeast"/>
        <w:jc w:val="both"/>
        <w:rPr>
          <w:rFonts w:ascii="Arial" w:eastAsia="Times New Roman" w:hAnsi="Arial" w:cs="Arial"/>
          <w:sz w:val="18"/>
          <w:szCs w:val="18"/>
          <w:lang w:eastAsia="ru-RU"/>
        </w:rPr>
      </w:pPr>
    </w:p>
    <w:p w:rsidR="007849D8" w:rsidRPr="007849D8" w:rsidRDefault="007849D8" w:rsidP="007849D8">
      <w:pPr>
        <w:widowControl w:val="0"/>
        <w:autoSpaceDE w:val="0"/>
        <w:autoSpaceDN w:val="0"/>
        <w:adjustRightInd w:val="0"/>
        <w:spacing w:after="0" w:line="240" w:lineRule="auto"/>
        <w:jc w:val="right"/>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Приложение №.5</w:t>
      </w:r>
    </w:p>
    <w:p w:rsidR="007849D8" w:rsidRPr="007849D8" w:rsidRDefault="007849D8" w:rsidP="007849D8">
      <w:pPr>
        <w:widowControl w:val="0"/>
        <w:autoSpaceDE w:val="0"/>
        <w:autoSpaceDN w:val="0"/>
        <w:adjustRightInd w:val="0"/>
        <w:spacing w:after="0" w:line="240" w:lineRule="auto"/>
        <w:jc w:val="right"/>
        <w:rPr>
          <w:rFonts w:ascii="Arial" w:eastAsia="Times New Roman" w:hAnsi="Arial" w:cs="Arial"/>
          <w:sz w:val="18"/>
          <w:szCs w:val="18"/>
          <w:lang w:eastAsia="ru-RU"/>
        </w:rPr>
      </w:pPr>
      <w:r w:rsidRPr="007849D8">
        <w:rPr>
          <w:rFonts w:ascii="Courier New" w:eastAsia="Times New Roman" w:hAnsi="Courier New" w:cs="Courier New"/>
          <w:sz w:val="18"/>
          <w:szCs w:val="18"/>
          <w:lang w:eastAsia="ru-RU"/>
        </w:rPr>
        <w:t>к Программе МО «Александровск»</w:t>
      </w:r>
    </w:p>
    <w:p w:rsidR="007849D8" w:rsidRPr="007849D8" w:rsidRDefault="007849D8" w:rsidP="007849D8">
      <w:pPr>
        <w:widowControl w:val="0"/>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ПЕРЕЧЕНЬ ЦЕЛЕВЫХ ПОКАЗАТЕЛЕЙ ПРОГРАММЫ</w:t>
      </w:r>
    </w:p>
    <w:p w:rsidR="007849D8" w:rsidRPr="007849D8" w:rsidRDefault="007849D8" w:rsidP="007849D8">
      <w:pPr>
        <w:widowControl w:val="0"/>
        <w:autoSpaceDE w:val="0"/>
        <w:autoSpaceDN w:val="0"/>
        <w:adjustRightInd w:val="0"/>
        <w:spacing w:after="0" w:line="240" w:lineRule="auto"/>
        <w:jc w:val="both"/>
        <w:rPr>
          <w:rFonts w:ascii="Arial" w:eastAsia="Times New Roman" w:hAnsi="Arial" w:cs="Arial"/>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3"/>
        <w:gridCol w:w="1109"/>
        <w:gridCol w:w="428"/>
        <w:gridCol w:w="503"/>
        <w:gridCol w:w="730"/>
        <w:gridCol w:w="503"/>
        <w:gridCol w:w="503"/>
        <w:gridCol w:w="503"/>
        <w:gridCol w:w="503"/>
        <w:gridCol w:w="503"/>
        <w:gridCol w:w="503"/>
      </w:tblGrid>
      <w:tr w:rsidR="007849D8" w:rsidRPr="007849D8" w:rsidTr="00BF23D1">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w:t>
            </w:r>
          </w:p>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ед. изм.</w:t>
            </w:r>
          </w:p>
        </w:tc>
        <w:tc>
          <w:tcPr>
            <w:tcW w:w="7133" w:type="dxa"/>
            <w:gridSpan w:val="8"/>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Значения целевых показателей по годам:</w:t>
            </w:r>
          </w:p>
        </w:tc>
      </w:tr>
      <w:tr w:rsidR="007849D8" w:rsidRPr="007849D8" w:rsidTr="00BF23D1">
        <w:trPr>
          <w:trHeight w:val="436"/>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b/>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2016 (оценка)</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2017</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2018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2019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2020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2021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2022</w:t>
            </w:r>
          </w:p>
        </w:tc>
      </w:tr>
      <w:tr w:rsidR="007849D8" w:rsidRPr="007849D8" w:rsidTr="00BF23D1">
        <w:trPr>
          <w:trHeight w:hRule="exact" w:val="397"/>
        </w:trPr>
        <w:tc>
          <w:tcPr>
            <w:tcW w:w="103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Демография:</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Коэффициент естественного прироста (убыли -) в расчете на 1000 населения</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чел.</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-0,016</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-0,012</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-0,012</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-0,012</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-0,012</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-0,012</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-0,012</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-0,012</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Миграционная убыль (прирост) на 1000 населения</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чел.</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-0,026</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-0,008</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-0,008</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-0,008</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-0,008</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-0,008</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-0,008</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-0,008</w:t>
            </w:r>
          </w:p>
        </w:tc>
      </w:tr>
      <w:tr w:rsidR="007849D8" w:rsidRPr="007849D8" w:rsidTr="00BF23D1">
        <w:trPr>
          <w:trHeight w:hRule="exact" w:val="397"/>
        </w:trPr>
        <w:tc>
          <w:tcPr>
            <w:tcW w:w="10330" w:type="dxa"/>
            <w:gridSpan w:val="11"/>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Экономическое развитие</w:t>
            </w:r>
          </w:p>
        </w:tc>
      </w:tr>
      <w:tr w:rsidR="007849D8" w:rsidRPr="007849D8" w:rsidTr="00BF23D1">
        <w:trPr>
          <w:trHeight w:val="673"/>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3.</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Выручка от реализации товаров (работ, услуг) ( </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млн. руб.</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0,8</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0,8</w:t>
            </w:r>
          </w:p>
        </w:tc>
        <w:tc>
          <w:tcPr>
            <w:tcW w:w="847"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0,8</w:t>
            </w:r>
          </w:p>
        </w:tc>
        <w:tc>
          <w:tcPr>
            <w:tcW w:w="736"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0,8</w:t>
            </w:r>
          </w:p>
        </w:tc>
        <w:tc>
          <w:tcPr>
            <w:tcW w:w="959"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0,8</w:t>
            </w:r>
          </w:p>
        </w:tc>
        <w:tc>
          <w:tcPr>
            <w:tcW w:w="959"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0,8</w:t>
            </w:r>
          </w:p>
        </w:tc>
        <w:tc>
          <w:tcPr>
            <w:tcW w:w="847"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0,8</w:t>
            </w:r>
          </w:p>
        </w:tc>
        <w:tc>
          <w:tcPr>
            <w:tcW w:w="959"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0,8</w:t>
            </w:r>
          </w:p>
        </w:tc>
      </w:tr>
    </w:tbl>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54"/>
        <w:gridCol w:w="335"/>
        <w:gridCol w:w="544"/>
        <w:gridCol w:w="544"/>
        <w:gridCol w:w="544"/>
        <w:gridCol w:w="544"/>
        <w:gridCol w:w="544"/>
        <w:gridCol w:w="544"/>
        <w:gridCol w:w="544"/>
        <w:gridCol w:w="544"/>
      </w:tblGrid>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Индекс промышленного производства</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Индекс производства продукции сельского хозяйства в сельхозорганизациях (в сопоставимых ценах)</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Объем инвестиций в основной капитал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(за исключением бюджетных средств)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расчете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Число субъектов малого и среднего предпринимат</w:t>
            </w:r>
            <w:r w:rsidRPr="007849D8">
              <w:rPr>
                <w:rFonts w:ascii="Courier New" w:eastAsia="Times New Roman" w:hAnsi="Courier New" w:cs="Courier New"/>
                <w:sz w:val="18"/>
                <w:szCs w:val="18"/>
                <w:lang w:eastAsia="ru-RU"/>
              </w:rPr>
              <w:lastRenderedPageBreak/>
              <w:t xml:space="preserve">ельства в расчете </w:t>
            </w:r>
          </w:p>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 10 тыс. человек населения</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ед.</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0,0005</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0,0005</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0,0005</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0,0005</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0,0007</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0,0007</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0,0007</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0,0007</w:t>
            </w:r>
          </w:p>
        </w:tc>
      </w:tr>
      <w:tr w:rsidR="007849D8" w:rsidRPr="007849D8" w:rsidTr="00BF23D1">
        <w:trPr>
          <w:trHeight w:val="2255"/>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11,2</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11,2</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11,2</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11,2</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11,2</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11,2</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11,2</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11,2</w:t>
            </w:r>
          </w:p>
        </w:tc>
      </w:tr>
      <w:tr w:rsidR="007849D8" w:rsidRPr="007849D8" w:rsidTr="00BF23D1">
        <w:trPr>
          <w:trHeight w:hRule="exact" w:val="397"/>
        </w:trPr>
        <w:tc>
          <w:tcPr>
            <w:tcW w:w="10330" w:type="dxa"/>
            <w:gridSpan w:val="10"/>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Культура:</w:t>
            </w:r>
          </w:p>
        </w:tc>
      </w:tr>
      <w:tr w:rsidR="007849D8" w:rsidRPr="007849D8" w:rsidTr="00BF23D1">
        <w:trPr>
          <w:trHeight w:val="436"/>
        </w:trPr>
        <w:tc>
          <w:tcPr>
            <w:tcW w:w="0" w:type="auto"/>
            <w:tcBorders>
              <w:top w:val="single" w:sz="4" w:space="0" w:color="auto"/>
              <w:left w:val="single" w:sz="4" w:space="0" w:color="auto"/>
              <w:bottom w:val="nil"/>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Уровень фактической обеспеченности учреждениями культуры от нормативной потребности:</w:t>
            </w:r>
          </w:p>
        </w:tc>
        <w:tc>
          <w:tcPr>
            <w:tcW w:w="0" w:type="auto"/>
            <w:tcBorders>
              <w:top w:val="single" w:sz="4" w:space="0" w:color="auto"/>
              <w:left w:val="single" w:sz="4" w:space="0" w:color="auto"/>
              <w:bottom w:val="nil"/>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0" w:type="auto"/>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tc>
        <w:tc>
          <w:tcPr>
            <w:tcW w:w="0" w:type="auto"/>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tc>
        <w:tc>
          <w:tcPr>
            <w:tcW w:w="847"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tc>
        <w:tc>
          <w:tcPr>
            <w:tcW w:w="736"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tc>
        <w:tc>
          <w:tcPr>
            <w:tcW w:w="959"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tc>
        <w:tc>
          <w:tcPr>
            <w:tcW w:w="959"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tc>
        <w:tc>
          <w:tcPr>
            <w:tcW w:w="847"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tc>
        <w:tc>
          <w:tcPr>
            <w:tcW w:w="959"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tc>
      </w:tr>
      <w:tr w:rsidR="007849D8" w:rsidRPr="007849D8" w:rsidTr="00BF23D1">
        <w:trPr>
          <w:trHeight w:val="436"/>
        </w:trPr>
        <w:tc>
          <w:tcPr>
            <w:tcW w:w="0" w:type="auto"/>
            <w:tcBorders>
              <w:top w:val="nil"/>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клубами и учреждениями клубного типа</w:t>
            </w:r>
          </w:p>
        </w:tc>
        <w:tc>
          <w:tcPr>
            <w:tcW w:w="0" w:type="auto"/>
            <w:tcBorders>
              <w:top w:val="nil"/>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0" w:type="auto"/>
            <w:tcBorders>
              <w:top w:val="nil"/>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0" w:type="auto"/>
            <w:tcBorders>
              <w:top w:val="nil"/>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847" w:type="dxa"/>
            <w:tcBorders>
              <w:top w:val="nil"/>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736" w:type="dxa"/>
            <w:tcBorders>
              <w:top w:val="nil"/>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nil"/>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nil"/>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847" w:type="dxa"/>
            <w:tcBorders>
              <w:top w:val="nil"/>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nil"/>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r>
      <w:tr w:rsidR="007849D8" w:rsidRPr="007849D8" w:rsidTr="00BF23D1">
        <w:trPr>
          <w:trHeight w:val="238"/>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библиотеками</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r>
    </w:tbl>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0"/>
        <w:gridCol w:w="1185"/>
        <w:gridCol w:w="360"/>
        <w:gridCol w:w="537"/>
        <w:gridCol w:w="537"/>
        <w:gridCol w:w="537"/>
        <w:gridCol w:w="537"/>
        <w:gridCol w:w="537"/>
        <w:gridCol w:w="537"/>
        <w:gridCol w:w="537"/>
        <w:gridCol w:w="537"/>
      </w:tblGrid>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r>
      <w:tr w:rsidR="007849D8" w:rsidRPr="007849D8" w:rsidTr="00BF23D1">
        <w:trPr>
          <w:trHeight w:hRule="exact" w:val="397"/>
        </w:trPr>
        <w:tc>
          <w:tcPr>
            <w:tcW w:w="10330" w:type="dxa"/>
            <w:gridSpan w:val="11"/>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Физическая культура и спорт</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13.</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Доля населения, систематически занимающегося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5,0</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5,0</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5,0</w:t>
            </w:r>
          </w:p>
        </w:tc>
      </w:tr>
      <w:tr w:rsidR="007849D8" w:rsidRPr="007849D8" w:rsidTr="00BF23D1">
        <w:trPr>
          <w:trHeight w:hRule="exact" w:val="397"/>
        </w:trPr>
        <w:tc>
          <w:tcPr>
            <w:tcW w:w="10330" w:type="dxa"/>
            <w:gridSpan w:val="11"/>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widowControl w:val="0"/>
              <w:tabs>
                <w:tab w:val="left" w:pos="3708"/>
              </w:tabs>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ab/>
              <w:t>Жилищное строительство</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14.</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Жилищный фонд на конец года </w:t>
            </w:r>
            <w:r w:rsidRPr="007849D8">
              <w:rPr>
                <w:rFonts w:ascii="Courier New" w:eastAsia="Times New Roman" w:hAnsi="Courier New" w:cs="Courier New"/>
                <w:sz w:val="18"/>
                <w:szCs w:val="18"/>
                <w:lang w:eastAsia="ru-RU"/>
              </w:rPr>
              <w:lastRenderedPageBreak/>
              <w:t>всего (на конец года)</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 xml:space="preserve">тыс. </w:t>
            </w:r>
            <w:r w:rsidRPr="007849D8">
              <w:rPr>
                <w:rFonts w:ascii="Courier New" w:eastAsia="Times New Roman" w:hAnsi="Courier New" w:cs="Courier New"/>
                <w:sz w:val="18"/>
                <w:szCs w:val="18"/>
                <w:lang w:eastAsia="ru-RU"/>
              </w:rPr>
              <w:lastRenderedPageBreak/>
              <w:t>кв.м</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22,64</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22,64</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22,64</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22,64</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22,64</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22,72</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22,72</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22,72</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15.</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Общая площадь жилых помещений в ветхих и аварийных жилых домах</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тыс. кв.м</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0,3</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0,3</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0,3</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0,3</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0,3</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0,3</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0,3</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0.3</w:t>
            </w:r>
          </w:p>
        </w:tc>
      </w:tr>
      <w:tr w:rsidR="007849D8" w:rsidRPr="007849D8" w:rsidTr="00BF23D1">
        <w:trPr>
          <w:trHeight w:val="1721"/>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16.</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Общая площадь жилых помещений, приходящаяся в среднем на одного жителя, - всего</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кв.м</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19,0</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19,0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19,0</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19,0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19,0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19,0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19,0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19,0</w:t>
            </w:r>
          </w:p>
        </w:tc>
      </w:tr>
      <w:tr w:rsidR="007849D8" w:rsidRPr="007849D8" w:rsidTr="00BF23D1">
        <w:trPr>
          <w:trHeight w:hRule="exact" w:val="397"/>
        </w:trPr>
        <w:tc>
          <w:tcPr>
            <w:tcW w:w="10330" w:type="dxa"/>
            <w:gridSpan w:val="11"/>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Бюджетный потенциал</w:t>
            </w:r>
          </w:p>
        </w:tc>
      </w:tr>
      <w:tr w:rsidR="007849D8" w:rsidRPr="007849D8" w:rsidTr="00BF23D1">
        <w:trPr>
          <w:trHeight w:val="2600"/>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17.</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100,0</w:t>
            </w:r>
          </w:p>
        </w:tc>
      </w:tr>
      <w:tr w:rsidR="007849D8" w:rsidRPr="007849D8" w:rsidTr="00BF23D1">
        <w:trPr>
          <w:trHeight w:hRule="exact" w:val="397"/>
        </w:trPr>
        <w:tc>
          <w:tcPr>
            <w:tcW w:w="10330" w:type="dxa"/>
            <w:gridSpan w:val="11"/>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lastRenderedPageBreak/>
              <w:t>Потребительский рынок</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18.</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Оборот розничной торговли на 1 жителя</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56,89</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61,2</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64,6</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67,7</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70,3</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73,2</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76,1</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79,2</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19.</w:t>
            </w:r>
          </w:p>
        </w:tc>
        <w:tc>
          <w:tcPr>
            <w:tcW w:w="0" w:type="auto"/>
            <w:tcBorders>
              <w:top w:val="single" w:sz="4" w:space="0" w:color="auto"/>
              <w:left w:val="single" w:sz="4" w:space="0" w:color="auto"/>
              <w:bottom w:val="nil"/>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Оборот общественного питания на 1 жителя</w:t>
            </w:r>
          </w:p>
        </w:tc>
        <w:tc>
          <w:tcPr>
            <w:tcW w:w="0" w:type="auto"/>
            <w:tcBorders>
              <w:top w:val="single" w:sz="4" w:space="0" w:color="auto"/>
              <w:left w:val="single" w:sz="4" w:space="0" w:color="auto"/>
              <w:bottom w:val="nil"/>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тыс. руб.</w:t>
            </w:r>
          </w:p>
        </w:tc>
        <w:tc>
          <w:tcPr>
            <w:tcW w:w="0" w:type="auto"/>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0" w:type="auto"/>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847"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736"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847"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w:t>
            </w:r>
          </w:p>
        </w:tc>
        <w:tc>
          <w:tcPr>
            <w:tcW w:w="0" w:type="auto"/>
            <w:tcBorders>
              <w:top w:val="single" w:sz="4" w:space="0" w:color="auto"/>
              <w:left w:val="single" w:sz="4" w:space="0" w:color="auto"/>
              <w:bottom w:val="nil"/>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Объем платных услуг на 1 жителя</w:t>
            </w:r>
          </w:p>
        </w:tc>
        <w:tc>
          <w:tcPr>
            <w:tcW w:w="0" w:type="auto"/>
            <w:tcBorders>
              <w:top w:val="single" w:sz="4" w:space="0" w:color="auto"/>
              <w:left w:val="single" w:sz="4" w:space="0" w:color="auto"/>
              <w:bottom w:val="nil"/>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тыс. руб.</w:t>
            </w:r>
          </w:p>
        </w:tc>
        <w:tc>
          <w:tcPr>
            <w:tcW w:w="0" w:type="auto"/>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0" w:type="auto"/>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847"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736"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847"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c>
          <w:tcPr>
            <w:tcW w:w="959" w:type="dxa"/>
            <w:tcBorders>
              <w:top w:val="single" w:sz="4" w:space="0" w:color="auto"/>
              <w:left w:val="single" w:sz="4" w:space="0" w:color="auto"/>
              <w:bottom w:val="nil"/>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0</w:t>
            </w:r>
          </w:p>
        </w:tc>
      </w:tr>
      <w:tr w:rsidR="007849D8" w:rsidRPr="007849D8" w:rsidTr="00BF23D1">
        <w:trPr>
          <w:trHeight w:hRule="exact" w:val="397"/>
        </w:trPr>
        <w:tc>
          <w:tcPr>
            <w:tcW w:w="10330" w:type="dxa"/>
            <w:gridSpan w:val="11"/>
            <w:tcBorders>
              <w:top w:val="single" w:sz="4" w:space="0" w:color="auto"/>
              <w:left w:val="single" w:sz="4" w:space="0" w:color="auto"/>
              <w:bottom w:val="single" w:sz="4" w:space="0" w:color="auto"/>
              <w:right w:val="single" w:sz="4" w:space="0" w:color="auto"/>
            </w:tcBorders>
            <w:shd w:val="clear" w:color="auto" w:fill="auto"/>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b/>
                <w:bCs/>
                <w:sz w:val="18"/>
                <w:szCs w:val="18"/>
                <w:lang w:eastAsia="ru-RU"/>
              </w:rPr>
            </w:pPr>
            <w:r w:rsidRPr="007849D8">
              <w:rPr>
                <w:rFonts w:ascii="Courier New" w:eastAsia="Times New Roman" w:hAnsi="Courier New" w:cs="Courier New"/>
                <w:b/>
                <w:bCs/>
                <w:sz w:val="18"/>
                <w:szCs w:val="18"/>
                <w:lang w:eastAsia="ru-RU"/>
              </w:rPr>
              <w:t>Рынок труда и заработной платы:</w:t>
            </w:r>
          </w:p>
        </w:tc>
      </w:tr>
      <w:tr w:rsidR="007849D8" w:rsidRPr="007849D8" w:rsidTr="00BF23D1">
        <w:trPr>
          <w:trHeight w:val="436"/>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21.</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Среднесписочная численность работающих </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чел.</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155</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155</w:t>
            </w:r>
          </w:p>
        </w:tc>
        <w:tc>
          <w:tcPr>
            <w:tcW w:w="847"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155</w:t>
            </w:r>
          </w:p>
        </w:tc>
        <w:tc>
          <w:tcPr>
            <w:tcW w:w="736"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155</w:t>
            </w:r>
          </w:p>
        </w:tc>
        <w:tc>
          <w:tcPr>
            <w:tcW w:w="959"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155</w:t>
            </w:r>
          </w:p>
        </w:tc>
        <w:tc>
          <w:tcPr>
            <w:tcW w:w="959"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155</w:t>
            </w:r>
          </w:p>
        </w:tc>
        <w:tc>
          <w:tcPr>
            <w:tcW w:w="847"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155</w:t>
            </w:r>
          </w:p>
        </w:tc>
        <w:tc>
          <w:tcPr>
            <w:tcW w:w="959"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155</w:t>
            </w:r>
          </w:p>
        </w:tc>
      </w:tr>
      <w:tr w:rsidR="007849D8" w:rsidRPr="007849D8" w:rsidTr="00BF23D1">
        <w:trPr>
          <w:trHeight w:hRule="exact" w:val="1598"/>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22.</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Уровень зарегистрированной безработицы к трудоспособному населению</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4,6</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4,6</w:t>
            </w:r>
          </w:p>
        </w:tc>
        <w:tc>
          <w:tcPr>
            <w:tcW w:w="847"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4,6</w:t>
            </w:r>
          </w:p>
        </w:tc>
        <w:tc>
          <w:tcPr>
            <w:tcW w:w="736"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4,6</w:t>
            </w:r>
          </w:p>
        </w:tc>
        <w:tc>
          <w:tcPr>
            <w:tcW w:w="959"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4,6</w:t>
            </w:r>
          </w:p>
        </w:tc>
        <w:tc>
          <w:tcPr>
            <w:tcW w:w="959"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4,6</w:t>
            </w:r>
          </w:p>
        </w:tc>
        <w:tc>
          <w:tcPr>
            <w:tcW w:w="847"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4,6</w:t>
            </w:r>
          </w:p>
        </w:tc>
        <w:tc>
          <w:tcPr>
            <w:tcW w:w="959"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4,6</w:t>
            </w:r>
          </w:p>
        </w:tc>
      </w:tr>
      <w:tr w:rsidR="007849D8" w:rsidRPr="007849D8" w:rsidTr="00BF23D1">
        <w:trPr>
          <w:trHeight w:hRule="exact" w:val="1247"/>
        </w:trPr>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23.</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Среднемесячная номинальная начисленная заработная плата работников</w:t>
            </w:r>
          </w:p>
        </w:tc>
        <w:tc>
          <w:tcPr>
            <w:tcW w:w="0" w:type="auto"/>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руб.</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14450,7</w:t>
            </w:r>
          </w:p>
        </w:tc>
        <w:tc>
          <w:tcPr>
            <w:tcW w:w="0" w:type="auto"/>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15187,7</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15962,3</w:t>
            </w:r>
          </w:p>
        </w:tc>
        <w:tc>
          <w:tcPr>
            <w:tcW w:w="736"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16776,3</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17631,8</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18531,0</w:t>
            </w:r>
          </w:p>
        </w:tc>
        <w:tc>
          <w:tcPr>
            <w:tcW w:w="847"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19476,0</w:t>
            </w:r>
          </w:p>
        </w:tc>
        <w:tc>
          <w:tcPr>
            <w:tcW w:w="959" w:type="dxa"/>
            <w:tcBorders>
              <w:top w:val="single" w:sz="4" w:space="0" w:color="auto"/>
              <w:left w:val="single" w:sz="4" w:space="0" w:color="auto"/>
              <w:bottom w:val="single" w:sz="4" w:space="0" w:color="auto"/>
              <w:right w:val="single" w:sz="4" w:space="0" w:color="auto"/>
            </w:tcBorders>
            <w:vAlign w:val="center"/>
          </w:tcPr>
          <w:p w:rsidR="007849D8" w:rsidRPr="007849D8" w:rsidRDefault="007849D8" w:rsidP="007849D8">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20469,3</w:t>
            </w:r>
          </w:p>
        </w:tc>
      </w:tr>
    </w:tbl>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widowControl w:val="0"/>
        <w:autoSpaceDE w:val="0"/>
        <w:autoSpaceDN w:val="0"/>
        <w:adjustRightInd w:val="0"/>
        <w:spacing w:after="0" w:line="240" w:lineRule="auto"/>
        <w:jc w:val="center"/>
        <w:rPr>
          <w:rFonts w:ascii="Courier New" w:eastAsia="Times New Roman" w:hAnsi="Courier New" w:cs="Courier New"/>
          <w:lang w:eastAsia="ru-RU"/>
        </w:rPr>
      </w:pPr>
      <w:r w:rsidRPr="007849D8">
        <w:rPr>
          <w:rFonts w:ascii="Courier New" w:eastAsia="Times New Roman" w:hAnsi="Courier New" w:cs="Courier New"/>
          <w:lang w:eastAsia="ru-RU"/>
        </w:rPr>
        <w:lastRenderedPageBreak/>
        <w:t xml:space="preserve">        Приложение 3.4</w:t>
      </w:r>
    </w:p>
    <w:p w:rsidR="007849D8" w:rsidRPr="007849D8" w:rsidRDefault="007849D8" w:rsidP="007849D8">
      <w:pPr>
        <w:widowControl w:val="0"/>
        <w:autoSpaceDE w:val="0"/>
        <w:autoSpaceDN w:val="0"/>
        <w:adjustRightInd w:val="0"/>
        <w:spacing w:after="0" w:line="240" w:lineRule="auto"/>
        <w:jc w:val="right"/>
        <w:rPr>
          <w:rFonts w:ascii="Courier New" w:eastAsia="Times New Roman" w:hAnsi="Courier New" w:cs="Courier New"/>
          <w:lang w:eastAsia="ru-RU"/>
        </w:rPr>
      </w:pPr>
      <w:r w:rsidRPr="007849D8">
        <w:rPr>
          <w:rFonts w:ascii="Courier New" w:eastAsia="Times New Roman" w:hAnsi="Courier New" w:cs="Courier New"/>
          <w:lang w:eastAsia="ru-RU"/>
        </w:rPr>
        <w:t>к Макету Программы поселения</w:t>
      </w:r>
    </w:p>
    <w:p w:rsidR="007849D8" w:rsidRPr="007849D8" w:rsidRDefault="007849D8" w:rsidP="007849D8">
      <w:pPr>
        <w:shd w:val="clear" w:color="auto" w:fill="FFFFFF"/>
        <w:spacing w:after="0" w:line="240" w:lineRule="auto"/>
        <w:jc w:val="both"/>
        <w:rPr>
          <w:rFonts w:ascii="Arial" w:eastAsia="Times New Roman" w:hAnsi="Arial" w:cs="Arial"/>
          <w:color w:val="000000"/>
          <w:sz w:val="24"/>
          <w:szCs w:val="24"/>
          <w:lang w:eastAsia="ru-RU"/>
        </w:rPr>
      </w:pPr>
    </w:p>
    <w:p w:rsidR="007849D8" w:rsidRPr="007849D8" w:rsidRDefault="007849D8" w:rsidP="007849D8">
      <w:pPr>
        <w:shd w:val="clear" w:color="auto" w:fill="FFFFFF"/>
        <w:spacing w:after="0" w:line="240" w:lineRule="auto"/>
        <w:jc w:val="center"/>
        <w:rPr>
          <w:rFonts w:ascii="Arial" w:eastAsia="Times New Roman" w:hAnsi="Arial" w:cs="Arial"/>
          <w:color w:val="000000"/>
          <w:sz w:val="24"/>
          <w:szCs w:val="24"/>
          <w:lang w:eastAsia="ru-RU"/>
        </w:rPr>
      </w:pPr>
      <w:r w:rsidRPr="007849D8">
        <w:rPr>
          <w:rFonts w:ascii="Arial" w:eastAsia="Times New Roman" w:hAnsi="Arial" w:cs="Arial"/>
          <w:color w:val="000000"/>
          <w:sz w:val="24"/>
          <w:szCs w:val="24"/>
          <w:lang w:eastAsia="ru-RU"/>
        </w:rPr>
        <w:t>ИНВЕСТИЦИОННЫЕ ПРОЕКТЫ ЗАПЛАНИРОВАННЫЕ К ИСПОЛНЕНИЮ НА ТЕРРИТОРИИ ПОСЕЛЕНИЯ В ПЕРИОД РЕАЛИЗАЦИИ ПРОГРАММЫ</w:t>
      </w:r>
    </w:p>
    <w:p w:rsidR="007849D8" w:rsidRPr="007849D8" w:rsidRDefault="007849D8" w:rsidP="007849D8">
      <w:pPr>
        <w:shd w:val="clear" w:color="auto" w:fill="FFFFFF"/>
        <w:spacing w:after="0" w:line="240" w:lineRule="auto"/>
        <w:jc w:val="both"/>
        <w:rPr>
          <w:rFonts w:ascii="Arial" w:eastAsia="Times New Roman" w:hAnsi="Arial" w:cs="Arial"/>
          <w:color w:val="000000"/>
          <w:sz w:val="24"/>
          <w:szCs w:val="24"/>
          <w:lang w:eastAsia="ru-RU"/>
        </w:rPr>
      </w:pPr>
    </w:p>
    <w:p w:rsidR="007849D8" w:rsidRPr="007849D8" w:rsidRDefault="007849D8" w:rsidP="007849D8">
      <w:pPr>
        <w:shd w:val="clear" w:color="auto" w:fill="FFFFFF"/>
        <w:spacing w:after="0" w:line="240" w:lineRule="auto"/>
        <w:jc w:val="center"/>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ИНВЕСТИЦИОННЫЙ ПРОЕКТ </w:t>
      </w:r>
    </w:p>
    <w:p w:rsidR="007849D8" w:rsidRPr="007849D8" w:rsidRDefault="007849D8" w:rsidP="007849D8">
      <w:pPr>
        <w:shd w:val="clear" w:color="auto" w:fill="FFFFFF"/>
        <w:spacing w:after="0" w:line="240" w:lineRule="auto"/>
        <w:jc w:val="center"/>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СЕЛО АЛЕКСАНДРОВСК</w:t>
      </w:r>
    </w:p>
    <w:p w:rsidR="007849D8" w:rsidRPr="007849D8" w:rsidRDefault="007849D8" w:rsidP="007849D8">
      <w:pPr>
        <w:shd w:val="clear" w:color="auto" w:fill="FFFFFF"/>
        <w:spacing w:after="0" w:line="240" w:lineRule="auto"/>
        <w:jc w:val="both"/>
        <w:rPr>
          <w:rFonts w:ascii="Arial" w:eastAsia="Times New Roman" w:hAnsi="Arial" w:cs="Arial"/>
          <w:color w:val="000000"/>
          <w:sz w:val="18"/>
          <w:szCs w:val="18"/>
          <w:lang w:val="en-US" w:eastAsia="ru-RU"/>
        </w:rPr>
      </w:pPr>
    </w:p>
    <w:tbl>
      <w:tblPr>
        <w:tblW w:w="7182" w:type="dxa"/>
        <w:tblInd w:w="40" w:type="dxa"/>
        <w:tblLayout w:type="fixed"/>
        <w:tblCellMar>
          <w:left w:w="40" w:type="dxa"/>
          <w:right w:w="40" w:type="dxa"/>
        </w:tblCellMar>
        <w:tblLook w:val="0000" w:firstRow="0" w:lastRow="0" w:firstColumn="0" w:lastColumn="0" w:noHBand="0" w:noVBand="0"/>
      </w:tblPr>
      <w:tblGrid>
        <w:gridCol w:w="1653"/>
        <w:gridCol w:w="5529"/>
      </w:tblGrid>
      <w:tr w:rsidR="007849D8" w:rsidRPr="007849D8" w:rsidTr="00BF23D1">
        <w:trPr>
          <w:trHeight w:val="20"/>
        </w:trPr>
        <w:tc>
          <w:tcPr>
            <w:tcW w:w="7182" w:type="dxa"/>
            <w:gridSpan w:val="2"/>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color w:val="000000"/>
                <w:sz w:val="18"/>
                <w:szCs w:val="18"/>
                <w:lang w:eastAsia="ru-RU"/>
              </w:rPr>
            </w:pPr>
            <w:r w:rsidRPr="007849D8">
              <w:rPr>
                <w:rFonts w:ascii="Courier New" w:eastAsia="Times New Roman" w:hAnsi="Courier New" w:cs="Courier New"/>
                <w:color w:val="000000"/>
                <w:sz w:val="18"/>
                <w:szCs w:val="18"/>
                <w:lang w:eastAsia="ru-RU"/>
              </w:rPr>
              <w:t>Наименование проекта: Выращивание зерновых (кроме риса), зернобобовых культур и семян масленичных культур</w:t>
            </w:r>
          </w:p>
        </w:tc>
      </w:tr>
      <w:tr w:rsidR="007849D8" w:rsidRPr="007849D8" w:rsidTr="00BF23D1">
        <w:trPr>
          <w:trHeight w:val="20"/>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color w:val="000000"/>
                <w:sz w:val="18"/>
                <w:szCs w:val="18"/>
                <w:lang w:eastAsia="ru-RU"/>
              </w:rPr>
              <w:t>1. Инициатор инвестиционного проекта, контакты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ООО «Агро-Аларь»</w:t>
            </w:r>
          </w:p>
        </w:tc>
      </w:tr>
      <w:tr w:rsidR="007849D8" w:rsidRPr="007849D8" w:rsidTr="00BF23D1">
        <w:trPr>
          <w:trHeight w:val="20"/>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bCs/>
                <w:color w:val="000000"/>
                <w:sz w:val="18"/>
                <w:szCs w:val="18"/>
                <w:lang w:eastAsia="ru-RU"/>
              </w:rPr>
              <w:t>2. Место реализации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село Александровск</w:t>
            </w:r>
          </w:p>
        </w:tc>
      </w:tr>
      <w:tr w:rsidR="007849D8" w:rsidRPr="007849D8" w:rsidTr="00BF23D1">
        <w:trPr>
          <w:trHeight w:val="20"/>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color w:val="000000"/>
                <w:sz w:val="18"/>
                <w:szCs w:val="18"/>
                <w:lang w:eastAsia="ru-RU"/>
              </w:rPr>
              <w:t>3. Цель проекта</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color w:val="000000"/>
                <w:sz w:val="18"/>
                <w:szCs w:val="18"/>
                <w:lang w:eastAsia="ru-RU"/>
              </w:rPr>
              <w:t>Развитие зернового производства.</w:t>
            </w:r>
            <w:r w:rsidRPr="007849D8">
              <w:rPr>
                <w:rFonts w:ascii="Courier New" w:eastAsia="Times New Roman" w:hAnsi="Courier New" w:cs="Courier New"/>
                <w:sz w:val="18"/>
                <w:szCs w:val="18"/>
                <w:lang w:eastAsia="ru-RU"/>
              </w:rPr>
              <w:t xml:space="preserve"> Создание благоприятных условий для привлечения в социальную сферу села средств сельскохозяйственных товаропроизводителей, развитие зернового производства</w:t>
            </w:r>
          </w:p>
        </w:tc>
      </w:tr>
      <w:tr w:rsidR="007849D8" w:rsidRPr="007849D8" w:rsidTr="00BF23D1">
        <w:trPr>
          <w:trHeight w:val="20"/>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bCs/>
                <w:color w:val="000000"/>
                <w:sz w:val="18"/>
                <w:szCs w:val="18"/>
                <w:lang w:eastAsia="ru-RU"/>
              </w:rPr>
              <w:t>4. Показатели эффективности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p>
        </w:tc>
      </w:tr>
      <w:tr w:rsidR="007849D8" w:rsidRPr="007849D8" w:rsidTr="00BF23D1">
        <w:trPr>
          <w:trHeight w:val="20"/>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color w:val="000000"/>
                <w:sz w:val="18"/>
                <w:szCs w:val="18"/>
                <w:lang w:eastAsia="ru-RU"/>
              </w:rPr>
              <w:t>5.Сметная стоимость инвестиционного проекта млн. руб.</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120,0</w:t>
            </w:r>
          </w:p>
        </w:tc>
      </w:tr>
      <w:tr w:rsidR="007849D8" w:rsidRPr="007849D8" w:rsidTr="00BF23D1">
        <w:trPr>
          <w:trHeight w:val="20"/>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bCs/>
                <w:color w:val="000000"/>
                <w:sz w:val="18"/>
                <w:szCs w:val="18"/>
                <w:lang w:eastAsia="ru-RU"/>
              </w:rPr>
              <w:t>б. Источники финансирования проекта (собственные, привлеченные в</w:t>
            </w:r>
            <w:r w:rsidRPr="007849D8">
              <w:rPr>
                <w:rFonts w:ascii="Courier New" w:eastAsia="Times New Roman" w:hAnsi="Courier New" w:cs="Courier New"/>
                <w:color w:val="000000"/>
                <w:sz w:val="18"/>
                <w:szCs w:val="18"/>
                <w:lang w:eastAsia="ru-RU"/>
              </w:rPr>
              <w:t xml:space="preserve">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собственные 0%</w:t>
            </w:r>
          </w:p>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привлеченные 100% (частный инвестор -100%)</w:t>
            </w:r>
          </w:p>
        </w:tc>
      </w:tr>
      <w:tr w:rsidR="007849D8" w:rsidRPr="007849D8" w:rsidTr="00BF23D1">
        <w:trPr>
          <w:trHeight w:val="20"/>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color w:val="000000"/>
                <w:sz w:val="18"/>
                <w:szCs w:val="18"/>
                <w:lang w:eastAsia="ru-RU"/>
              </w:rPr>
              <w:t>7.Срок и этапы реализации проекта</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2015-2019</w:t>
            </w:r>
          </w:p>
        </w:tc>
      </w:tr>
      <w:tr w:rsidR="007849D8" w:rsidRPr="007849D8" w:rsidTr="00BF23D1">
        <w:trPr>
          <w:trHeight w:val="20"/>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bCs/>
                <w:color w:val="000000"/>
                <w:sz w:val="18"/>
                <w:szCs w:val="18"/>
                <w:lang w:eastAsia="ru-RU"/>
              </w:rPr>
              <w:t>8. Количество новых рабочих мест</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w:t>
            </w:r>
          </w:p>
        </w:tc>
      </w:tr>
      <w:tr w:rsidR="007849D8" w:rsidRPr="007849D8" w:rsidTr="00BF23D1">
        <w:trPr>
          <w:trHeight w:val="20"/>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color w:val="000000"/>
                <w:sz w:val="18"/>
                <w:szCs w:val="18"/>
                <w:lang w:eastAsia="ru-RU"/>
              </w:rPr>
              <w:t xml:space="preserve">9. Что имеется для реализации </w:t>
            </w:r>
            <w:r w:rsidRPr="007849D8">
              <w:rPr>
                <w:rFonts w:ascii="Courier New" w:eastAsia="Times New Roman" w:hAnsi="Courier New" w:cs="Courier New"/>
                <w:color w:val="000000"/>
                <w:sz w:val="18"/>
                <w:szCs w:val="18"/>
                <w:lang w:eastAsia="ru-RU"/>
              </w:rPr>
              <w:lastRenderedPageBreak/>
              <w:t>проекта (земельный участок, здание, оборудование и</w:t>
            </w:r>
            <w:r w:rsidRPr="007849D8">
              <w:rPr>
                <w:rFonts w:ascii="Courier New" w:eastAsia="Times New Roman" w:hAnsi="Courier New" w:cs="Courier New"/>
                <w:sz w:val="18"/>
                <w:szCs w:val="18"/>
                <w:lang w:eastAsia="ru-RU"/>
              </w:rPr>
              <w:t xml:space="preserve"> др.)</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оборудование, техника</w:t>
            </w:r>
          </w:p>
        </w:tc>
      </w:tr>
      <w:tr w:rsidR="007849D8" w:rsidRPr="007849D8" w:rsidTr="00BF23D1">
        <w:trPr>
          <w:trHeight w:val="20"/>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bCs/>
                <w:color w:val="000000"/>
                <w:sz w:val="18"/>
                <w:szCs w:val="18"/>
                <w:lang w:eastAsia="ru-RU"/>
              </w:rPr>
              <w:lastRenderedPageBreak/>
              <w:t>10.Текущее состояние по проекту</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849D8" w:rsidRPr="007849D8" w:rsidRDefault="007849D8" w:rsidP="007849D8">
            <w:pPr>
              <w:shd w:val="clear" w:color="auto" w:fill="FFFFFF"/>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действующий, перспективный. Закуплена техника и оборудование для обработки почвы и посева зерновых культур.</w:t>
            </w:r>
          </w:p>
        </w:tc>
      </w:tr>
    </w:tbl>
    <w:p w:rsidR="007849D8" w:rsidRPr="007849D8" w:rsidRDefault="007849D8" w:rsidP="007849D8">
      <w:pPr>
        <w:widowControl w:val="0"/>
        <w:autoSpaceDE w:val="0"/>
        <w:autoSpaceDN w:val="0"/>
        <w:adjustRightInd w:val="0"/>
        <w:spacing w:after="0" w:line="240" w:lineRule="auto"/>
        <w:jc w:val="right"/>
        <w:rPr>
          <w:rFonts w:ascii="Arial" w:eastAsia="Times New Roman" w:hAnsi="Arial" w:cs="Arial"/>
          <w:sz w:val="18"/>
          <w:szCs w:val="18"/>
          <w:lang w:eastAsia="ru-RU"/>
        </w:rPr>
      </w:pPr>
    </w:p>
    <w:p w:rsidR="007849D8" w:rsidRPr="007849D8" w:rsidRDefault="007849D8" w:rsidP="007849D8">
      <w:pPr>
        <w:widowControl w:val="0"/>
        <w:autoSpaceDE w:val="0"/>
        <w:autoSpaceDN w:val="0"/>
        <w:adjustRightInd w:val="0"/>
        <w:spacing w:after="0" w:line="240" w:lineRule="auto"/>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08.02.2017Г. №3/123-ДМО</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РОССИЙСКАЯ ФЕДЕРАЦИЯ</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ИРКУТСКАЯ ОБЛАСТЬ</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АЛАРСКИЙ МУНИЦИПАЛЬНЫЙ РАЙОН</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МУНИЦИПАЛЬНОЕ ОБРАЗОВАНИЕ</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«АЛЕКСАНДРОВСК»</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ДУМА</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РЕШЕНИЕ</w:t>
      </w:r>
    </w:p>
    <w:p w:rsidR="007849D8" w:rsidRPr="007849D8" w:rsidRDefault="007849D8" w:rsidP="007849D8">
      <w:pPr>
        <w:spacing w:after="0" w:line="240" w:lineRule="auto"/>
        <w:jc w:val="center"/>
        <w:rPr>
          <w:rFonts w:ascii="Arial" w:eastAsia="Times New Roman" w:hAnsi="Arial" w:cs="Arial"/>
          <w:b/>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О ВНЕСЕНИИ ИЗМЕНЕНИЙ В РЕШЕНИЕ ДУМЫ МО «АЛЕКСАНДРОВСК» «ОБ УСЛОВИЯХ ОПЛАТЫ ТРУДА МУНИЦИПАЛЬНЫХ СЛУЖАЩИХ МУНИЦИПАЛЬНОГО ОБРАЗОВАНИЯ «АЛЕКСАНДРОВСК» ОТ 27.03.2009Г. №2/25-ДМО»</w:t>
      </w:r>
    </w:p>
    <w:p w:rsidR="007849D8" w:rsidRPr="007849D8" w:rsidRDefault="007849D8" w:rsidP="007849D8">
      <w:pPr>
        <w:spacing w:after="0" w:line="240" w:lineRule="auto"/>
        <w:jc w:val="both"/>
        <w:rPr>
          <w:rFonts w:ascii="Arial" w:eastAsia="Times New Roman" w:hAnsi="Arial" w:cs="Arial"/>
          <w:bCs/>
          <w:spacing w:val="-28"/>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Дума муниципального 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РЕШИЛА:</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1. Внести в Решение Думы МО «Александровск» «Об условиях оплаты труда муниципальных служащих муниципального образования «Александровск» от 27.03.2009г. № 2/25-дмо следующие изменения:</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 На основании Указа губернатора Иркутской области от 11 марта 2013 года № 54-уг «Об увеличении (индексации) размеров окладов месячного денежного содержания государственных гражданских служащих Иркутской области» подпункт 1 пункта 2 Положения об условиях оплаты труда муниципальных служащих муниципального образования «Александровск» изложить в следующей редакции: «2.1. Размеры должностных окладов муниципальных служащих определяются в зависимости от занимаемой должности муниципальной службы согласно приложению № 1 к настоящему Положению»</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3. Подпункт 1 пункта 6 Положения об условиях оплаты труда муниципальных служащих муниципального образования «Александровск» изложить в следующей редакции: «6.1. Ежемесячное денежное поощрение выплачивается муниципальному служащему в соответствии с занимаемой должностью муниципальной службы в </w:t>
      </w:r>
      <w:r w:rsidRPr="007849D8">
        <w:rPr>
          <w:rFonts w:ascii="Arial" w:eastAsia="Times New Roman" w:hAnsi="Arial" w:cs="Arial"/>
          <w:sz w:val="18"/>
          <w:szCs w:val="18"/>
          <w:lang w:eastAsia="ru-RU"/>
        </w:rPr>
        <w:lastRenderedPageBreak/>
        <w:t>пределах размеров, установленных Приложением № 1 к настоящему Постановлению»</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right"/>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Приложение №1 к Положению об оплате труда </w:t>
      </w:r>
    </w:p>
    <w:p w:rsidR="007849D8" w:rsidRPr="007849D8" w:rsidRDefault="007849D8" w:rsidP="007849D8">
      <w:pPr>
        <w:spacing w:after="0" w:line="240" w:lineRule="auto"/>
        <w:jc w:val="right"/>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муниципальных служащих муниципального </w:t>
      </w:r>
    </w:p>
    <w:p w:rsidR="007849D8" w:rsidRPr="007849D8" w:rsidRDefault="007849D8" w:rsidP="007849D8">
      <w:pPr>
        <w:spacing w:after="0" w:line="240" w:lineRule="auto"/>
        <w:jc w:val="right"/>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РАЗМЕРЫ ДОЛЖНОСТНЫХ ОКЛАДОВ И РАЗМЕРЫ МАКСИМАЛЬНОГО ЕЖЕМЕСЯЧНОГО ДЕНЕЖНОГО ПООЩРЕНИЯ МУНИЦИПАЛЬНЫХ СЛУЖАЩИХ МУНИЦИПАЛЬНОГО 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22"/>
        <w:gridCol w:w="2022"/>
      </w:tblGrid>
      <w:tr w:rsidR="007849D8" w:rsidRPr="007849D8" w:rsidTr="00BF23D1">
        <w:tc>
          <w:tcPr>
            <w:tcW w:w="31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Наименование муниципальной должности</w:t>
            </w:r>
          </w:p>
        </w:tc>
        <w:tc>
          <w:tcPr>
            <w:tcW w:w="31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Размер должностного оклада, руб.</w:t>
            </w:r>
          </w:p>
        </w:tc>
        <w:tc>
          <w:tcPr>
            <w:tcW w:w="3191"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Максимальный размер ежемесячного денежного поощрения</w:t>
            </w:r>
          </w:p>
        </w:tc>
      </w:tr>
      <w:tr w:rsidR="007849D8" w:rsidRPr="007849D8" w:rsidTr="00BF23D1">
        <w:tc>
          <w:tcPr>
            <w:tcW w:w="31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Начальник финансового отдела</w:t>
            </w:r>
          </w:p>
        </w:tc>
        <w:tc>
          <w:tcPr>
            <w:tcW w:w="31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5183</w:t>
            </w:r>
          </w:p>
        </w:tc>
        <w:tc>
          <w:tcPr>
            <w:tcW w:w="3191"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10116,7</w:t>
            </w:r>
          </w:p>
        </w:tc>
      </w:tr>
      <w:tr w:rsidR="007849D8" w:rsidRPr="007849D8" w:rsidTr="00BF23D1">
        <w:tc>
          <w:tcPr>
            <w:tcW w:w="31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Ведущий специалист</w:t>
            </w:r>
          </w:p>
        </w:tc>
        <w:tc>
          <w:tcPr>
            <w:tcW w:w="3190"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3886</w:t>
            </w:r>
          </w:p>
        </w:tc>
        <w:tc>
          <w:tcPr>
            <w:tcW w:w="3191"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9715</w:t>
            </w:r>
          </w:p>
        </w:tc>
      </w:tr>
    </w:tbl>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4. Настоящее Решение Думы вступает в силу на правоотношения, возникшие с 01.01.2017г.</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5. Опубликовать настоящее Решение в периодическом средстве массовой информации «Александровский вестник»  и разместить на официальном сайте МО «Аларский район», страничке МО «Александровск» в информационно-телекоммуникационной сети «Интернет».</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Председатель Думы,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глава муниципального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Т.В.Мелещенко</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08.02.2017Г. №3/124-ДМО</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РОССИЙСКАЯ ФЕДЕРАЦИЯ</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ИРКУТСКАЯ ОБЛАСТЬ</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АЛАРСКИЙ МУНИЦИПАЛЬНЫЙ РАЙОН</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МУНИЦИПАЛЬНОЕ ОБРАЗОВАНИЕ</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«АЛЕКСАНДРОВСК»</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ДУМА</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РЕШЕНИЕ</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lastRenderedPageBreak/>
        <w:t>ОБ УТВЕРЖДЕНИИ РАЗМЕРА ДОЛЖНОСТНОГО ОКЛАДА ГЛАВЫ МУНИЦИПАЛЬНОГО ОБРАЗОВАНИЯ «АЛЕКСАНДРОВСК»</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В целях упорядочения порядка оплаты труда главы муниципального образования «Александровск», в соответствии с п.2 ст.136 БК РФ, руководствуясь ФЗ от 06.10.2003г. № 131-ФЗ «Об общих принципах организации местного самоуправления в Российской Федерации»,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ст.25 Устава муниципального образования «Александровск», </w:t>
      </w: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Дума муниципального образования «Александровск»</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РЕШИЛА</w:t>
      </w:r>
    </w:p>
    <w:p w:rsidR="007849D8" w:rsidRPr="007849D8" w:rsidRDefault="007849D8" w:rsidP="007849D8">
      <w:pPr>
        <w:spacing w:after="0" w:line="240" w:lineRule="auto"/>
        <w:jc w:val="both"/>
        <w:rPr>
          <w:rFonts w:ascii="Times New Roman" w:eastAsia="Times New Roman" w:hAnsi="Times New Roman" w:cs="Times New Roman"/>
          <w:sz w:val="18"/>
          <w:szCs w:val="18"/>
          <w:lang w:eastAsia="ru-RU"/>
        </w:rPr>
      </w:pPr>
    </w:p>
    <w:p w:rsidR="007849D8" w:rsidRPr="007849D8" w:rsidRDefault="007849D8" w:rsidP="007849D8">
      <w:pPr>
        <w:spacing w:after="0" w:line="240" w:lineRule="auto"/>
        <w:ind w:firstLine="709"/>
        <w:rPr>
          <w:rFonts w:ascii="Arial" w:eastAsia="Times New Roman" w:hAnsi="Arial" w:cs="Arial"/>
          <w:sz w:val="18"/>
          <w:szCs w:val="18"/>
          <w:lang w:eastAsia="ru-RU"/>
        </w:rPr>
      </w:pPr>
      <w:r w:rsidRPr="007849D8">
        <w:rPr>
          <w:rFonts w:ascii="Arial" w:eastAsia="Times New Roman" w:hAnsi="Arial" w:cs="Arial"/>
          <w:sz w:val="18"/>
          <w:szCs w:val="18"/>
          <w:lang w:eastAsia="ru-RU"/>
        </w:rPr>
        <w:t>1. Установить с 01.01.2017г. главе муниципального 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должностной оклад в размере 3886,0 рублей;</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ежемесячное денежное поощрение в размере 14299,71 руб;</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районный коэффициент – 30% и процентная надбавка к заработной плате за работу в южных районах Иркутской области – 30%.</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 Оплату труда главы муниципального образования «Александровск» осуществлять исходя из установленного должностного оклада.</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3. Решение Думы от 28.02.2013г. № 2/157-дмо «Об утверждении размера должностного   оклада главы муниципального образования «Александровск» считать утратившим силу с 01.01.2017г.</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4. Опубликовать настоящее Решение в Александровском вестнике.</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Председатель Думы,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глава муниципального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Т.В.Мелещенко </w:t>
      </w:r>
    </w:p>
    <w:p w:rsidR="007849D8" w:rsidRPr="007849D8" w:rsidRDefault="007849D8" w:rsidP="007849D8">
      <w:pPr>
        <w:spacing w:after="0" w:line="240" w:lineRule="auto"/>
        <w:ind w:left="360"/>
        <w:jc w:val="both"/>
        <w:rPr>
          <w:rFonts w:ascii="Arial" w:eastAsia="Times New Roman" w:hAnsi="Arial" w:cs="Arial"/>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jc w:val="center"/>
        <w:rPr>
          <w:rFonts w:ascii="Arial" w:eastAsia="Times New Roman" w:hAnsi="Arial" w:cs="Arial"/>
          <w:b/>
          <w:color w:val="000000"/>
          <w:sz w:val="18"/>
          <w:szCs w:val="18"/>
          <w:lang w:eastAsia="ru-RU"/>
        </w:rPr>
      </w:pPr>
      <w:r w:rsidRPr="007849D8">
        <w:rPr>
          <w:rFonts w:ascii="Arial" w:eastAsia="Times New Roman" w:hAnsi="Arial" w:cs="Arial"/>
          <w:b/>
          <w:color w:val="000000"/>
          <w:sz w:val="18"/>
          <w:szCs w:val="18"/>
          <w:lang w:eastAsia="ru-RU"/>
        </w:rPr>
        <w:t>01.03.2017Г № 3/125-ДМО</w:t>
      </w:r>
    </w:p>
    <w:p w:rsidR="007849D8" w:rsidRPr="007849D8" w:rsidRDefault="007849D8" w:rsidP="007849D8">
      <w:pPr>
        <w:spacing w:after="0" w:line="240" w:lineRule="auto"/>
        <w:jc w:val="center"/>
        <w:rPr>
          <w:rFonts w:ascii="Arial" w:eastAsia="Times New Roman" w:hAnsi="Arial" w:cs="Arial"/>
          <w:b/>
          <w:color w:val="000000"/>
          <w:sz w:val="18"/>
          <w:szCs w:val="18"/>
          <w:lang w:eastAsia="ru-RU"/>
        </w:rPr>
      </w:pPr>
      <w:r w:rsidRPr="007849D8">
        <w:rPr>
          <w:rFonts w:ascii="Arial" w:eastAsia="Times New Roman" w:hAnsi="Arial" w:cs="Arial"/>
          <w:b/>
          <w:color w:val="000000"/>
          <w:sz w:val="18"/>
          <w:szCs w:val="18"/>
          <w:lang w:eastAsia="ru-RU"/>
        </w:rPr>
        <w:t>РОССИЙСКАЯ ФЕДЕРАЦИЯ</w:t>
      </w:r>
    </w:p>
    <w:p w:rsidR="007849D8" w:rsidRPr="007849D8" w:rsidRDefault="007849D8" w:rsidP="007849D8">
      <w:pPr>
        <w:keepNext/>
        <w:spacing w:after="0" w:line="240" w:lineRule="auto"/>
        <w:jc w:val="center"/>
        <w:outlineLvl w:val="0"/>
        <w:rPr>
          <w:rFonts w:ascii="Arial" w:eastAsia="Times New Roman" w:hAnsi="Arial" w:cs="Arial"/>
          <w:b/>
          <w:color w:val="000000"/>
          <w:spacing w:val="28"/>
          <w:sz w:val="18"/>
          <w:szCs w:val="18"/>
          <w:lang w:eastAsia="ru-RU"/>
        </w:rPr>
      </w:pPr>
      <w:r w:rsidRPr="007849D8">
        <w:rPr>
          <w:rFonts w:ascii="Arial" w:eastAsia="Times New Roman" w:hAnsi="Arial" w:cs="Arial"/>
          <w:b/>
          <w:color w:val="000000"/>
          <w:spacing w:val="28"/>
          <w:sz w:val="18"/>
          <w:szCs w:val="18"/>
          <w:lang w:eastAsia="ru-RU"/>
        </w:rPr>
        <w:t>ИРКУТСКАЯ ОБЛАСТЬ</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АЛАРСКИЙ МУНИЦИПАЛЬНЫЙ РАЙОН</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color w:val="000000"/>
          <w:spacing w:val="20"/>
          <w:sz w:val="18"/>
          <w:szCs w:val="18"/>
          <w:lang w:eastAsia="ru-RU"/>
        </w:rPr>
        <w:t>МУНИЦИПАЛЬНОЕ ОБРАЗОВАНИЕ «АЛЕКСАНДРОВСК»</w:t>
      </w:r>
    </w:p>
    <w:p w:rsidR="007849D8" w:rsidRPr="007849D8" w:rsidRDefault="007849D8" w:rsidP="007849D8">
      <w:pPr>
        <w:tabs>
          <w:tab w:val="center" w:pos="4153"/>
          <w:tab w:val="right" w:pos="8306"/>
        </w:tabs>
        <w:spacing w:after="0" w:line="240" w:lineRule="auto"/>
        <w:jc w:val="center"/>
        <w:rPr>
          <w:rFonts w:ascii="Arial" w:eastAsia="Times New Roman" w:hAnsi="Arial" w:cs="Arial"/>
          <w:b/>
          <w:spacing w:val="20"/>
          <w:sz w:val="18"/>
          <w:szCs w:val="18"/>
          <w:lang w:eastAsia="ru-RU"/>
        </w:rPr>
      </w:pPr>
      <w:r w:rsidRPr="007849D8">
        <w:rPr>
          <w:rFonts w:ascii="Arial" w:eastAsia="Times New Roman" w:hAnsi="Arial" w:cs="Arial"/>
          <w:b/>
          <w:spacing w:val="20"/>
          <w:sz w:val="18"/>
          <w:szCs w:val="18"/>
          <w:lang w:eastAsia="ru-RU"/>
        </w:rPr>
        <w:t>ДУМА</w:t>
      </w:r>
    </w:p>
    <w:p w:rsidR="007849D8" w:rsidRPr="007849D8" w:rsidRDefault="007849D8" w:rsidP="007849D8">
      <w:pPr>
        <w:tabs>
          <w:tab w:val="center" w:pos="4153"/>
          <w:tab w:val="right" w:pos="8306"/>
        </w:tabs>
        <w:spacing w:after="0" w:line="240" w:lineRule="auto"/>
        <w:jc w:val="center"/>
        <w:rPr>
          <w:rFonts w:ascii="Arial" w:eastAsia="Times New Roman" w:hAnsi="Arial" w:cs="Arial"/>
          <w:b/>
          <w:spacing w:val="20"/>
          <w:sz w:val="18"/>
          <w:szCs w:val="18"/>
          <w:lang w:eastAsia="ru-RU"/>
        </w:rPr>
      </w:pPr>
      <w:r w:rsidRPr="007849D8">
        <w:rPr>
          <w:rFonts w:ascii="Arial" w:eastAsia="Times New Roman" w:hAnsi="Arial" w:cs="Arial"/>
          <w:b/>
          <w:spacing w:val="20"/>
          <w:sz w:val="18"/>
          <w:szCs w:val="18"/>
          <w:lang w:eastAsia="ru-RU"/>
        </w:rPr>
        <w:t>РЕШЕНИЕ/ПРОЕКТ/</w:t>
      </w:r>
    </w:p>
    <w:p w:rsidR="007849D8" w:rsidRPr="007849D8" w:rsidRDefault="007849D8" w:rsidP="007849D8">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7849D8" w:rsidRPr="007849D8" w:rsidRDefault="007849D8" w:rsidP="007849D8">
      <w:pPr>
        <w:spacing w:after="0" w:line="240" w:lineRule="auto"/>
        <w:jc w:val="center"/>
        <w:rPr>
          <w:rFonts w:ascii="Arial" w:eastAsia="Times New Roman" w:hAnsi="Arial" w:cs="Arial"/>
          <w:b/>
          <w:color w:val="000000"/>
          <w:sz w:val="18"/>
          <w:szCs w:val="18"/>
          <w:lang w:eastAsia="ru-RU"/>
        </w:rPr>
      </w:pPr>
      <w:r w:rsidRPr="007849D8">
        <w:rPr>
          <w:rFonts w:ascii="Arial" w:eastAsia="Times New Roman" w:hAnsi="Arial" w:cs="Arial"/>
          <w:b/>
          <w:color w:val="000000"/>
          <w:sz w:val="18"/>
          <w:szCs w:val="18"/>
          <w:lang w:eastAsia="ru-RU"/>
        </w:rPr>
        <w:lastRenderedPageBreak/>
        <w:t>О ВНЕСЕНИИ ИЗМЕНЕНИЙ В УСТАВ МУНИЦИПАЛЬНОГО ОБРАЗОВАНИЯ «АЛЕКСАНДРОВСК»</w:t>
      </w:r>
    </w:p>
    <w:p w:rsidR="007849D8" w:rsidRPr="007849D8" w:rsidRDefault="007849D8" w:rsidP="007849D8">
      <w:pPr>
        <w:spacing w:after="0" w:line="240" w:lineRule="auto"/>
        <w:jc w:val="center"/>
        <w:rPr>
          <w:rFonts w:ascii="Arial" w:eastAsia="Times New Roman" w:hAnsi="Arial" w:cs="Arial"/>
          <w:b/>
          <w:color w:val="000000"/>
          <w:sz w:val="18"/>
          <w:szCs w:val="18"/>
          <w:lang w:eastAsia="ru-RU"/>
        </w:rPr>
      </w:pP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Times New Roman" w:eastAsia="Times New Roman" w:hAnsi="Times New Roman" w:cs="Times New Roman"/>
          <w:color w:val="000000"/>
          <w:sz w:val="18"/>
          <w:szCs w:val="18"/>
          <w:lang w:eastAsia="ru-RU"/>
        </w:rPr>
        <w:t xml:space="preserve"> </w:t>
      </w:r>
      <w:r w:rsidRPr="007849D8">
        <w:rPr>
          <w:rFonts w:ascii="Arial" w:eastAsia="Times New Roman" w:hAnsi="Arial" w:cs="Arial"/>
          <w:color w:val="000000"/>
          <w:sz w:val="18"/>
          <w:szCs w:val="18"/>
          <w:lang w:eastAsia="ru-RU"/>
        </w:rPr>
        <w:t xml:space="preserve">В соответствии со  ст.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7849D8">
        <w:rPr>
          <w:rFonts w:ascii="Arial" w:eastAsia="Times New Roman" w:hAnsi="Arial" w:cs="Arial"/>
          <w:sz w:val="18"/>
          <w:szCs w:val="18"/>
          <w:lang w:eastAsia="ru-RU"/>
        </w:rPr>
        <w:t>«Александровск»</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p>
    <w:p w:rsidR="007849D8" w:rsidRPr="007849D8" w:rsidRDefault="007849D8" w:rsidP="007849D8">
      <w:pPr>
        <w:spacing w:after="0" w:line="240" w:lineRule="auto"/>
        <w:jc w:val="center"/>
        <w:rPr>
          <w:rFonts w:ascii="Arial" w:eastAsia="Times New Roman" w:hAnsi="Arial" w:cs="Arial"/>
          <w:b/>
          <w:color w:val="000000"/>
          <w:sz w:val="18"/>
          <w:szCs w:val="18"/>
          <w:lang w:eastAsia="ru-RU"/>
        </w:rPr>
      </w:pPr>
      <w:r w:rsidRPr="007849D8">
        <w:rPr>
          <w:rFonts w:ascii="Arial" w:eastAsia="Times New Roman" w:hAnsi="Arial" w:cs="Arial"/>
          <w:b/>
          <w:color w:val="000000"/>
          <w:sz w:val="18"/>
          <w:szCs w:val="18"/>
          <w:lang w:eastAsia="ru-RU"/>
        </w:rPr>
        <w:t>РЕШИЛА:</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1.1 Статья 16. Публичные слушания</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1.1.1</w:t>
      </w:r>
      <w:r w:rsidRPr="007849D8">
        <w:rPr>
          <w:rFonts w:ascii="Arial" w:eastAsia="Times New Roman" w:hAnsi="Arial" w:cs="Arial"/>
          <w:color w:val="000000"/>
          <w:sz w:val="18"/>
          <w:szCs w:val="18"/>
          <w:lang w:eastAsia="ru-RU"/>
        </w:rPr>
        <w:t xml:space="preserve"> пункт 1 части 3 изложить в следующей редакции:</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1.2 Статья 23.Полномочия главы Поселения</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1.2.1 часть 4.1 исключить;</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1.3 Статья 28.Исполнение полномочий главы Поселения</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1.3.1 часть 1 изложить в следующей редакции:</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1.4 Статья 32. Организация деятельности Думы Поселения</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1.4.1 в части 6  исключить слова «с правом решающего голоса;»</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1.5 Статья 36.Депутат Думы Поселения, гарантии и права при осуществлении полномочий депутата.</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1.5.1 часть 7 исключить;</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1.6 Статья 45. Внесение изменений и дополнений в настоящий Устав</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1.6.1 абзац 2 части 1 изложить в следующей редакции:</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проведения Устава в соответствие с этими нормативными правовыми актами.»</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1.6.2 дополнить часть 4  абзацем 4  следующего содержания:</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lastRenderedPageBreak/>
        <w:t>«Приведение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как правило, не  должен превышать шесть месяцев.»</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Председатель Думы,</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Глава МО  «Александровск»                                                    </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Т.В. Мелещенко</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10.02.2017Г. № 02-П</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РОССИЙСКАЯ ФЕДЕРАЦИЯ</w:t>
      </w:r>
    </w:p>
    <w:p w:rsidR="007849D8" w:rsidRPr="007849D8" w:rsidRDefault="007849D8" w:rsidP="007849D8">
      <w:pPr>
        <w:tabs>
          <w:tab w:val="center" w:pos="4677"/>
          <w:tab w:val="right" w:pos="9355"/>
        </w:tabs>
        <w:spacing w:after="0" w:line="240" w:lineRule="auto"/>
        <w:jc w:val="center"/>
        <w:rPr>
          <w:rFonts w:ascii="Arial" w:eastAsia="Times New Roman" w:hAnsi="Arial" w:cs="Arial"/>
          <w:b/>
          <w:bCs/>
          <w:color w:val="000000"/>
          <w:sz w:val="18"/>
          <w:szCs w:val="18"/>
          <w:lang w:eastAsia="ru-RU"/>
        </w:rPr>
      </w:pPr>
      <w:r w:rsidRPr="007849D8">
        <w:rPr>
          <w:rFonts w:ascii="Arial" w:eastAsia="Times New Roman" w:hAnsi="Arial" w:cs="Arial"/>
          <w:b/>
          <w:bCs/>
          <w:color w:val="000000"/>
          <w:sz w:val="18"/>
          <w:szCs w:val="18"/>
          <w:lang w:eastAsia="ru-RU"/>
        </w:rPr>
        <w:t>ИРКУТСКАЯ ОБЛАСТЬ</w:t>
      </w:r>
    </w:p>
    <w:p w:rsidR="007849D8" w:rsidRPr="007849D8" w:rsidRDefault="007849D8" w:rsidP="007849D8">
      <w:pPr>
        <w:tabs>
          <w:tab w:val="center" w:pos="4677"/>
          <w:tab w:val="right" w:pos="9355"/>
        </w:tabs>
        <w:spacing w:after="0" w:line="240" w:lineRule="auto"/>
        <w:jc w:val="center"/>
        <w:rPr>
          <w:rFonts w:ascii="Arial" w:eastAsia="Times New Roman" w:hAnsi="Arial" w:cs="Arial"/>
          <w:b/>
          <w:color w:val="000000"/>
          <w:sz w:val="18"/>
          <w:szCs w:val="18"/>
          <w:lang w:eastAsia="ru-RU"/>
        </w:rPr>
      </w:pPr>
      <w:r w:rsidRPr="007849D8">
        <w:rPr>
          <w:rFonts w:ascii="Arial" w:eastAsia="Times New Roman" w:hAnsi="Arial" w:cs="Arial"/>
          <w:b/>
          <w:color w:val="000000"/>
          <w:sz w:val="18"/>
          <w:szCs w:val="18"/>
          <w:lang w:eastAsia="ru-RU"/>
        </w:rPr>
        <w:t>АЛАРСКИЙ МУНИЦИПАЛЬНЫЙ РАЙОН</w:t>
      </w:r>
    </w:p>
    <w:p w:rsidR="007849D8" w:rsidRPr="007849D8" w:rsidRDefault="007849D8" w:rsidP="007849D8">
      <w:pPr>
        <w:tabs>
          <w:tab w:val="center" w:pos="4677"/>
          <w:tab w:val="right" w:pos="9355"/>
        </w:tabs>
        <w:spacing w:after="0" w:line="240" w:lineRule="auto"/>
        <w:jc w:val="center"/>
        <w:rPr>
          <w:rFonts w:ascii="Arial" w:eastAsia="Times New Roman" w:hAnsi="Arial" w:cs="Arial"/>
          <w:b/>
          <w:sz w:val="18"/>
          <w:szCs w:val="18"/>
          <w:lang w:eastAsia="ru-RU"/>
        </w:rPr>
      </w:pPr>
      <w:r w:rsidRPr="007849D8">
        <w:rPr>
          <w:rFonts w:ascii="Arial" w:eastAsia="Times New Roman" w:hAnsi="Arial" w:cs="Arial"/>
          <w:b/>
          <w:color w:val="000000"/>
          <w:sz w:val="18"/>
          <w:szCs w:val="18"/>
          <w:lang w:eastAsia="ru-RU"/>
        </w:rPr>
        <w:t>МУНИЦИПАЛЬНОЕ ОБРАЗОВАНИЕ «АЛЕКСАНДРОВСК»</w:t>
      </w:r>
    </w:p>
    <w:p w:rsidR="007849D8" w:rsidRPr="007849D8" w:rsidRDefault="007849D8" w:rsidP="007849D8">
      <w:pPr>
        <w:tabs>
          <w:tab w:val="center" w:pos="4677"/>
          <w:tab w:val="right" w:pos="9355"/>
        </w:tabs>
        <w:spacing w:after="0" w:line="240" w:lineRule="auto"/>
        <w:jc w:val="center"/>
        <w:rPr>
          <w:rFonts w:ascii="Arial" w:eastAsia="Times New Roman" w:hAnsi="Arial" w:cs="Arial"/>
          <w:b/>
          <w:bCs/>
          <w:spacing w:val="20"/>
          <w:sz w:val="18"/>
          <w:szCs w:val="18"/>
          <w:lang w:eastAsia="ru-RU"/>
        </w:rPr>
      </w:pPr>
      <w:r w:rsidRPr="007849D8">
        <w:rPr>
          <w:rFonts w:ascii="Arial" w:eastAsia="Times New Roman" w:hAnsi="Arial" w:cs="Arial"/>
          <w:b/>
          <w:bCs/>
          <w:spacing w:val="20"/>
          <w:sz w:val="18"/>
          <w:szCs w:val="18"/>
          <w:lang w:eastAsia="ru-RU"/>
        </w:rPr>
        <w:t>АДМИНИСТРАЦИЯ</w:t>
      </w:r>
    </w:p>
    <w:p w:rsidR="007849D8" w:rsidRPr="007849D8" w:rsidRDefault="007849D8" w:rsidP="007849D8">
      <w:pPr>
        <w:tabs>
          <w:tab w:val="center" w:pos="4677"/>
          <w:tab w:val="right" w:pos="9355"/>
        </w:tabs>
        <w:spacing w:after="0" w:line="240" w:lineRule="auto"/>
        <w:jc w:val="center"/>
        <w:rPr>
          <w:rFonts w:ascii="Arial" w:eastAsia="Times New Roman" w:hAnsi="Arial" w:cs="Arial"/>
          <w:b/>
          <w:bCs/>
          <w:spacing w:val="20"/>
          <w:sz w:val="18"/>
          <w:szCs w:val="18"/>
          <w:lang w:eastAsia="ru-RU"/>
        </w:rPr>
      </w:pPr>
      <w:r w:rsidRPr="007849D8">
        <w:rPr>
          <w:rFonts w:ascii="Arial" w:eastAsia="Times New Roman" w:hAnsi="Arial" w:cs="Arial"/>
          <w:b/>
          <w:bCs/>
          <w:spacing w:val="20"/>
          <w:sz w:val="18"/>
          <w:szCs w:val="18"/>
          <w:lang w:eastAsia="ru-RU"/>
        </w:rPr>
        <w:t>ПОСТАНОВЛЕНИЕ</w:t>
      </w:r>
    </w:p>
    <w:p w:rsidR="007849D8" w:rsidRPr="007849D8" w:rsidRDefault="007849D8" w:rsidP="007849D8">
      <w:pPr>
        <w:tabs>
          <w:tab w:val="right" w:pos="-2977"/>
          <w:tab w:val="center" w:pos="4677"/>
          <w:tab w:val="right" w:pos="9072"/>
          <w:tab w:val="right" w:pos="9355"/>
        </w:tabs>
        <w:spacing w:after="0" w:line="240" w:lineRule="auto"/>
        <w:ind w:firstLine="708"/>
        <w:jc w:val="center"/>
        <w:rPr>
          <w:rFonts w:ascii="Arial" w:eastAsia="Times New Roman" w:hAnsi="Arial" w:cs="Arial"/>
          <w:b/>
          <w:spacing w:val="20"/>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b/>
          <w:sz w:val="18"/>
          <w:szCs w:val="18"/>
          <w:lang w:eastAsia="ru-RU"/>
        </w:rPr>
        <w:t>ОБ</w:t>
      </w:r>
      <w:r w:rsidRPr="007849D8">
        <w:rPr>
          <w:rFonts w:ascii="Arial" w:eastAsia="Times New Roman" w:hAnsi="Arial" w:cs="Arial"/>
          <w:sz w:val="18"/>
          <w:szCs w:val="18"/>
          <w:lang w:eastAsia="ru-RU"/>
        </w:rPr>
        <w:t xml:space="preserve"> </w:t>
      </w:r>
      <w:r w:rsidRPr="007849D8">
        <w:rPr>
          <w:rFonts w:ascii="Arial" w:eastAsia="Times New Roman" w:hAnsi="Arial" w:cs="Arial"/>
          <w:b/>
          <w:sz w:val="18"/>
          <w:szCs w:val="18"/>
          <w:lang w:eastAsia="ru-RU"/>
        </w:rPr>
        <w:t>УТВЕРЖДЕНИИ ПАСПОРТА ПОЖАРНОЙ БЕЗОПАСНОСТИ НАСЕЛЕННОГО ПУНКТА (С.АЛЕКСАНДРОВСК) ПОДВЕРЖЕННОГО УГРОЗЕ ЛЕСНЫХ ПОЖАРОВ</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20"/>
        <w:jc w:val="both"/>
        <w:rPr>
          <w:rFonts w:ascii="Arial" w:eastAsia="Times New Roman" w:hAnsi="Arial" w:cs="Arial"/>
          <w:color w:val="000000"/>
          <w:spacing w:val="9"/>
          <w:sz w:val="18"/>
          <w:szCs w:val="18"/>
          <w:lang w:eastAsia="ru-RU"/>
        </w:rPr>
      </w:pPr>
      <w:r w:rsidRPr="007849D8">
        <w:rPr>
          <w:rFonts w:ascii="Arial" w:eastAsia="Times New Roman" w:hAnsi="Arial" w:cs="Arial"/>
          <w:color w:val="000000"/>
          <w:spacing w:val="3"/>
          <w:sz w:val="18"/>
          <w:szCs w:val="18"/>
          <w:lang w:eastAsia="ru-RU"/>
        </w:rPr>
        <w:t>В соответствии с протоколом Правительственной комиссии по предупреждению и ликвидации чрезвычайных ситуаций, и обеспечению пожарной безопасности от 4 марта 2011 года № 1, Администрация муниципального 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ПОСТАНОВЛЯЕТ:</w:t>
      </w:r>
    </w:p>
    <w:p w:rsidR="007849D8" w:rsidRPr="007849D8" w:rsidRDefault="007849D8" w:rsidP="007849D8">
      <w:pPr>
        <w:tabs>
          <w:tab w:val="left" w:pos="1080"/>
        </w:tabs>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2.Настоящие постановление вступает в силу со дня принятия и подлежит официальному опубликованию в периодическом информационном бюллетене «Александровский вестник»</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3.Постановление № 09-п от 15.03.2016г «Об утверждении паспорта пожарной безопасности населенного пункта (с.Александровск) подверженного угрозе лесных пожаров» считать утратившим силу.</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4.Контроль за исполнением настоящего постановления оставляю за собой. </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Глава муниципального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Т.В. Мелещенко</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                                                                                                                          УТВЕРЖДАЮ:                                                                               </w:t>
      </w:r>
      <w:r w:rsidRPr="007849D8">
        <w:rPr>
          <w:rFonts w:ascii="Courier New" w:eastAsia="Times New Roman" w:hAnsi="Courier New" w:cs="Courier New"/>
          <w:sz w:val="18"/>
          <w:szCs w:val="18"/>
          <w:u w:val="single"/>
          <w:lang w:eastAsia="ru-RU"/>
        </w:rPr>
        <w:t xml:space="preserve">Глава администрации МО «Александровск»                           </w:t>
      </w:r>
    </w:p>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Т.В. Мелещенко                                            </w:t>
      </w:r>
    </w:p>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 февраля  2017г.</w:t>
      </w:r>
    </w:p>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8"/>
          <w:szCs w:val="18"/>
          <w:lang w:eastAsia="ru-RU"/>
        </w:rPr>
      </w:pPr>
    </w:p>
    <w:p w:rsidR="007849D8" w:rsidRPr="007849D8" w:rsidRDefault="007849D8" w:rsidP="007849D8">
      <w:pPr>
        <w:spacing w:before="100" w:beforeAutospacing="1" w:after="100" w:afterAutospacing="1" w:line="240" w:lineRule="auto"/>
        <w:jc w:val="center"/>
        <w:rPr>
          <w:rFonts w:ascii="Arial" w:eastAsia="Times New Roman" w:hAnsi="Arial" w:cs="Arial"/>
          <w:b/>
          <w:bCs/>
          <w:sz w:val="18"/>
          <w:szCs w:val="18"/>
          <w:lang w:eastAsia="ru-RU"/>
        </w:rPr>
      </w:pPr>
      <w:r w:rsidRPr="007849D8">
        <w:rPr>
          <w:rFonts w:ascii="Arial" w:eastAsia="Times New Roman" w:hAnsi="Arial" w:cs="Arial"/>
          <w:b/>
          <w:bCs/>
          <w:sz w:val="18"/>
          <w:szCs w:val="18"/>
          <w:lang w:eastAsia="ru-RU"/>
        </w:rPr>
        <w:t>ПАСПОРТ</w:t>
      </w:r>
      <w:r w:rsidRPr="007849D8">
        <w:rPr>
          <w:rFonts w:ascii="Arial" w:eastAsia="Times New Roman" w:hAnsi="Arial" w:cs="Arial"/>
          <w:b/>
          <w:bCs/>
          <w:sz w:val="18"/>
          <w:szCs w:val="18"/>
          <w:lang w:eastAsia="ru-RU"/>
        </w:rPr>
        <w:br/>
        <w:t>НАСЕЛЕННОГО ПУНКТА ПОДВЕРЖЕННОГО УГРОЗЕ ЛЕСНЫХ ПОЖАРОВ</w:t>
      </w: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Наименование населенного пункта: </w:t>
      </w:r>
      <w:r w:rsidRPr="007849D8">
        <w:rPr>
          <w:rFonts w:ascii="Arial" w:eastAsia="Times New Roman" w:hAnsi="Arial" w:cs="Arial"/>
          <w:sz w:val="18"/>
          <w:szCs w:val="18"/>
          <w:u w:val="single"/>
          <w:lang w:eastAsia="ru-RU"/>
        </w:rPr>
        <w:t>с. Александровск</w:t>
      </w:r>
    </w:p>
    <w:p w:rsidR="007849D8" w:rsidRPr="007849D8" w:rsidRDefault="007849D8" w:rsidP="007849D8">
      <w:pPr>
        <w:spacing w:after="0" w:line="240" w:lineRule="auto"/>
        <w:jc w:val="center"/>
        <w:rPr>
          <w:rFonts w:ascii="Arial" w:eastAsia="Times New Roman" w:hAnsi="Arial" w:cs="Arial"/>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Наименование поселения: </w:t>
      </w:r>
      <w:r w:rsidRPr="007849D8">
        <w:rPr>
          <w:rFonts w:ascii="Arial" w:eastAsia="Times New Roman" w:hAnsi="Arial" w:cs="Arial"/>
          <w:sz w:val="18"/>
          <w:szCs w:val="18"/>
          <w:u w:val="single"/>
          <w:lang w:eastAsia="ru-RU"/>
        </w:rPr>
        <w:t>МО «Александровск»</w:t>
      </w: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Наименование района: </w:t>
      </w:r>
      <w:r w:rsidRPr="007849D8">
        <w:rPr>
          <w:rFonts w:ascii="Arial" w:eastAsia="Times New Roman" w:hAnsi="Arial" w:cs="Arial"/>
          <w:sz w:val="18"/>
          <w:szCs w:val="18"/>
          <w:u w:val="single"/>
          <w:lang w:eastAsia="ru-RU"/>
        </w:rPr>
        <w:t>Аларский район</w:t>
      </w: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lastRenderedPageBreak/>
        <w:t xml:space="preserve">Наименование субъекта Российской Федерации: </w:t>
      </w:r>
      <w:r w:rsidRPr="007849D8">
        <w:rPr>
          <w:rFonts w:ascii="Arial" w:eastAsia="Times New Roman" w:hAnsi="Arial" w:cs="Arial"/>
          <w:sz w:val="18"/>
          <w:szCs w:val="18"/>
          <w:u w:val="single"/>
          <w:lang w:eastAsia="ru-RU"/>
        </w:rPr>
        <w:t>Иркутская область</w:t>
      </w:r>
    </w:p>
    <w:p w:rsidR="007849D8" w:rsidRPr="007849D8" w:rsidRDefault="007849D8" w:rsidP="007849D8">
      <w:pPr>
        <w:spacing w:after="0" w:line="240" w:lineRule="auto"/>
        <w:jc w:val="center"/>
        <w:rPr>
          <w:rFonts w:ascii="Arial" w:eastAsia="Times New Roman" w:hAnsi="Arial" w:cs="Arial"/>
          <w:bCs/>
          <w:sz w:val="18"/>
          <w:szCs w:val="18"/>
          <w:lang w:eastAsia="ru-RU"/>
        </w:rPr>
      </w:pPr>
      <w:r w:rsidRPr="007849D8">
        <w:rPr>
          <w:rFonts w:ascii="Arial" w:eastAsia="Times New Roman" w:hAnsi="Arial" w:cs="Arial"/>
          <w:sz w:val="18"/>
          <w:szCs w:val="18"/>
          <w:lang w:eastAsia="ru-RU"/>
        </w:rPr>
        <w:br/>
      </w:r>
      <w:r w:rsidRPr="007849D8">
        <w:rPr>
          <w:rFonts w:ascii="Arial" w:eastAsia="Times New Roman" w:hAnsi="Arial" w:cs="Arial"/>
          <w:bCs/>
          <w:sz w:val="18"/>
          <w:szCs w:val="18"/>
          <w:lang w:eastAsia="ru-RU"/>
        </w:rPr>
        <w:t>I. Общие сведения о населенном пункте</w:t>
      </w:r>
    </w:p>
    <w:p w:rsidR="007849D8" w:rsidRPr="007849D8" w:rsidRDefault="007849D8" w:rsidP="007849D8">
      <w:pPr>
        <w:spacing w:after="0" w:line="240" w:lineRule="auto"/>
        <w:jc w:val="center"/>
        <w:rPr>
          <w:rFonts w:ascii="Arial" w:eastAsia="Times New Roman" w:hAnsi="Arial" w:cs="Arial"/>
          <w:sz w:val="18"/>
          <w:szCs w:val="18"/>
          <w:lang w:eastAsia="ru-RU"/>
        </w:rPr>
      </w:pPr>
    </w:p>
    <w:tbl>
      <w:tblPr>
        <w:tblW w:w="7041" w:type="dxa"/>
        <w:tblCellSpacing w:w="15" w:type="dxa"/>
        <w:tblCellMar>
          <w:top w:w="15" w:type="dxa"/>
          <w:left w:w="15" w:type="dxa"/>
          <w:bottom w:w="15" w:type="dxa"/>
          <w:right w:w="15" w:type="dxa"/>
        </w:tblCellMar>
        <w:tblLook w:val="0000" w:firstRow="0" w:lastRow="0" w:firstColumn="0" w:lastColumn="0" w:noHBand="0" w:noVBand="0"/>
      </w:tblPr>
      <w:tblGrid>
        <w:gridCol w:w="560"/>
        <w:gridCol w:w="5531"/>
        <w:gridCol w:w="950"/>
      </w:tblGrid>
      <w:tr w:rsidR="007849D8" w:rsidRPr="007849D8" w:rsidTr="00BF23D1">
        <w:trPr>
          <w:tblCellSpacing w:w="15" w:type="dxa"/>
        </w:trPr>
        <w:tc>
          <w:tcPr>
            <w:tcW w:w="515" w:type="dxa"/>
            <w:tcBorders>
              <w:top w:val="single" w:sz="6" w:space="0" w:color="000000"/>
              <w:left w:val="single" w:sz="4" w:space="0" w:color="auto"/>
              <w:bottom w:val="single" w:sz="6" w:space="0" w:color="000000"/>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5501"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Характеристика населенного пункта</w:t>
            </w:r>
          </w:p>
        </w:tc>
        <w:tc>
          <w:tcPr>
            <w:tcW w:w="905"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Значение</w:t>
            </w:r>
          </w:p>
        </w:tc>
      </w:tr>
      <w:tr w:rsidR="007849D8" w:rsidRPr="007849D8" w:rsidTr="00BF23D1">
        <w:trPr>
          <w:tblCellSpacing w:w="15" w:type="dxa"/>
        </w:trPr>
        <w:tc>
          <w:tcPr>
            <w:tcW w:w="515" w:type="dxa"/>
            <w:tcBorders>
              <w:left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5501" w:type="dxa"/>
            <w:tcBorders>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Общая площадь населенного пункта (кв. километров)</w:t>
            </w:r>
          </w:p>
        </w:tc>
        <w:tc>
          <w:tcPr>
            <w:tcW w:w="905" w:type="dxa"/>
            <w:tcBorders>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28</w:t>
            </w:r>
          </w:p>
        </w:tc>
      </w:tr>
      <w:tr w:rsidR="007849D8" w:rsidRPr="007849D8" w:rsidTr="00BF23D1">
        <w:trPr>
          <w:tblCellSpacing w:w="15" w:type="dxa"/>
        </w:trPr>
        <w:tc>
          <w:tcPr>
            <w:tcW w:w="515"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5501"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Общая протяженность границы населенного пункта с лесным участком (участками) (километров)</w:t>
            </w:r>
          </w:p>
        </w:tc>
        <w:tc>
          <w:tcPr>
            <w:tcW w:w="905"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9</w:t>
            </w:r>
          </w:p>
        </w:tc>
      </w:tr>
      <w:tr w:rsidR="007849D8" w:rsidRPr="007849D8" w:rsidTr="00BF23D1">
        <w:trPr>
          <w:tblCellSpacing w:w="15" w:type="dxa"/>
        </w:trPr>
        <w:tc>
          <w:tcPr>
            <w:tcW w:w="515" w:type="dxa"/>
            <w:tcBorders>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w:t>
            </w:r>
          </w:p>
        </w:tc>
        <w:tc>
          <w:tcPr>
            <w:tcW w:w="5501"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Общая площадь городских хвойных (смешанных) лесов, расположенных на землях населенного пункта (гектаров)</w:t>
            </w:r>
          </w:p>
        </w:tc>
        <w:tc>
          <w:tcPr>
            <w:tcW w:w="905"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70</w:t>
            </w:r>
          </w:p>
        </w:tc>
      </w:tr>
      <w:tr w:rsidR="007849D8" w:rsidRPr="007849D8" w:rsidTr="00BF23D1">
        <w:trPr>
          <w:tblCellSpacing w:w="15" w:type="dxa"/>
        </w:trPr>
        <w:tc>
          <w:tcPr>
            <w:tcW w:w="515" w:type="dxa"/>
            <w:tcBorders>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w:t>
            </w:r>
          </w:p>
        </w:tc>
        <w:tc>
          <w:tcPr>
            <w:tcW w:w="5501"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905"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10</w:t>
            </w:r>
          </w:p>
        </w:tc>
      </w:tr>
    </w:tbl>
    <w:p w:rsidR="007849D8" w:rsidRPr="007849D8" w:rsidRDefault="007849D8" w:rsidP="007849D8">
      <w:pPr>
        <w:spacing w:before="100" w:beforeAutospacing="1" w:after="100" w:afterAutospacing="1" w:line="240" w:lineRule="auto"/>
        <w:rPr>
          <w:rFonts w:ascii="Arial" w:eastAsia="Times New Roman" w:hAnsi="Arial" w:cs="Arial"/>
          <w:bCs/>
          <w:sz w:val="18"/>
          <w:szCs w:val="18"/>
          <w:lang w:eastAsia="ru-RU"/>
        </w:rPr>
      </w:pPr>
    </w:p>
    <w:p w:rsidR="007849D8" w:rsidRPr="007849D8" w:rsidRDefault="007849D8" w:rsidP="007849D8">
      <w:pPr>
        <w:spacing w:before="100" w:beforeAutospacing="1" w:after="100" w:afterAutospacing="1"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9489" w:type="dxa"/>
        <w:tblCellSpacing w:w="15" w:type="dxa"/>
        <w:tblCellMar>
          <w:top w:w="15" w:type="dxa"/>
          <w:left w:w="15" w:type="dxa"/>
          <w:bottom w:w="15" w:type="dxa"/>
          <w:right w:w="15" w:type="dxa"/>
        </w:tblCellMar>
        <w:tblLook w:val="0000" w:firstRow="0" w:lastRow="0" w:firstColumn="0" w:lastColumn="0" w:noHBand="0" w:noVBand="0"/>
      </w:tblPr>
      <w:tblGrid>
        <w:gridCol w:w="990"/>
        <w:gridCol w:w="3320"/>
        <w:gridCol w:w="1532"/>
        <w:gridCol w:w="1524"/>
        <w:gridCol w:w="2123"/>
      </w:tblGrid>
      <w:tr w:rsidR="007849D8" w:rsidRPr="007849D8" w:rsidTr="00BF23D1">
        <w:trPr>
          <w:tblCellSpacing w:w="15" w:type="dxa"/>
        </w:trPr>
        <w:tc>
          <w:tcPr>
            <w:tcW w:w="945" w:type="dxa"/>
            <w:tcBorders>
              <w:top w:val="single" w:sz="6" w:space="0" w:color="000000"/>
              <w:left w:val="single" w:sz="4" w:space="0" w:color="auto"/>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N п/п</w:t>
            </w:r>
          </w:p>
        </w:tc>
        <w:tc>
          <w:tcPr>
            <w:tcW w:w="3290" w:type="dxa"/>
            <w:tcBorders>
              <w:top w:val="single" w:sz="6" w:space="0" w:color="000000"/>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Наименование социального объекта</w:t>
            </w:r>
          </w:p>
        </w:tc>
        <w:tc>
          <w:tcPr>
            <w:tcW w:w="1502" w:type="dxa"/>
            <w:tcBorders>
              <w:top w:val="single" w:sz="6" w:space="0" w:color="000000"/>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Адрес объекта</w:t>
            </w:r>
          </w:p>
        </w:tc>
        <w:tc>
          <w:tcPr>
            <w:tcW w:w="1494" w:type="dxa"/>
            <w:tcBorders>
              <w:top w:val="single" w:sz="6" w:space="0" w:color="000000"/>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Численность персонала</w:t>
            </w:r>
          </w:p>
        </w:tc>
        <w:tc>
          <w:tcPr>
            <w:tcW w:w="2078"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Численность пациентов (отдыхающих)</w:t>
            </w:r>
          </w:p>
        </w:tc>
      </w:tr>
      <w:tr w:rsidR="007849D8" w:rsidRPr="007849D8" w:rsidTr="00BF23D1">
        <w:trPr>
          <w:tblCellSpacing w:w="15" w:type="dxa"/>
        </w:trPr>
        <w:tc>
          <w:tcPr>
            <w:tcW w:w="945" w:type="dxa"/>
            <w:tcBorders>
              <w:left w:val="single" w:sz="4" w:space="0" w:color="auto"/>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3290"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отсутствуют</w:t>
            </w:r>
          </w:p>
        </w:tc>
        <w:tc>
          <w:tcPr>
            <w:tcW w:w="1502"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1494"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2078" w:type="dxa"/>
            <w:tcBorders>
              <w:bottom w:val="single" w:sz="6" w:space="0" w:color="000000"/>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r>
      <w:tr w:rsidR="007849D8" w:rsidRPr="007849D8" w:rsidTr="00BF23D1">
        <w:trPr>
          <w:tblCellSpacing w:w="15" w:type="dxa"/>
        </w:trPr>
        <w:tc>
          <w:tcPr>
            <w:tcW w:w="945" w:type="dxa"/>
            <w:tcBorders>
              <w:left w:val="single" w:sz="4" w:space="0" w:color="auto"/>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3290"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1502"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1494"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2078" w:type="dxa"/>
            <w:tcBorders>
              <w:bottom w:val="single" w:sz="6" w:space="0" w:color="000000"/>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r>
    </w:tbl>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ru-RU"/>
        </w:rPr>
      </w:pPr>
    </w:p>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1. Подразделения пожарной охраны (наименование, вид), дислоцированные на территории населенного пункта, адрес: </w:t>
      </w:r>
      <w:r w:rsidRPr="007849D8">
        <w:rPr>
          <w:rFonts w:ascii="Arial" w:eastAsia="Times New Roman" w:hAnsi="Arial" w:cs="Arial"/>
          <w:sz w:val="18"/>
          <w:szCs w:val="18"/>
          <w:u w:val="single"/>
          <w:lang w:eastAsia="ru-RU"/>
        </w:rPr>
        <w:t>ДПД с. Александровск, ул. Центральная, 50</w:t>
      </w:r>
    </w:p>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2. Ближайшее к населенному пункту подразделение пожарной охраны (наименование, вид), адрес: </w:t>
      </w:r>
      <w:r w:rsidRPr="007849D8">
        <w:rPr>
          <w:rFonts w:ascii="Arial" w:eastAsia="Times New Roman" w:hAnsi="Arial" w:cs="Arial"/>
          <w:sz w:val="18"/>
          <w:szCs w:val="18"/>
          <w:u w:val="single"/>
          <w:lang w:eastAsia="ru-RU"/>
        </w:rPr>
        <w:t>ПЧ-13 ФГКУ «4ОФПС по Иркутской области».</w:t>
      </w:r>
      <w:r w:rsidRPr="007849D8">
        <w:rPr>
          <w:rFonts w:ascii="Arial" w:eastAsia="Times New Roman" w:hAnsi="Arial" w:cs="Arial"/>
          <w:sz w:val="18"/>
          <w:szCs w:val="18"/>
          <w:lang w:eastAsia="ru-RU"/>
        </w:rPr>
        <w:t xml:space="preserve"> </w:t>
      </w:r>
    </w:p>
    <w:p w:rsidR="007849D8" w:rsidRPr="007849D8" w:rsidRDefault="007849D8" w:rsidP="007849D8">
      <w:pPr>
        <w:spacing w:before="100" w:beforeAutospacing="1" w:after="100" w:afterAutospacing="1"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7083" w:type="dxa"/>
        <w:tblCellSpacing w:w="15" w:type="dxa"/>
        <w:tblCellMar>
          <w:top w:w="15" w:type="dxa"/>
          <w:left w:w="15" w:type="dxa"/>
          <w:bottom w:w="15" w:type="dxa"/>
          <w:right w:w="15" w:type="dxa"/>
        </w:tblCellMar>
        <w:tblLook w:val="0000" w:firstRow="0" w:lastRow="0" w:firstColumn="0" w:lastColumn="0" w:noHBand="0" w:noVBand="0"/>
      </w:tblPr>
      <w:tblGrid>
        <w:gridCol w:w="562"/>
        <w:gridCol w:w="2690"/>
        <w:gridCol w:w="1985"/>
        <w:gridCol w:w="1846"/>
      </w:tblGrid>
      <w:tr w:rsidR="007849D8" w:rsidRPr="007849D8" w:rsidTr="00BF23D1">
        <w:trPr>
          <w:tblCellSpacing w:w="15" w:type="dxa"/>
        </w:trPr>
        <w:tc>
          <w:tcPr>
            <w:tcW w:w="517" w:type="dxa"/>
            <w:tcBorders>
              <w:top w:val="single" w:sz="6" w:space="0" w:color="000000"/>
              <w:left w:val="single" w:sz="4" w:space="0" w:color="auto"/>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N п/п</w:t>
            </w:r>
          </w:p>
        </w:tc>
        <w:tc>
          <w:tcPr>
            <w:tcW w:w="2660" w:type="dxa"/>
            <w:tcBorders>
              <w:top w:val="single" w:sz="6" w:space="0" w:color="000000"/>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Фамилия, имя, отчество</w:t>
            </w:r>
          </w:p>
        </w:tc>
        <w:tc>
          <w:tcPr>
            <w:tcW w:w="1955" w:type="dxa"/>
            <w:tcBorders>
              <w:top w:val="single" w:sz="6" w:space="0" w:color="000000"/>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Должность</w:t>
            </w:r>
          </w:p>
        </w:tc>
        <w:tc>
          <w:tcPr>
            <w:tcW w:w="1801"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Контактный телефон</w:t>
            </w:r>
          </w:p>
        </w:tc>
      </w:tr>
      <w:tr w:rsidR="007849D8" w:rsidRPr="007849D8" w:rsidTr="00BF23D1">
        <w:trPr>
          <w:tblCellSpacing w:w="15" w:type="dxa"/>
        </w:trPr>
        <w:tc>
          <w:tcPr>
            <w:tcW w:w="517" w:type="dxa"/>
            <w:tcBorders>
              <w:left w:val="single" w:sz="4" w:space="0" w:color="auto"/>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2660"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Мелещенко Татьяна Владимировна</w:t>
            </w:r>
          </w:p>
        </w:tc>
        <w:tc>
          <w:tcPr>
            <w:tcW w:w="1955"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Глава МО «Александровск»</w:t>
            </w:r>
          </w:p>
        </w:tc>
        <w:tc>
          <w:tcPr>
            <w:tcW w:w="1801" w:type="dxa"/>
            <w:tcBorders>
              <w:bottom w:val="single" w:sz="6" w:space="0" w:color="000000"/>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89041299364</w:t>
            </w:r>
          </w:p>
        </w:tc>
      </w:tr>
      <w:tr w:rsidR="007849D8" w:rsidRPr="007849D8" w:rsidTr="00BF23D1">
        <w:trPr>
          <w:tblCellSpacing w:w="15" w:type="dxa"/>
        </w:trPr>
        <w:tc>
          <w:tcPr>
            <w:tcW w:w="517" w:type="dxa"/>
            <w:tcBorders>
              <w:left w:val="single" w:sz="4" w:space="0" w:color="auto"/>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2660"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Мелещенко Василий Александрович</w:t>
            </w:r>
          </w:p>
        </w:tc>
        <w:tc>
          <w:tcPr>
            <w:tcW w:w="1955"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Ответственный за противопожарное состояния на территории МО «Александровск»</w:t>
            </w:r>
          </w:p>
        </w:tc>
        <w:tc>
          <w:tcPr>
            <w:tcW w:w="1801" w:type="dxa"/>
            <w:tcBorders>
              <w:bottom w:val="single" w:sz="6" w:space="0" w:color="000000"/>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89526293031</w:t>
            </w:r>
          </w:p>
        </w:tc>
      </w:tr>
    </w:tbl>
    <w:p w:rsidR="007849D8" w:rsidRPr="007849D8" w:rsidRDefault="007849D8" w:rsidP="007849D8">
      <w:pPr>
        <w:spacing w:before="100" w:beforeAutospacing="1" w:after="100" w:afterAutospacing="1"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V. Сведения о выполнении требований пожарной безопасности</w:t>
      </w:r>
    </w:p>
    <w:tbl>
      <w:tblPr>
        <w:tblW w:w="6931" w:type="dxa"/>
        <w:tblCellSpacing w:w="15" w:type="dxa"/>
        <w:tblInd w:w="10" w:type="dxa"/>
        <w:tblCellMar>
          <w:top w:w="15" w:type="dxa"/>
          <w:left w:w="15" w:type="dxa"/>
          <w:bottom w:w="15" w:type="dxa"/>
          <w:right w:w="15" w:type="dxa"/>
        </w:tblCellMar>
        <w:tblLook w:val="0000" w:firstRow="0" w:lastRow="0" w:firstColumn="0" w:lastColumn="0" w:noHBand="0" w:noVBand="0"/>
      </w:tblPr>
      <w:tblGrid>
        <w:gridCol w:w="550"/>
        <w:gridCol w:w="5215"/>
        <w:gridCol w:w="1166"/>
      </w:tblGrid>
      <w:tr w:rsidR="007849D8" w:rsidRPr="007849D8" w:rsidTr="00BF23D1">
        <w:trPr>
          <w:tblCellSpacing w:w="15" w:type="dxa"/>
        </w:trPr>
        <w:tc>
          <w:tcPr>
            <w:tcW w:w="507" w:type="dxa"/>
            <w:tcBorders>
              <w:top w:val="single" w:sz="6" w:space="0" w:color="000000"/>
              <w:left w:val="single" w:sz="4" w:space="0" w:color="auto"/>
              <w:bottom w:val="single" w:sz="6" w:space="0" w:color="000000"/>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5215"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Требования пожарной безопасности, установленные законодательством Российской Федерации</w:t>
            </w:r>
          </w:p>
        </w:tc>
        <w:tc>
          <w:tcPr>
            <w:tcW w:w="1089"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Информация о выполнении</w:t>
            </w:r>
          </w:p>
        </w:tc>
      </w:tr>
      <w:tr w:rsidR="007849D8" w:rsidRPr="007849D8" w:rsidTr="00BF23D1">
        <w:trPr>
          <w:tblCellSpacing w:w="15" w:type="dxa"/>
        </w:trPr>
        <w:tc>
          <w:tcPr>
            <w:tcW w:w="507" w:type="dxa"/>
            <w:tcBorders>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5215"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089" w:type="dxa"/>
            <w:tcBorders>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507" w:type="dxa"/>
            <w:tcBorders>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5215"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089" w:type="dxa"/>
            <w:tcBorders>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507" w:type="dxa"/>
            <w:tcBorders>
              <w:left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w:t>
            </w:r>
          </w:p>
        </w:tc>
        <w:tc>
          <w:tcPr>
            <w:tcW w:w="5215" w:type="dxa"/>
            <w:tcBorders>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1089" w:type="dxa"/>
            <w:tcBorders>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507" w:type="dxa"/>
            <w:tcBorders>
              <w:top w:val="single" w:sz="4" w:space="0" w:color="auto"/>
              <w:left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w:t>
            </w:r>
          </w:p>
        </w:tc>
        <w:tc>
          <w:tcPr>
            <w:tcW w:w="5215" w:type="dxa"/>
            <w:tcBorders>
              <w:top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1089" w:type="dxa"/>
            <w:tcBorders>
              <w:top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507" w:type="dxa"/>
            <w:tcBorders>
              <w:left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5215" w:type="dxa"/>
            <w:tcBorders>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любое время года, а также достаточность предусмотренного для целей пожаротушения запаса воды</w:t>
            </w:r>
          </w:p>
        </w:tc>
        <w:tc>
          <w:tcPr>
            <w:tcW w:w="1089" w:type="dxa"/>
            <w:tcBorders>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p>
        </w:tc>
      </w:tr>
      <w:tr w:rsidR="007849D8" w:rsidRPr="007849D8" w:rsidTr="00BF23D1">
        <w:trPr>
          <w:tblCellSpacing w:w="15" w:type="dxa"/>
        </w:trPr>
        <w:tc>
          <w:tcPr>
            <w:tcW w:w="507"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w:t>
            </w:r>
          </w:p>
        </w:tc>
        <w:tc>
          <w:tcPr>
            <w:tcW w:w="5215"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1089"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507" w:type="dxa"/>
            <w:tcBorders>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6.</w:t>
            </w:r>
          </w:p>
        </w:tc>
        <w:tc>
          <w:tcPr>
            <w:tcW w:w="5215"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Муниципальный правовой акт, регламентирующий порядок подготовки населенного пункта к пожароопасному сезону</w:t>
            </w:r>
          </w:p>
        </w:tc>
        <w:tc>
          <w:tcPr>
            <w:tcW w:w="1089" w:type="dxa"/>
            <w:tcBorders>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507" w:type="dxa"/>
            <w:tcBorders>
              <w:left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w:t>
            </w:r>
          </w:p>
        </w:tc>
        <w:tc>
          <w:tcPr>
            <w:tcW w:w="5215" w:type="dxa"/>
            <w:tcBorders>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Первичные средства пожаротушения для привлекаемых к тушению лесных пожаров добровольных пожарных дружин (команд)</w:t>
            </w:r>
          </w:p>
        </w:tc>
        <w:tc>
          <w:tcPr>
            <w:tcW w:w="1089" w:type="dxa"/>
            <w:tcBorders>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507"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w:t>
            </w:r>
          </w:p>
        </w:tc>
        <w:tc>
          <w:tcPr>
            <w:tcW w:w="5215"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Наличие мероприятий по обеспечению пожарной безопасности в планах (программах) развития территорий населенного пункта</w:t>
            </w:r>
          </w:p>
        </w:tc>
        <w:tc>
          <w:tcPr>
            <w:tcW w:w="1089"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bl>
    <w:p w:rsidR="007849D8" w:rsidRPr="007849D8" w:rsidRDefault="007849D8" w:rsidP="007849D8">
      <w:pPr>
        <w:spacing w:after="0" w:line="240" w:lineRule="auto"/>
        <w:rPr>
          <w:rFonts w:ascii="Courier New" w:eastAsia="Times New Roman" w:hAnsi="Courier New" w:cs="Courier New"/>
          <w:sz w:val="18"/>
          <w:szCs w:val="18"/>
          <w:lang w:eastAsia="ru-RU"/>
        </w:rPr>
      </w:pPr>
    </w:p>
    <w:p w:rsidR="007849D8" w:rsidRPr="007849D8" w:rsidRDefault="007849D8" w:rsidP="007849D8">
      <w:pPr>
        <w:spacing w:after="0" w:line="240" w:lineRule="auto"/>
        <w:rPr>
          <w:rFonts w:ascii="Courier New" w:eastAsia="Times New Roman" w:hAnsi="Courier New" w:cs="Courier New"/>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10.02.2017Г. № 03-П</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РОССИЙСКАЯ ФЕДЕРАЦИЯ</w:t>
      </w:r>
    </w:p>
    <w:p w:rsidR="007849D8" w:rsidRPr="007849D8" w:rsidRDefault="007849D8" w:rsidP="007849D8">
      <w:pPr>
        <w:tabs>
          <w:tab w:val="center" w:pos="4153"/>
          <w:tab w:val="right" w:pos="8306"/>
        </w:tabs>
        <w:spacing w:after="0" w:line="240" w:lineRule="auto"/>
        <w:ind w:firstLine="709"/>
        <w:jc w:val="center"/>
        <w:rPr>
          <w:rFonts w:ascii="Arial" w:eastAsia="Calibri" w:hAnsi="Arial" w:cs="Arial"/>
          <w:b/>
          <w:bCs/>
          <w:color w:val="000000"/>
          <w:sz w:val="18"/>
          <w:szCs w:val="18"/>
          <w:lang w:eastAsia="ru-RU"/>
        </w:rPr>
      </w:pPr>
      <w:r w:rsidRPr="007849D8">
        <w:rPr>
          <w:rFonts w:ascii="Arial" w:eastAsia="Calibri" w:hAnsi="Arial" w:cs="Arial"/>
          <w:b/>
          <w:bCs/>
          <w:color w:val="000000"/>
          <w:sz w:val="18"/>
          <w:szCs w:val="18"/>
          <w:lang w:eastAsia="ru-RU"/>
        </w:rPr>
        <w:t>ИРКУТСКАЯ ОБЛАСТЬ</w:t>
      </w:r>
    </w:p>
    <w:p w:rsidR="007849D8" w:rsidRPr="007849D8" w:rsidRDefault="007849D8" w:rsidP="007849D8">
      <w:pPr>
        <w:tabs>
          <w:tab w:val="center" w:pos="4153"/>
          <w:tab w:val="right" w:pos="8306"/>
        </w:tabs>
        <w:spacing w:after="0" w:line="240" w:lineRule="auto"/>
        <w:jc w:val="center"/>
        <w:rPr>
          <w:rFonts w:ascii="Arial" w:eastAsia="Calibri" w:hAnsi="Arial" w:cs="Arial"/>
          <w:b/>
          <w:color w:val="000000"/>
          <w:sz w:val="18"/>
          <w:szCs w:val="18"/>
          <w:lang w:eastAsia="ru-RU"/>
        </w:rPr>
      </w:pPr>
      <w:r w:rsidRPr="007849D8">
        <w:rPr>
          <w:rFonts w:ascii="Arial" w:eastAsia="Calibri" w:hAnsi="Arial" w:cs="Arial"/>
          <w:b/>
          <w:color w:val="000000"/>
          <w:sz w:val="18"/>
          <w:szCs w:val="18"/>
          <w:lang w:eastAsia="ru-RU"/>
        </w:rPr>
        <w:t>АЛАРСКИЙ МУНИЦИПАЛЬНЫЙ РАЙОН</w:t>
      </w:r>
    </w:p>
    <w:p w:rsidR="007849D8" w:rsidRPr="007849D8" w:rsidRDefault="007849D8" w:rsidP="007849D8">
      <w:pPr>
        <w:tabs>
          <w:tab w:val="center" w:pos="4153"/>
          <w:tab w:val="right" w:pos="8306"/>
        </w:tabs>
        <w:spacing w:after="0" w:line="240" w:lineRule="auto"/>
        <w:jc w:val="center"/>
        <w:rPr>
          <w:rFonts w:ascii="Arial" w:eastAsia="Calibri" w:hAnsi="Arial" w:cs="Arial"/>
          <w:b/>
          <w:sz w:val="18"/>
          <w:szCs w:val="18"/>
          <w:lang w:eastAsia="ru-RU"/>
        </w:rPr>
      </w:pPr>
      <w:r w:rsidRPr="007849D8">
        <w:rPr>
          <w:rFonts w:ascii="Arial" w:eastAsia="Calibri" w:hAnsi="Arial" w:cs="Arial"/>
          <w:b/>
          <w:color w:val="000000"/>
          <w:sz w:val="18"/>
          <w:szCs w:val="18"/>
          <w:lang w:eastAsia="ru-RU"/>
        </w:rPr>
        <w:t>МУНИЦИПАЛЬНОЕ ОБРАЗОВАНИЕ «АЛЕКСАНДРОВСК»</w:t>
      </w:r>
    </w:p>
    <w:p w:rsidR="007849D8" w:rsidRPr="007849D8" w:rsidRDefault="007849D8" w:rsidP="007849D8">
      <w:pPr>
        <w:tabs>
          <w:tab w:val="center" w:pos="4153"/>
          <w:tab w:val="right" w:pos="8306"/>
        </w:tabs>
        <w:spacing w:after="0" w:line="240" w:lineRule="auto"/>
        <w:jc w:val="center"/>
        <w:rPr>
          <w:rFonts w:ascii="Arial" w:eastAsia="Calibri" w:hAnsi="Arial" w:cs="Arial"/>
          <w:b/>
          <w:bCs/>
          <w:spacing w:val="20"/>
          <w:sz w:val="18"/>
          <w:szCs w:val="18"/>
          <w:lang w:eastAsia="ru-RU"/>
        </w:rPr>
      </w:pPr>
      <w:r w:rsidRPr="007849D8">
        <w:rPr>
          <w:rFonts w:ascii="Arial" w:eastAsia="Calibri" w:hAnsi="Arial" w:cs="Arial"/>
          <w:b/>
          <w:bCs/>
          <w:spacing w:val="20"/>
          <w:sz w:val="18"/>
          <w:szCs w:val="18"/>
          <w:lang w:eastAsia="ru-RU"/>
        </w:rPr>
        <w:t>АДМИНИСТРАЦИЯ</w:t>
      </w:r>
    </w:p>
    <w:p w:rsidR="007849D8" w:rsidRPr="007849D8" w:rsidRDefault="007849D8" w:rsidP="007849D8">
      <w:pPr>
        <w:tabs>
          <w:tab w:val="center" w:pos="4153"/>
          <w:tab w:val="right" w:pos="8306"/>
        </w:tabs>
        <w:spacing w:after="0" w:line="240" w:lineRule="auto"/>
        <w:jc w:val="center"/>
        <w:rPr>
          <w:rFonts w:ascii="Arial" w:eastAsia="Calibri" w:hAnsi="Arial" w:cs="Arial"/>
          <w:b/>
          <w:bCs/>
          <w:spacing w:val="20"/>
          <w:sz w:val="18"/>
          <w:szCs w:val="18"/>
          <w:lang w:eastAsia="ru-RU"/>
        </w:rPr>
      </w:pPr>
      <w:r w:rsidRPr="007849D8">
        <w:rPr>
          <w:rFonts w:ascii="Arial" w:eastAsia="Calibri" w:hAnsi="Arial" w:cs="Arial"/>
          <w:b/>
          <w:bCs/>
          <w:spacing w:val="20"/>
          <w:sz w:val="18"/>
          <w:szCs w:val="18"/>
          <w:lang w:eastAsia="ru-RU"/>
        </w:rPr>
        <w:t>ПОСТАНОВЛЕНИЕ</w:t>
      </w:r>
    </w:p>
    <w:p w:rsidR="007849D8" w:rsidRPr="007849D8" w:rsidRDefault="007849D8" w:rsidP="007849D8">
      <w:pPr>
        <w:tabs>
          <w:tab w:val="right" w:pos="-2977"/>
          <w:tab w:val="right" w:pos="9072"/>
        </w:tabs>
        <w:spacing w:after="0" w:line="240" w:lineRule="auto"/>
        <w:ind w:firstLine="708"/>
        <w:jc w:val="center"/>
        <w:rPr>
          <w:rFonts w:ascii="Arial" w:eastAsia="Calibri" w:hAnsi="Arial" w:cs="Arial"/>
          <w:b/>
          <w:spacing w:val="20"/>
          <w:sz w:val="18"/>
          <w:szCs w:val="18"/>
          <w:lang w:eastAsia="ru-RU"/>
        </w:rPr>
      </w:pP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b/>
          <w:sz w:val="18"/>
          <w:szCs w:val="18"/>
          <w:lang w:eastAsia="ru-RU"/>
        </w:rPr>
        <w:t>ОБ</w:t>
      </w:r>
      <w:r w:rsidRPr="007849D8">
        <w:rPr>
          <w:rFonts w:ascii="Arial" w:eastAsia="Times New Roman" w:hAnsi="Arial" w:cs="Arial"/>
          <w:sz w:val="18"/>
          <w:szCs w:val="18"/>
          <w:lang w:eastAsia="ru-RU"/>
        </w:rPr>
        <w:t xml:space="preserve"> </w:t>
      </w:r>
      <w:r w:rsidRPr="007849D8">
        <w:rPr>
          <w:rFonts w:ascii="Arial" w:eastAsia="Times New Roman" w:hAnsi="Arial" w:cs="Arial"/>
          <w:b/>
          <w:sz w:val="18"/>
          <w:szCs w:val="18"/>
          <w:lang w:eastAsia="ru-RU"/>
        </w:rPr>
        <w:t>УТВЕРЖДЕНИИ ПАСПОРТА ПОЖАРНОЙ БЕЗОПАСНОСТИ НАСЕЛЕННОГО ПУНКТА (Д.УГОЛЬНАЯ) ПОДВЕРЖЕННОГО УГРОЗЕ ЛЕСНЫХ ПОЖАРОВ</w:t>
      </w:r>
    </w:p>
    <w:p w:rsidR="007849D8" w:rsidRPr="007849D8" w:rsidRDefault="007849D8" w:rsidP="007849D8">
      <w:pPr>
        <w:spacing w:after="0" w:line="240" w:lineRule="auto"/>
        <w:jc w:val="center"/>
        <w:rPr>
          <w:rFonts w:ascii="Arial" w:eastAsia="Times New Roman" w:hAnsi="Arial" w:cs="Arial"/>
          <w:sz w:val="18"/>
          <w:szCs w:val="18"/>
          <w:lang w:eastAsia="ru-RU"/>
        </w:rPr>
      </w:pPr>
    </w:p>
    <w:p w:rsidR="007849D8" w:rsidRPr="007849D8" w:rsidRDefault="007849D8" w:rsidP="007849D8">
      <w:pPr>
        <w:spacing w:after="0" w:line="240" w:lineRule="auto"/>
        <w:ind w:firstLine="720"/>
        <w:jc w:val="both"/>
        <w:rPr>
          <w:rFonts w:ascii="Arial" w:eastAsia="Times New Roman" w:hAnsi="Arial" w:cs="Arial"/>
          <w:color w:val="000000"/>
          <w:spacing w:val="9"/>
          <w:sz w:val="18"/>
          <w:szCs w:val="18"/>
          <w:lang w:eastAsia="ru-RU"/>
        </w:rPr>
      </w:pPr>
      <w:r w:rsidRPr="007849D8">
        <w:rPr>
          <w:rFonts w:ascii="Arial" w:eastAsia="Times New Roman" w:hAnsi="Arial" w:cs="Arial"/>
          <w:color w:val="000000"/>
          <w:spacing w:val="3"/>
          <w:sz w:val="18"/>
          <w:szCs w:val="18"/>
          <w:lang w:eastAsia="ru-RU"/>
        </w:rPr>
        <w:t>В соответствии с протоколом Правительственной комиссии по предупреждению и ликвидации чрезвычайных ситуаций, и обеспечению пожарной безопасности от 4 марта 2011 года № 1, Администрация муниципального 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ПОСТАНОВЛЯЕТ:</w:t>
      </w:r>
    </w:p>
    <w:p w:rsidR="007849D8" w:rsidRPr="007849D8" w:rsidRDefault="007849D8" w:rsidP="007849D8">
      <w:pPr>
        <w:tabs>
          <w:tab w:val="left" w:pos="1080"/>
        </w:tabs>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2.Настоящие постановление вступает в силу со дня принятия и подлежит официальному опубликованию в периодическом информационном бюллетене «Александровский вестник»</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3.Постановление № 10-п от 15.03.2016г «Об утверждении паспорта пожарной безопасности населенного пункта (д.Угольная) подверженного угрозе лесных пожаров» считать утратившим силу.</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4.Контроль за исполнением настоящего постановления оставляю за собой. </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Глава муниципального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Т.В. Мелещенко</w:t>
      </w:r>
    </w:p>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 xml:space="preserve">                                                                                                                                           УТВЕРЖДАЮ:                                                                                             </w:t>
      </w:r>
      <w:r w:rsidRPr="007849D8">
        <w:rPr>
          <w:rFonts w:ascii="Courier New" w:eastAsia="Times New Roman" w:hAnsi="Courier New" w:cs="Courier New"/>
          <w:sz w:val="18"/>
          <w:szCs w:val="18"/>
          <w:u w:val="single"/>
          <w:lang w:eastAsia="ru-RU"/>
        </w:rPr>
        <w:t>Глава администрации МО «Александровск»</w:t>
      </w:r>
    </w:p>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8"/>
          <w:szCs w:val="18"/>
          <w:u w:val="single"/>
          <w:lang w:eastAsia="ru-RU"/>
        </w:rPr>
      </w:pPr>
      <w:r w:rsidRPr="007849D8">
        <w:rPr>
          <w:rFonts w:ascii="Courier New" w:eastAsia="Times New Roman" w:hAnsi="Courier New" w:cs="Courier New"/>
          <w:sz w:val="18"/>
          <w:szCs w:val="18"/>
          <w:lang w:eastAsia="ru-RU"/>
        </w:rPr>
        <w:t xml:space="preserve">Т.В. Мелещенко                                                                                                </w:t>
      </w:r>
      <w:r w:rsidRPr="007849D8">
        <w:rPr>
          <w:rFonts w:ascii="Courier New" w:eastAsia="Times New Roman" w:hAnsi="Courier New" w:cs="Courier New"/>
          <w:sz w:val="18"/>
          <w:szCs w:val="18"/>
          <w:u w:val="single"/>
          <w:lang w:eastAsia="ru-RU"/>
        </w:rPr>
        <w:t xml:space="preserve">                  </w:t>
      </w:r>
    </w:p>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10 февраля 2017г            </w:t>
      </w:r>
    </w:p>
    <w:p w:rsidR="007849D8" w:rsidRPr="007849D8" w:rsidRDefault="007849D8" w:rsidP="007849D8">
      <w:pPr>
        <w:spacing w:after="0" w:line="240" w:lineRule="auto"/>
        <w:jc w:val="center"/>
        <w:rPr>
          <w:rFonts w:ascii="Arial" w:eastAsia="Times New Roman" w:hAnsi="Arial" w:cs="Arial"/>
          <w:b/>
          <w:bCs/>
          <w:sz w:val="18"/>
          <w:szCs w:val="18"/>
          <w:lang w:eastAsia="ru-RU"/>
        </w:rPr>
      </w:pPr>
      <w:r w:rsidRPr="007849D8">
        <w:rPr>
          <w:rFonts w:ascii="Courier New" w:eastAsia="Times New Roman" w:hAnsi="Courier New" w:cs="Courier New"/>
          <w:sz w:val="18"/>
          <w:szCs w:val="18"/>
          <w:lang w:eastAsia="ru-RU"/>
        </w:rPr>
        <w:br/>
      </w:r>
      <w:r w:rsidRPr="007849D8">
        <w:rPr>
          <w:rFonts w:ascii="Arial" w:eastAsia="Times New Roman" w:hAnsi="Arial" w:cs="Arial"/>
          <w:b/>
          <w:bCs/>
          <w:sz w:val="18"/>
          <w:szCs w:val="18"/>
          <w:lang w:eastAsia="ru-RU"/>
        </w:rPr>
        <w:t>ПАСПОРТ</w:t>
      </w:r>
      <w:r w:rsidRPr="007849D8">
        <w:rPr>
          <w:rFonts w:ascii="Arial" w:eastAsia="Times New Roman" w:hAnsi="Arial" w:cs="Arial"/>
          <w:b/>
          <w:bCs/>
          <w:sz w:val="18"/>
          <w:szCs w:val="18"/>
          <w:lang w:eastAsia="ru-RU"/>
        </w:rPr>
        <w:br/>
        <w:t>НАСЕЛЕННОГО ПУНКТА, ПОДВЕРЖЕННОГО УГРОЗЕ ЛЕСНЫХ ПОЖАРОВ</w:t>
      </w:r>
    </w:p>
    <w:p w:rsidR="007849D8" w:rsidRPr="007849D8" w:rsidRDefault="007849D8" w:rsidP="007849D8">
      <w:pPr>
        <w:spacing w:after="0" w:line="240" w:lineRule="auto"/>
        <w:jc w:val="center"/>
        <w:rPr>
          <w:rFonts w:ascii="Times New Roman" w:eastAsia="Times New Roman" w:hAnsi="Times New Roman" w:cs="Times New Roman"/>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u w:val="single"/>
          <w:lang w:eastAsia="ru-RU"/>
        </w:rPr>
      </w:pPr>
      <w:r w:rsidRPr="007849D8">
        <w:rPr>
          <w:rFonts w:ascii="Arial" w:eastAsia="Times New Roman" w:hAnsi="Arial" w:cs="Arial"/>
          <w:sz w:val="18"/>
          <w:szCs w:val="18"/>
          <w:lang w:eastAsia="ru-RU"/>
        </w:rPr>
        <w:t xml:space="preserve">Наименование населенного пункта: </w:t>
      </w:r>
      <w:r w:rsidRPr="007849D8">
        <w:rPr>
          <w:rFonts w:ascii="Arial" w:eastAsia="Times New Roman" w:hAnsi="Arial" w:cs="Arial"/>
          <w:sz w:val="18"/>
          <w:szCs w:val="18"/>
          <w:u w:val="single"/>
          <w:lang w:eastAsia="ru-RU"/>
        </w:rPr>
        <w:t>д. Угольная</w:t>
      </w:r>
    </w:p>
    <w:p w:rsidR="007849D8" w:rsidRPr="007849D8" w:rsidRDefault="007849D8" w:rsidP="007849D8">
      <w:pPr>
        <w:spacing w:after="0" w:line="240" w:lineRule="auto"/>
        <w:jc w:val="center"/>
        <w:rPr>
          <w:rFonts w:ascii="Arial" w:eastAsia="Times New Roman" w:hAnsi="Arial" w:cs="Arial"/>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Наименование поселения: </w:t>
      </w:r>
      <w:r w:rsidRPr="007849D8">
        <w:rPr>
          <w:rFonts w:ascii="Arial" w:eastAsia="Times New Roman" w:hAnsi="Arial" w:cs="Arial"/>
          <w:sz w:val="18"/>
          <w:szCs w:val="18"/>
          <w:u w:val="single"/>
          <w:lang w:eastAsia="ru-RU"/>
        </w:rPr>
        <w:t>МО «Александровск»</w:t>
      </w: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u w:val="single"/>
          <w:lang w:eastAsia="ru-RU"/>
        </w:rPr>
      </w:pPr>
      <w:r w:rsidRPr="007849D8">
        <w:rPr>
          <w:rFonts w:ascii="Arial" w:eastAsia="Times New Roman" w:hAnsi="Arial" w:cs="Arial"/>
          <w:sz w:val="18"/>
          <w:szCs w:val="18"/>
          <w:lang w:eastAsia="ru-RU"/>
        </w:rPr>
        <w:t xml:space="preserve">Наименование района: </w:t>
      </w:r>
      <w:r w:rsidRPr="007849D8">
        <w:rPr>
          <w:rFonts w:ascii="Arial" w:eastAsia="Times New Roman" w:hAnsi="Arial" w:cs="Arial"/>
          <w:sz w:val="18"/>
          <w:szCs w:val="18"/>
          <w:u w:val="single"/>
          <w:lang w:eastAsia="ru-RU"/>
        </w:rPr>
        <w:t>Аларский район</w:t>
      </w: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p>
    <w:p w:rsidR="007849D8" w:rsidRPr="007849D8" w:rsidRDefault="007849D8" w:rsidP="007849D8">
      <w:pPr>
        <w:spacing w:after="0" w:line="240" w:lineRule="auto"/>
        <w:ind w:firstLine="720"/>
        <w:jc w:val="center"/>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Наименование субъекта Российской Федерации: </w:t>
      </w:r>
      <w:r w:rsidRPr="007849D8">
        <w:rPr>
          <w:rFonts w:ascii="Arial" w:eastAsia="Times New Roman" w:hAnsi="Arial" w:cs="Arial"/>
          <w:sz w:val="18"/>
          <w:szCs w:val="18"/>
          <w:u w:val="single"/>
          <w:lang w:eastAsia="ru-RU"/>
        </w:rPr>
        <w:t>Иркутская область</w:t>
      </w:r>
    </w:p>
    <w:p w:rsidR="007849D8" w:rsidRPr="007849D8" w:rsidRDefault="007849D8" w:rsidP="007849D8">
      <w:pPr>
        <w:spacing w:after="0" w:line="240" w:lineRule="auto"/>
        <w:jc w:val="center"/>
        <w:rPr>
          <w:rFonts w:ascii="Arial" w:eastAsia="Times New Roman" w:hAnsi="Arial" w:cs="Arial"/>
          <w:bCs/>
          <w:sz w:val="18"/>
          <w:szCs w:val="18"/>
          <w:lang w:eastAsia="ru-RU"/>
        </w:rPr>
      </w:pPr>
      <w:r w:rsidRPr="007849D8">
        <w:rPr>
          <w:rFonts w:ascii="Arial" w:eastAsia="Times New Roman" w:hAnsi="Arial" w:cs="Arial"/>
          <w:sz w:val="18"/>
          <w:szCs w:val="18"/>
          <w:lang w:eastAsia="ru-RU"/>
        </w:rPr>
        <w:br/>
      </w:r>
    </w:p>
    <w:p w:rsidR="007849D8" w:rsidRPr="007849D8" w:rsidRDefault="007849D8" w:rsidP="007849D8">
      <w:pPr>
        <w:spacing w:after="0" w:line="240" w:lineRule="auto"/>
        <w:jc w:val="center"/>
        <w:rPr>
          <w:rFonts w:ascii="Arial" w:eastAsia="Times New Roman" w:hAnsi="Arial" w:cs="Arial"/>
          <w:sz w:val="18"/>
          <w:szCs w:val="18"/>
          <w:lang w:eastAsia="ru-RU"/>
        </w:rPr>
      </w:pPr>
      <w:r w:rsidRPr="007849D8">
        <w:rPr>
          <w:rFonts w:ascii="Arial" w:eastAsia="Times New Roman" w:hAnsi="Arial" w:cs="Arial"/>
          <w:bCs/>
          <w:sz w:val="18"/>
          <w:szCs w:val="18"/>
          <w:lang w:eastAsia="ru-RU"/>
        </w:rPr>
        <w:t>I. Общие сведения о населенном пункте</w:t>
      </w:r>
    </w:p>
    <w:tbl>
      <w:tblPr>
        <w:tblW w:w="7279" w:type="dxa"/>
        <w:tblCellSpacing w:w="15" w:type="dxa"/>
        <w:tblCellMar>
          <w:top w:w="15" w:type="dxa"/>
          <w:left w:w="15" w:type="dxa"/>
          <w:bottom w:w="15" w:type="dxa"/>
          <w:right w:w="15" w:type="dxa"/>
        </w:tblCellMar>
        <w:tblLook w:val="0000" w:firstRow="0" w:lastRow="0" w:firstColumn="0" w:lastColumn="0" w:noHBand="0" w:noVBand="0"/>
      </w:tblPr>
      <w:tblGrid>
        <w:gridCol w:w="420"/>
        <w:gridCol w:w="5909"/>
        <w:gridCol w:w="950"/>
      </w:tblGrid>
      <w:tr w:rsidR="007849D8" w:rsidRPr="007849D8" w:rsidTr="00BF23D1">
        <w:trPr>
          <w:tblCellSpacing w:w="15" w:type="dxa"/>
        </w:trPr>
        <w:tc>
          <w:tcPr>
            <w:tcW w:w="376" w:type="dxa"/>
            <w:tcBorders>
              <w:top w:val="single" w:sz="6" w:space="0" w:color="000000"/>
              <w:left w:val="single" w:sz="4" w:space="0" w:color="auto"/>
              <w:bottom w:val="single" w:sz="6" w:space="0" w:color="000000"/>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5923"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Характеристика населенного пункта</w:t>
            </w:r>
          </w:p>
        </w:tc>
        <w:tc>
          <w:tcPr>
            <w:tcW w:w="860"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Значение</w:t>
            </w:r>
          </w:p>
        </w:tc>
      </w:tr>
      <w:tr w:rsidR="007849D8" w:rsidRPr="007849D8" w:rsidTr="00BF23D1">
        <w:trPr>
          <w:tblCellSpacing w:w="15" w:type="dxa"/>
        </w:trPr>
        <w:tc>
          <w:tcPr>
            <w:tcW w:w="376" w:type="dxa"/>
            <w:tcBorders>
              <w:left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5923" w:type="dxa"/>
            <w:tcBorders>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Общая площадь населенного пункта (кв. километров)</w:t>
            </w:r>
          </w:p>
        </w:tc>
        <w:tc>
          <w:tcPr>
            <w:tcW w:w="860" w:type="dxa"/>
            <w:tcBorders>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14</w:t>
            </w:r>
          </w:p>
        </w:tc>
      </w:tr>
      <w:tr w:rsidR="007849D8" w:rsidRPr="007849D8" w:rsidTr="00BF23D1">
        <w:trPr>
          <w:tblCellSpacing w:w="15" w:type="dxa"/>
        </w:trPr>
        <w:tc>
          <w:tcPr>
            <w:tcW w:w="376"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5923"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Общая протяженность границы населенного пункта с лесным участком (участками) (километров)</w:t>
            </w:r>
          </w:p>
        </w:tc>
        <w:tc>
          <w:tcPr>
            <w:tcW w:w="860"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w:t>
            </w:r>
          </w:p>
        </w:tc>
      </w:tr>
      <w:tr w:rsidR="007849D8" w:rsidRPr="007849D8" w:rsidTr="00BF23D1">
        <w:trPr>
          <w:tblCellSpacing w:w="15" w:type="dxa"/>
        </w:trPr>
        <w:tc>
          <w:tcPr>
            <w:tcW w:w="376" w:type="dxa"/>
            <w:tcBorders>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w:t>
            </w:r>
          </w:p>
        </w:tc>
        <w:tc>
          <w:tcPr>
            <w:tcW w:w="5923"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Общая площадь городских хвойных (смешанных) лесов, расположенных на землях населенного пункта (гектаров)</w:t>
            </w:r>
          </w:p>
        </w:tc>
        <w:tc>
          <w:tcPr>
            <w:tcW w:w="860"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35</w:t>
            </w:r>
          </w:p>
        </w:tc>
      </w:tr>
      <w:tr w:rsidR="007849D8" w:rsidRPr="007849D8" w:rsidTr="00BF23D1">
        <w:trPr>
          <w:tblCellSpacing w:w="15" w:type="dxa"/>
        </w:trPr>
        <w:tc>
          <w:tcPr>
            <w:tcW w:w="376" w:type="dxa"/>
            <w:tcBorders>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w:t>
            </w:r>
          </w:p>
        </w:tc>
        <w:tc>
          <w:tcPr>
            <w:tcW w:w="5923"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860"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w:t>
            </w:r>
          </w:p>
        </w:tc>
      </w:tr>
    </w:tbl>
    <w:p w:rsidR="007849D8" w:rsidRPr="007849D8" w:rsidRDefault="007849D8" w:rsidP="007849D8">
      <w:pPr>
        <w:spacing w:before="100" w:beforeAutospacing="1" w:after="100" w:afterAutospacing="1"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7225" w:type="dxa"/>
        <w:tblCellSpacing w:w="15" w:type="dxa"/>
        <w:tblCellMar>
          <w:top w:w="15" w:type="dxa"/>
          <w:left w:w="15" w:type="dxa"/>
          <w:bottom w:w="15" w:type="dxa"/>
          <w:right w:w="15" w:type="dxa"/>
        </w:tblCellMar>
        <w:tblLook w:val="0000" w:firstRow="0" w:lastRow="0" w:firstColumn="0" w:lastColumn="0" w:noHBand="0" w:noVBand="0"/>
      </w:tblPr>
      <w:tblGrid>
        <w:gridCol w:w="562"/>
        <w:gridCol w:w="2410"/>
        <w:gridCol w:w="992"/>
        <w:gridCol w:w="1701"/>
        <w:gridCol w:w="1560"/>
      </w:tblGrid>
      <w:tr w:rsidR="007849D8" w:rsidRPr="007849D8" w:rsidTr="00BF23D1">
        <w:trPr>
          <w:tblCellSpacing w:w="15" w:type="dxa"/>
        </w:trPr>
        <w:tc>
          <w:tcPr>
            <w:tcW w:w="517" w:type="dxa"/>
            <w:tcBorders>
              <w:top w:val="single" w:sz="6" w:space="0" w:color="000000"/>
              <w:left w:val="single" w:sz="4" w:space="0" w:color="auto"/>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N п/п</w:t>
            </w:r>
          </w:p>
        </w:tc>
        <w:tc>
          <w:tcPr>
            <w:tcW w:w="2380" w:type="dxa"/>
            <w:tcBorders>
              <w:top w:val="single" w:sz="6" w:space="0" w:color="000000"/>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Наименование социального объекта</w:t>
            </w:r>
          </w:p>
        </w:tc>
        <w:tc>
          <w:tcPr>
            <w:tcW w:w="962" w:type="dxa"/>
            <w:tcBorders>
              <w:top w:val="single" w:sz="6" w:space="0" w:color="000000"/>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Адрес объекта</w:t>
            </w:r>
          </w:p>
        </w:tc>
        <w:tc>
          <w:tcPr>
            <w:tcW w:w="1671" w:type="dxa"/>
            <w:tcBorders>
              <w:top w:val="single" w:sz="6" w:space="0" w:color="000000"/>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Численность персонала</w:t>
            </w:r>
          </w:p>
        </w:tc>
        <w:tc>
          <w:tcPr>
            <w:tcW w:w="1515"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Численность пациентов (отдыхающих)</w:t>
            </w:r>
          </w:p>
        </w:tc>
      </w:tr>
      <w:tr w:rsidR="007849D8" w:rsidRPr="007849D8" w:rsidTr="00BF23D1">
        <w:trPr>
          <w:tblCellSpacing w:w="15" w:type="dxa"/>
        </w:trPr>
        <w:tc>
          <w:tcPr>
            <w:tcW w:w="517" w:type="dxa"/>
            <w:tcBorders>
              <w:left w:val="single" w:sz="4" w:space="0" w:color="auto"/>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2380"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отсутствуют</w:t>
            </w:r>
          </w:p>
        </w:tc>
        <w:tc>
          <w:tcPr>
            <w:tcW w:w="962"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1671"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1515" w:type="dxa"/>
            <w:tcBorders>
              <w:bottom w:val="single" w:sz="6" w:space="0" w:color="000000"/>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r>
      <w:tr w:rsidR="007849D8" w:rsidRPr="007849D8" w:rsidTr="00BF23D1">
        <w:trPr>
          <w:tblCellSpacing w:w="15" w:type="dxa"/>
        </w:trPr>
        <w:tc>
          <w:tcPr>
            <w:tcW w:w="517" w:type="dxa"/>
            <w:tcBorders>
              <w:left w:val="single" w:sz="4" w:space="0" w:color="auto"/>
              <w:bottom w:val="single" w:sz="6" w:space="0" w:color="000000"/>
              <w:right w:val="single" w:sz="6" w:space="0" w:color="000000"/>
            </w:tcBorders>
          </w:tcPr>
          <w:p w:rsidR="007849D8" w:rsidRPr="007849D8" w:rsidRDefault="007849D8" w:rsidP="007849D8">
            <w:pPr>
              <w:spacing w:after="0" w:line="240" w:lineRule="auto"/>
              <w:rPr>
                <w:rFonts w:ascii="Arial" w:eastAsia="Times New Roman" w:hAnsi="Arial" w:cs="Arial"/>
                <w:sz w:val="18"/>
                <w:szCs w:val="18"/>
                <w:lang w:eastAsia="ru-RU"/>
              </w:rPr>
            </w:pPr>
          </w:p>
        </w:tc>
        <w:tc>
          <w:tcPr>
            <w:tcW w:w="2380" w:type="dxa"/>
            <w:tcBorders>
              <w:bottom w:val="single" w:sz="6" w:space="0" w:color="000000"/>
              <w:right w:val="single" w:sz="6" w:space="0" w:color="000000"/>
            </w:tcBorders>
          </w:tcPr>
          <w:p w:rsidR="007849D8" w:rsidRPr="007849D8" w:rsidRDefault="007849D8" w:rsidP="007849D8">
            <w:pPr>
              <w:spacing w:after="0" w:line="240" w:lineRule="auto"/>
              <w:rPr>
                <w:rFonts w:ascii="Arial" w:eastAsia="Times New Roman" w:hAnsi="Arial" w:cs="Arial"/>
                <w:sz w:val="18"/>
                <w:szCs w:val="18"/>
                <w:lang w:eastAsia="ru-RU"/>
              </w:rPr>
            </w:pPr>
          </w:p>
        </w:tc>
        <w:tc>
          <w:tcPr>
            <w:tcW w:w="962" w:type="dxa"/>
            <w:tcBorders>
              <w:bottom w:val="single" w:sz="6" w:space="0" w:color="000000"/>
              <w:right w:val="single" w:sz="6" w:space="0" w:color="000000"/>
            </w:tcBorders>
          </w:tcPr>
          <w:p w:rsidR="007849D8" w:rsidRPr="007849D8" w:rsidRDefault="007849D8" w:rsidP="007849D8">
            <w:pPr>
              <w:spacing w:after="0" w:line="240" w:lineRule="auto"/>
              <w:rPr>
                <w:rFonts w:ascii="Arial" w:eastAsia="Times New Roman" w:hAnsi="Arial" w:cs="Arial"/>
                <w:sz w:val="18"/>
                <w:szCs w:val="18"/>
                <w:lang w:eastAsia="ru-RU"/>
              </w:rPr>
            </w:pPr>
          </w:p>
        </w:tc>
        <w:tc>
          <w:tcPr>
            <w:tcW w:w="1671" w:type="dxa"/>
            <w:tcBorders>
              <w:bottom w:val="single" w:sz="6" w:space="0" w:color="000000"/>
              <w:right w:val="single" w:sz="6" w:space="0" w:color="000000"/>
            </w:tcBorders>
          </w:tcPr>
          <w:p w:rsidR="007849D8" w:rsidRPr="007849D8" w:rsidRDefault="007849D8" w:rsidP="007849D8">
            <w:pPr>
              <w:spacing w:after="0" w:line="240" w:lineRule="auto"/>
              <w:rPr>
                <w:rFonts w:ascii="Arial" w:eastAsia="Times New Roman" w:hAnsi="Arial" w:cs="Arial"/>
                <w:sz w:val="18"/>
                <w:szCs w:val="18"/>
                <w:lang w:eastAsia="ru-RU"/>
              </w:rPr>
            </w:pPr>
          </w:p>
        </w:tc>
        <w:tc>
          <w:tcPr>
            <w:tcW w:w="1515" w:type="dxa"/>
            <w:tcBorders>
              <w:bottom w:val="single" w:sz="6" w:space="0" w:color="000000"/>
              <w:right w:val="single" w:sz="4" w:space="0" w:color="auto"/>
            </w:tcBorders>
          </w:tcPr>
          <w:p w:rsidR="007849D8" w:rsidRPr="007849D8" w:rsidRDefault="007849D8" w:rsidP="007849D8">
            <w:pPr>
              <w:spacing w:after="0" w:line="240" w:lineRule="auto"/>
              <w:rPr>
                <w:rFonts w:ascii="Arial" w:eastAsia="Times New Roman" w:hAnsi="Arial" w:cs="Arial"/>
                <w:sz w:val="18"/>
                <w:szCs w:val="18"/>
                <w:lang w:eastAsia="ru-RU"/>
              </w:rPr>
            </w:pPr>
          </w:p>
        </w:tc>
      </w:tr>
    </w:tbl>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ru-RU"/>
        </w:rPr>
      </w:pPr>
      <w:r w:rsidRPr="007849D8">
        <w:rPr>
          <w:rFonts w:ascii="Courier New" w:eastAsia="Times New Roman" w:hAnsi="Courier New" w:cs="Courier New"/>
          <w:sz w:val="18"/>
          <w:szCs w:val="18"/>
          <w:lang w:eastAsia="ru-RU"/>
        </w:rPr>
        <w:lastRenderedPageBreak/>
        <w:t xml:space="preserve">  </w:t>
      </w:r>
      <w:r w:rsidRPr="007849D8">
        <w:rPr>
          <w:rFonts w:ascii="Arial" w:eastAsia="Times New Roman" w:hAnsi="Arial" w:cs="Arial"/>
          <w:sz w:val="18"/>
          <w:szCs w:val="18"/>
          <w:lang w:eastAsia="ru-RU"/>
        </w:rPr>
        <w:t xml:space="preserve">1. Подразделения     пожарной     охраны     (наименование,    вид), дислоцированные на территории населенного пункта, адрес: </w:t>
      </w:r>
      <w:r w:rsidRPr="007849D8">
        <w:rPr>
          <w:rFonts w:ascii="Arial" w:eastAsia="Times New Roman" w:hAnsi="Arial" w:cs="Arial"/>
          <w:sz w:val="18"/>
          <w:szCs w:val="18"/>
          <w:u w:val="single"/>
          <w:lang w:eastAsia="ru-RU"/>
        </w:rPr>
        <w:t>ДПД с. Александровск, ул. Центральная, 50</w:t>
      </w:r>
    </w:p>
    <w:p w:rsidR="007849D8" w:rsidRPr="007849D8" w:rsidRDefault="007849D8" w:rsidP="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   2. Ближайшее  к  населенному  пункту  подразделение  пожарной охраны (наименование, вид), адрес: </w:t>
      </w:r>
      <w:r w:rsidRPr="007849D8">
        <w:rPr>
          <w:rFonts w:ascii="Arial" w:eastAsia="Times New Roman" w:hAnsi="Arial" w:cs="Arial"/>
          <w:sz w:val="18"/>
          <w:szCs w:val="18"/>
          <w:u w:val="single"/>
          <w:lang w:eastAsia="ru-RU"/>
        </w:rPr>
        <w:t>ПЧ-13 ФГКУ «4ОФПС по Иркутской области».</w:t>
      </w:r>
      <w:r w:rsidRPr="007849D8">
        <w:rPr>
          <w:rFonts w:ascii="Arial" w:eastAsia="Times New Roman" w:hAnsi="Arial" w:cs="Arial"/>
          <w:sz w:val="18"/>
          <w:szCs w:val="18"/>
          <w:lang w:eastAsia="ru-RU"/>
        </w:rPr>
        <w:t xml:space="preserve"> </w:t>
      </w:r>
    </w:p>
    <w:p w:rsidR="007849D8" w:rsidRPr="007849D8" w:rsidRDefault="007849D8" w:rsidP="007849D8">
      <w:pPr>
        <w:spacing w:before="100" w:beforeAutospacing="1" w:after="100" w:afterAutospacing="1"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6940" w:type="dxa"/>
        <w:tblCellSpacing w:w="15" w:type="dxa"/>
        <w:tblCellMar>
          <w:top w:w="15" w:type="dxa"/>
          <w:left w:w="15" w:type="dxa"/>
          <w:bottom w:w="15" w:type="dxa"/>
          <w:right w:w="15" w:type="dxa"/>
        </w:tblCellMar>
        <w:tblLook w:val="0000" w:firstRow="0" w:lastRow="0" w:firstColumn="0" w:lastColumn="0" w:noHBand="0" w:noVBand="0"/>
      </w:tblPr>
      <w:tblGrid>
        <w:gridCol w:w="425"/>
        <w:gridCol w:w="2972"/>
        <w:gridCol w:w="2268"/>
        <w:gridCol w:w="1275"/>
      </w:tblGrid>
      <w:tr w:rsidR="007849D8" w:rsidRPr="007849D8" w:rsidTr="00BF23D1">
        <w:trPr>
          <w:tblCellSpacing w:w="15" w:type="dxa"/>
        </w:trPr>
        <w:tc>
          <w:tcPr>
            <w:tcW w:w="380" w:type="dxa"/>
            <w:tcBorders>
              <w:top w:val="single" w:sz="6" w:space="0" w:color="000000"/>
              <w:left w:val="single" w:sz="4" w:space="0" w:color="auto"/>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N п/п</w:t>
            </w:r>
          </w:p>
        </w:tc>
        <w:tc>
          <w:tcPr>
            <w:tcW w:w="2942" w:type="dxa"/>
            <w:tcBorders>
              <w:top w:val="single" w:sz="6" w:space="0" w:color="000000"/>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Фамилия, имя, отчество</w:t>
            </w:r>
          </w:p>
        </w:tc>
        <w:tc>
          <w:tcPr>
            <w:tcW w:w="2238" w:type="dxa"/>
            <w:tcBorders>
              <w:top w:val="single" w:sz="6" w:space="0" w:color="000000"/>
              <w:bottom w:val="single" w:sz="6" w:space="0" w:color="000000"/>
              <w:right w:val="single" w:sz="6" w:space="0" w:color="000000"/>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Должность</w:t>
            </w:r>
          </w:p>
        </w:tc>
        <w:tc>
          <w:tcPr>
            <w:tcW w:w="1230"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Контактный телефон</w:t>
            </w:r>
          </w:p>
        </w:tc>
      </w:tr>
      <w:tr w:rsidR="007849D8" w:rsidRPr="007849D8" w:rsidTr="00BF23D1">
        <w:trPr>
          <w:tblCellSpacing w:w="15" w:type="dxa"/>
        </w:trPr>
        <w:tc>
          <w:tcPr>
            <w:tcW w:w="380" w:type="dxa"/>
            <w:tcBorders>
              <w:left w:val="single" w:sz="4" w:space="0" w:color="auto"/>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2942"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Мелещенко Татьяна Владимировна</w:t>
            </w:r>
          </w:p>
        </w:tc>
        <w:tc>
          <w:tcPr>
            <w:tcW w:w="2238"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Глава МО «Александровск»</w:t>
            </w:r>
          </w:p>
        </w:tc>
        <w:tc>
          <w:tcPr>
            <w:tcW w:w="1230" w:type="dxa"/>
            <w:tcBorders>
              <w:bottom w:val="single" w:sz="6" w:space="0" w:color="000000"/>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89041299364</w:t>
            </w:r>
          </w:p>
        </w:tc>
      </w:tr>
      <w:tr w:rsidR="007849D8" w:rsidRPr="007849D8" w:rsidTr="00BF23D1">
        <w:trPr>
          <w:tblCellSpacing w:w="15" w:type="dxa"/>
        </w:trPr>
        <w:tc>
          <w:tcPr>
            <w:tcW w:w="380" w:type="dxa"/>
            <w:tcBorders>
              <w:left w:val="single" w:sz="4" w:space="0" w:color="auto"/>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2942"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Мелещенко Василий Александрович</w:t>
            </w:r>
          </w:p>
        </w:tc>
        <w:tc>
          <w:tcPr>
            <w:tcW w:w="2238" w:type="dxa"/>
            <w:tcBorders>
              <w:bottom w:val="single" w:sz="6" w:space="0" w:color="000000"/>
              <w:right w:val="single" w:sz="6" w:space="0" w:color="000000"/>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Ответственный за противопожарное состояния на территории МО «Александровск»</w:t>
            </w:r>
          </w:p>
        </w:tc>
        <w:tc>
          <w:tcPr>
            <w:tcW w:w="1230" w:type="dxa"/>
            <w:tcBorders>
              <w:bottom w:val="single" w:sz="6" w:space="0" w:color="000000"/>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89526293031</w:t>
            </w:r>
          </w:p>
        </w:tc>
      </w:tr>
    </w:tbl>
    <w:p w:rsidR="007849D8" w:rsidRPr="007849D8" w:rsidRDefault="007849D8" w:rsidP="007849D8">
      <w:pPr>
        <w:spacing w:before="100" w:beforeAutospacing="1" w:after="100" w:afterAutospacing="1" w:line="240" w:lineRule="auto"/>
        <w:jc w:val="center"/>
        <w:rPr>
          <w:rFonts w:ascii="Arial" w:eastAsia="Times New Roman" w:hAnsi="Arial" w:cs="Arial"/>
          <w:bCs/>
          <w:sz w:val="18"/>
          <w:szCs w:val="18"/>
          <w:lang w:eastAsia="ru-RU"/>
        </w:rPr>
      </w:pPr>
      <w:r w:rsidRPr="007849D8">
        <w:rPr>
          <w:rFonts w:ascii="Arial" w:eastAsia="Times New Roman" w:hAnsi="Arial" w:cs="Arial"/>
          <w:bCs/>
          <w:sz w:val="18"/>
          <w:szCs w:val="18"/>
          <w:lang w:eastAsia="ru-RU"/>
        </w:rPr>
        <w:t>V. Сведения о выполнении требований пожарной безопасности</w:t>
      </w:r>
    </w:p>
    <w:tbl>
      <w:tblPr>
        <w:tblW w:w="7215" w:type="dxa"/>
        <w:tblCellSpacing w:w="15" w:type="dxa"/>
        <w:tblInd w:w="10" w:type="dxa"/>
        <w:tblCellMar>
          <w:top w:w="15" w:type="dxa"/>
          <w:left w:w="15" w:type="dxa"/>
          <w:bottom w:w="15" w:type="dxa"/>
          <w:right w:w="15" w:type="dxa"/>
        </w:tblCellMar>
        <w:tblLook w:val="0000" w:firstRow="0" w:lastRow="0" w:firstColumn="0" w:lastColumn="0" w:noHBand="0" w:noVBand="0"/>
      </w:tblPr>
      <w:tblGrid>
        <w:gridCol w:w="411"/>
        <w:gridCol w:w="5386"/>
        <w:gridCol w:w="1418"/>
      </w:tblGrid>
      <w:tr w:rsidR="007849D8" w:rsidRPr="007849D8" w:rsidTr="00BF23D1">
        <w:trPr>
          <w:tblCellSpacing w:w="15" w:type="dxa"/>
        </w:trPr>
        <w:tc>
          <w:tcPr>
            <w:tcW w:w="366" w:type="dxa"/>
            <w:tcBorders>
              <w:top w:val="single" w:sz="6" w:space="0" w:color="000000"/>
              <w:left w:val="single" w:sz="4" w:space="0" w:color="auto"/>
              <w:bottom w:val="single" w:sz="6" w:space="0" w:color="000000"/>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5356"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Требования пожарной безопасности, установленные законодательством Российской Федерации</w:t>
            </w:r>
          </w:p>
        </w:tc>
        <w:tc>
          <w:tcPr>
            <w:tcW w:w="1373" w:type="dxa"/>
            <w:tcBorders>
              <w:top w:val="single" w:sz="6" w:space="0" w:color="000000"/>
              <w:bottom w:val="single" w:sz="6" w:space="0" w:color="000000"/>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Информация о выполнении</w:t>
            </w:r>
          </w:p>
        </w:tc>
      </w:tr>
      <w:tr w:rsidR="007849D8" w:rsidRPr="007849D8" w:rsidTr="00BF23D1">
        <w:trPr>
          <w:tblCellSpacing w:w="15" w:type="dxa"/>
        </w:trPr>
        <w:tc>
          <w:tcPr>
            <w:tcW w:w="366" w:type="dxa"/>
            <w:tcBorders>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w:t>
            </w:r>
          </w:p>
        </w:tc>
        <w:tc>
          <w:tcPr>
            <w:tcW w:w="5356"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373" w:type="dxa"/>
            <w:tcBorders>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366" w:type="dxa"/>
            <w:tcBorders>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w:t>
            </w:r>
          </w:p>
        </w:tc>
        <w:tc>
          <w:tcPr>
            <w:tcW w:w="5356"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373" w:type="dxa"/>
            <w:tcBorders>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366" w:type="dxa"/>
            <w:tcBorders>
              <w:left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3.</w:t>
            </w:r>
          </w:p>
        </w:tc>
        <w:tc>
          <w:tcPr>
            <w:tcW w:w="5356" w:type="dxa"/>
            <w:tcBorders>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1373" w:type="dxa"/>
            <w:tcBorders>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366" w:type="dxa"/>
            <w:tcBorders>
              <w:top w:val="single" w:sz="4" w:space="0" w:color="auto"/>
              <w:left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w:t>
            </w:r>
          </w:p>
        </w:tc>
        <w:tc>
          <w:tcPr>
            <w:tcW w:w="5356" w:type="dxa"/>
            <w:tcBorders>
              <w:top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 xml:space="preserve">Источники наружного противопожарного водоснабжения (пожарные гидранты, искусственные </w:t>
            </w:r>
            <w:r w:rsidRPr="007849D8">
              <w:rPr>
                <w:rFonts w:ascii="Courier New" w:eastAsia="Times New Roman" w:hAnsi="Courier New" w:cs="Courier New"/>
                <w:sz w:val="18"/>
                <w:szCs w:val="18"/>
                <w:lang w:eastAsia="ru-RU"/>
              </w:rPr>
              <w:lastRenderedPageBreak/>
              <w:t>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1373" w:type="dxa"/>
            <w:tcBorders>
              <w:top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lastRenderedPageBreak/>
              <w:t>имеется</w:t>
            </w:r>
          </w:p>
        </w:tc>
      </w:tr>
      <w:tr w:rsidR="007849D8" w:rsidRPr="007849D8" w:rsidTr="00BF23D1">
        <w:trPr>
          <w:tblCellSpacing w:w="15" w:type="dxa"/>
        </w:trPr>
        <w:tc>
          <w:tcPr>
            <w:tcW w:w="366" w:type="dxa"/>
            <w:tcBorders>
              <w:left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p>
        </w:tc>
        <w:tc>
          <w:tcPr>
            <w:tcW w:w="5356" w:type="dxa"/>
            <w:tcBorders>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в любое время года, а также достаточность предусмотренного для целей пожаротушения запаса воды</w:t>
            </w:r>
          </w:p>
        </w:tc>
        <w:tc>
          <w:tcPr>
            <w:tcW w:w="1373" w:type="dxa"/>
            <w:tcBorders>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p>
        </w:tc>
      </w:tr>
      <w:tr w:rsidR="007849D8" w:rsidRPr="007849D8" w:rsidTr="00BF23D1">
        <w:trPr>
          <w:tblCellSpacing w:w="15" w:type="dxa"/>
        </w:trPr>
        <w:tc>
          <w:tcPr>
            <w:tcW w:w="366"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5.</w:t>
            </w:r>
          </w:p>
        </w:tc>
        <w:tc>
          <w:tcPr>
            <w:tcW w:w="5356"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1373"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366" w:type="dxa"/>
            <w:tcBorders>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6.</w:t>
            </w:r>
          </w:p>
        </w:tc>
        <w:tc>
          <w:tcPr>
            <w:tcW w:w="5356" w:type="dxa"/>
            <w:tcBorders>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Муниципальный правовой акт, регламентирующий порядок подготовки населенного пункта к пожароопасному сезону</w:t>
            </w:r>
          </w:p>
        </w:tc>
        <w:tc>
          <w:tcPr>
            <w:tcW w:w="1373" w:type="dxa"/>
            <w:tcBorders>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366" w:type="dxa"/>
            <w:tcBorders>
              <w:left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7.</w:t>
            </w:r>
          </w:p>
        </w:tc>
        <w:tc>
          <w:tcPr>
            <w:tcW w:w="5356" w:type="dxa"/>
            <w:tcBorders>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Первичные средства пожаротушения для привлекаемых к тушению лесных пожаров добровольных пожарных дружин (команд)</w:t>
            </w:r>
          </w:p>
        </w:tc>
        <w:tc>
          <w:tcPr>
            <w:tcW w:w="1373" w:type="dxa"/>
            <w:tcBorders>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r w:rsidR="007849D8" w:rsidRPr="007849D8" w:rsidTr="00BF23D1">
        <w:trPr>
          <w:tblCellSpacing w:w="15" w:type="dxa"/>
        </w:trPr>
        <w:tc>
          <w:tcPr>
            <w:tcW w:w="366" w:type="dxa"/>
            <w:tcBorders>
              <w:top w:val="single" w:sz="4" w:space="0" w:color="auto"/>
              <w:left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8.</w:t>
            </w:r>
          </w:p>
        </w:tc>
        <w:tc>
          <w:tcPr>
            <w:tcW w:w="5356"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Наличие мероприятий по обеспечению пожарной безопасности в планах (программах) развития территорий населенного пункта</w:t>
            </w:r>
          </w:p>
        </w:tc>
        <w:tc>
          <w:tcPr>
            <w:tcW w:w="1373" w:type="dxa"/>
            <w:tcBorders>
              <w:top w:val="single" w:sz="4" w:space="0" w:color="auto"/>
              <w:bottom w:val="single" w:sz="4" w:space="0" w:color="auto"/>
              <w:right w:val="single" w:sz="4" w:space="0" w:color="auto"/>
            </w:tcBorders>
          </w:tcPr>
          <w:p w:rsidR="007849D8" w:rsidRPr="007849D8" w:rsidRDefault="007849D8" w:rsidP="007849D8">
            <w:pPr>
              <w:spacing w:after="0" w:line="240" w:lineRule="auto"/>
              <w:jc w:val="center"/>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имеется</w:t>
            </w:r>
          </w:p>
        </w:tc>
      </w:tr>
    </w:tbl>
    <w:p w:rsidR="007849D8" w:rsidRPr="007849D8" w:rsidRDefault="007849D8" w:rsidP="007849D8">
      <w:pPr>
        <w:spacing w:after="0" w:line="240" w:lineRule="auto"/>
        <w:rPr>
          <w:rFonts w:ascii="Courier New" w:eastAsia="Times New Roman" w:hAnsi="Courier New" w:cs="Courier New"/>
          <w:sz w:val="18"/>
          <w:szCs w:val="18"/>
          <w:lang w:eastAsia="ru-RU"/>
        </w:rPr>
      </w:pPr>
    </w:p>
    <w:p w:rsidR="007849D8" w:rsidRPr="007849D8" w:rsidRDefault="007849D8" w:rsidP="007849D8">
      <w:pPr>
        <w:spacing w:after="0" w:line="240" w:lineRule="auto"/>
        <w:rPr>
          <w:rFonts w:ascii="Courier New" w:eastAsia="Times New Roman" w:hAnsi="Courier New" w:cs="Courier New"/>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10.02.2017Г. №04-П</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РОССИЙСКАЯ ФЕДЕРАЦИЯ</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ИРКУТСКАЯ ОБЛАСТЬ</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АЛАРСКИЙ МУНИЦИПАЛЬНЫЙ РАЙОН</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МУНИЦИПАЛЬНОЕ ОБРАЗОВАНИЕ</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«АЛЕКСАНДРОВСК»</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П О С Т А Н О В Л Е Н И Е</w:t>
      </w:r>
    </w:p>
    <w:p w:rsidR="007849D8" w:rsidRPr="007849D8" w:rsidRDefault="007849D8" w:rsidP="007849D8">
      <w:pPr>
        <w:spacing w:after="0" w:line="240" w:lineRule="auto"/>
        <w:jc w:val="center"/>
        <w:rPr>
          <w:rFonts w:ascii="Arial" w:eastAsia="Times New Roman" w:hAnsi="Arial" w:cs="Arial"/>
          <w:b/>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О ВНЕСЕНИИ ИЗМЕНЕНИЙ В ПОСТАНОВЛЕНИЕ «ОБ ОПЛАТЕ ТРУДА РАБОТНИКОВ, ЗАМЕЩАЮЩИХ ДОЛЖНОСТИ, НЕ ЯВЛЯЮЩИХСЯ ДОЛЖНОСТЯМИ МУНИЦИПАЛЬНОЙ СЛУЖБЫ, И ВСПОМОГАТЕЛЬНОГО ПЕРСОНАЛА АДМИНИСТРАЦИИ МУНИЦИПАЛЬНОГО ОБРАЗОВАНИЯ «АЛЕКСАНДРОВСК» №32-П ОТ 19.08.2010Г.</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На основании Указа губернатора Иркутской области от 15 апреля 2013 года № 98-уг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руководствуясь статьей 23 Устава муниципального образования «Александровск»,</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lastRenderedPageBreak/>
        <w:t>ПОСТАНОВЛЯЮ:</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1.Внести в Постановление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от 19.08.2010г. № 32-п следующие изменения:</w:t>
      </w: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2.Пункт 2 Постановления изложить в следующей редакции:</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«2. Утвердить прилагаемые размеры должностных окладов работников, замещающих должности, не являющиеся должностями муниципальной службы (далее работники)»</w:t>
      </w:r>
    </w:p>
    <w:p w:rsidR="007849D8" w:rsidRPr="007849D8" w:rsidRDefault="007849D8" w:rsidP="007849D8">
      <w:pPr>
        <w:spacing w:after="0" w:line="240" w:lineRule="auto"/>
        <w:jc w:val="both"/>
        <w:rPr>
          <w:rFonts w:ascii="Arial" w:eastAsia="Times New Roman" w:hAnsi="Arial" w:cs="Arial"/>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2916"/>
      </w:tblGrid>
      <w:tr w:rsidR="007849D8" w:rsidRPr="007849D8" w:rsidTr="00BF23D1">
        <w:tc>
          <w:tcPr>
            <w:tcW w:w="47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Наименование должности</w:t>
            </w:r>
          </w:p>
        </w:tc>
        <w:tc>
          <w:tcPr>
            <w:tcW w:w="478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Размер должностного оклада, руб.</w:t>
            </w:r>
          </w:p>
        </w:tc>
      </w:tr>
      <w:tr w:rsidR="007849D8" w:rsidRPr="007849D8" w:rsidTr="00BF23D1">
        <w:tc>
          <w:tcPr>
            <w:tcW w:w="47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Секретарь руководителя</w:t>
            </w:r>
          </w:p>
        </w:tc>
        <w:tc>
          <w:tcPr>
            <w:tcW w:w="478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2735</w:t>
            </w:r>
          </w:p>
        </w:tc>
      </w:tr>
      <w:tr w:rsidR="007849D8" w:rsidRPr="007849D8" w:rsidTr="00BF23D1">
        <w:tc>
          <w:tcPr>
            <w:tcW w:w="47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Делопроизводитель</w:t>
            </w:r>
          </w:p>
        </w:tc>
        <w:tc>
          <w:tcPr>
            <w:tcW w:w="478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2006</w:t>
            </w:r>
          </w:p>
        </w:tc>
      </w:tr>
      <w:tr w:rsidR="007849D8" w:rsidRPr="007849D8" w:rsidTr="00BF23D1">
        <w:tc>
          <w:tcPr>
            <w:tcW w:w="47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Бухгалтер</w:t>
            </w:r>
          </w:p>
        </w:tc>
        <w:tc>
          <w:tcPr>
            <w:tcW w:w="478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2735</w:t>
            </w:r>
          </w:p>
        </w:tc>
      </w:tr>
    </w:tbl>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3.Пункт 5 Постановления изложить в следующей редакции:</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«5.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7849D8" w:rsidRPr="007849D8" w:rsidRDefault="007849D8" w:rsidP="007849D8">
      <w:pPr>
        <w:spacing w:after="0" w:line="240" w:lineRule="auto"/>
        <w:jc w:val="both"/>
        <w:rPr>
          <w:rFonts w:ascii="Arial" w:eastAsia="Times New Roman" w:hAnsi="Arial" w:cs="Arial"/>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2916"/>
      </w:tblGrid>
      <w:tr w:rsidR="007849D8" w:rsidRPr="007849D8" w:rsidTr="00BF23D1">
        <w:tc>
          <w:tcPr>
            <w:tcW w:w="47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Наименование квалификационного разряда</w:t>
            </w:r>
          </w:p>
        </w:tc>
        <w:tc>
          <w:tcPr>
            <w:tcW w:w="478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Размер должностного оклада, руб.</w:t>
            </w:r>
          </w:p>
        </w:tc>
      </w:tr>
      <w:tr w:rsidR="007849D8" w:rsidRPr="007849D8" w:rsidTr="00BF23D1">
        <w:tc>
          <w:tcPr>
            <w:tcW w:w="47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1 квалификационный разряд</w:t>
            </w:r>
          </w:p>
        </w:tc>
        <w:tc>
          <w:tcPr>
            <w:tcW w:w="478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2084</w:t>
            </w:r>
          </w:p>
        </w:tc>
      </w:tr>
      <w:tr w:rsidR="007849D8" w:rsidRPr="007849D8" w:rsidTr="00BF23D1">
        <w:tc>
          <w:tcPr>
            <w:tcW w:w="4785"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4 квалификационный разряд</w:t>
            </w:r>
          </w:p>
        </w:tc>
        <w:tc>
          <w:tcPr>
            <w:tcW w:w="4786" w:type="dxa"/>
            <w:shd w:val="clear" w:color="auto" w:fill="auto"/>
          </w:tcPr>
          <w:p w:rsidR="007849D8" w:rsidRPr="007849D8" w:rsidRDefault="007849D8" w:rsidP="007849D8">
            <w:pPr>
              <w:spacing w:after="0" w:line="240" w:lineRule="auto"/>
              <w:jc w:val="both"/>
              <w:rPr>
                <w:rFonts w:ascii="Courier New" w:eastAsia="Times New Roman" w:hAnsi="Courier New" w:cs="Courier New"/>
                <w:sz w:val="18"/>
                <w:szCs w:val="18"/>
                <w:lang w:eastAsia="ru-RU"/>
              </w:rPr>
            </w:pPr>
            <w:r w:rsidRPr="007849D8">
              <w:rPr>
                <w:rFonts w:ascii="Courier New" w:eastAsia="Times New Roman" w:hAnsi="Courier New" w:cs="Courier New"/>
                <w:sz w:val="18"/>
                <w:szCs w:val="18"/>
                <w:lang w:eastAsia="ru-RU"/>
              </w:rPr>
              <w:t>2379</w:t>
            </w:r>
          </w:p>
        </w:tc>
      </w:tr>
    </w:tbl>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ind w:firstLine="709"/>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4. Настоящее Постановление вступает в силу на правоотношения, возникшие с 01.01.2017г.</w:t>
      </w: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Глава муниципального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образования «Александровск» </w:t>
      </w:r>
    </w:p>
    <w:p w:rsidR="007849D8" w:rsidRPr="007849D8" w:rsidRDefault="007849D8" w:rsidP="007849D8">
      <w:pPr>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Т.В.Мелещенко</w:t>
      </w:r>
    </w:p>
    <w:p w:rsidR="007849D8" w:rsidRPr="007849D8" w:rsidRDefault="007849D8" w:rsidP="007849D8">
      <w:pPr>
        <w:spacing w:after="0" w:line="240" w:lineRule="auto"/>
        <w:rPr>
          <w:rFonts w:ascii="Arial" w:eastAsia="Times New Roman" w:hAnsi="Arial" w:cs="Arial"/>
          <w:b/>
          <w:sz w:val="18"/>
          <w:szCs w:val="18"/>
          <w:lang w:eastAsia="ru-RU"/>
        </w:rPr>
      </w:pPr>
    </w:p>
    <w:p w:rsidR="007849D8" w:rsidRPr="007849D8" w:rsidRDefault="007849D8" w:rsidP="007849D8">
      <w:pPr>
        <w:widowControl w:val="0"/>
        <w:autoSpaceDE w:val="0"/>
        <w:autoSpaceDN w:val="0"/>
        <w:adjustRightInd w:val="0"/>
        <w:spacing w:after="0" w:line="240" w:lineRule="auto"/>
        <w:jc w:val="center"/>
        <w:outlineLvl w:val="0"/>
        <w:rPr>
          <w:rFonts w:ascii="Arial" w:eastAsia="Times New Roman" w:hAnsi="Arial" w:cs="Arial"/>
          <w:b/>
          <w:sz w:val="18"/>
          <w:szCs w:val="18"/>
          <w:lang w:eastAsia="ru-RU"/>
        </w:rPr>
      </w:pPr>
      <w:r w:rsidRPr="007849D8">
        <w:rPr>
          <w:rFonts w:ascii="Arial" w:eastAsia="Times New Roman" w:hAnsi="Arial" w:cs="Arial"/>
          <w:b/>
          <w:sz w:val="18"/>
          <w:szCs w:val="18"/>
          <w:lang w:eastAsia="ru-RU"/>
        </w:rPr>
        <w:t>01.03.2017г №05 -п</w:t>
      </w:r>
    </w:p>
    <w:p w:rsidR="007849D8" w:rsidRPr="007849D8" w:rsidRDefault="007849D8" w:rsidP="007849D8">
      <w:pPr>
        <w:spacing w:after="0" w:line="240" w:lineRule="auto"/>
        <w:jc w:val="center"/>
        <w:rPr>
          <w:rFonts w:ascii="Arial" w:eastAsia="Times New Roman" w:hAnsi="Arial" w:cs="Arial"/>
          <w:b/>
          <w:color w:val="000000"/>
          <w:sz w:val="18"/>
          <w:szCs w:val="18"/>
          <w:lang w:eastAsia="ru-RU"/>
        </w:rPr>
      </w:pPr>
      <w:r w:rsidRPr="007849D8">
        <w:rPr>
          <w:rFonts w:ascii="Arial" w:eastAsia="Times New Roman" w:hAnsi="Arial" w:cs="Arial"/>
          <w:b/>
          <w:color w:val="000000"/>
          <w:sz w:val="18"/>
          <w:szCs w:val="18"/>
          <w:lang w:eastAsia="ru-RU"/>
        </w:rPr>
        <w:t>РОССИЙСКА Я ФЕДЕРАЦИЯ</w:t>
      </w:r>
    </w:p>
    <w:p w:rsidR="007849D8" w:rsidRPr="007849D8" w:rsidRDefault="007849D8" w:rsidP="007849D8">
      <w:pPr>
        <w:keepNext/>
        <w:spacing w:after="0" w:line="240" w:lineRule="auto"/>
        <w:jc w:val="center"/>
        <w:outlineLvl w:val="0"/>
        <w:rPr>
          <w:rFonts w:ascii="Arial" w:eastAsia="Times New Roman" w:hAnsi="Arial" w:cs="Arial"/>
          <w:b/>
          <w:color w:val="000000"/>
          <w:spacing w:val="28"/>
          <w:sz w:val="18"/>
          <w:szCs w:val="18"/>
          <w:lang w:eastAsia="ru-RU"/>
        </w:rPr>
      </w:pPr>
      <w:r w:rsidRPr="007849D8">
        <w:rPr>
          <w:rFonts w:ascii="Arial" w:eastAsia="Times New Roman" w:hAnsi="Arial" w:cs="Arial"/>
          <w:b/>
          <w:color w:val="000000"/>
          <w:spacing w:val="28"/>
          <w:sz w:val="18"/>
          <w:szCs w:val="18"/>
          <w:lang w:eastAsia="ru-RU"/>
        </w:rPr>
        <w:t>ИРКУТСКАЯ ОБЛАСТЬ</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АЛАРСКИЙ МУНИЦИПАЛЬНЫЙ РАЙОН</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МУНИЦИПАЛЬНОЕ ОБРАЗОВАНИЕ «АЛЕКСАНДРОВСК»</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АДМИНИСТРАЦИЯ</w:t>
      </w:r>
    </w:p>
    <w:p w:rsidR="007849D8" w:rsidRPr="007849D8" w:rsidRDefault="007849D8" w:rsidP="007849D8">
      <w:pPr>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ПОСТАНОВЛЕНИЕ</w:t>
      </w:r>
    </w:p>
    <w:p w:rsidR="007849D8" w:rsidRPr="007849D8" w:rsidRDefault="007849D8" w:rsidP="007849D8">
      <w:pPr>
        <w:tabs>
          <w:tab w:val="center" w:pos="7513"/>
          <w:tab w:val="right" w:pos="8306"/>
        </w:tabs>
        <w:spacing w:after="0" w:line="240" w:lineRule="auto"/>
        <w:jc w:val="center"/>
        <w:rPr>
          <w:rFonts w:ascii="Arial" w:hAnsi="Arial" w:cs="Arial"/>
          <w:b/>
          <w:color w:val="000000"/>
          <w:spacing w:val="20"/>
          <w:sz w:val="18"/>
          <w:szCs w:val="18"/>
          <w:lang w:eastAsia="ru-RU"/>
        </w:rPr>
      </w:pPr>
    </w:p>
    <w:p w:rsidR="007849D8" w:rsidRPr="007849D8" w:rsidRDefault="007849D8" w:rsidP="007849D8">
      <w:pPr>
        <w:tabs>
          <w:tab w:val="center" w:pos="7513"/>
          <w:tab w:val="right" w:pos="8306"/>
        </w:tabs>
        <w:spacing w:after="0" w:line="240" w:lineRule="auto"/>
        <w:ind w:left="-142"/>
        <w:jc w:val="center"/>
        <w:rPr>
          <w:rFonts w:ascii="Arial" w:hAnsi="Arial" w:cs="Arial"/>
          <w:b/>
          <w:spacing w:val="20"/>
          <w:sz w:val="18"/>
          <w:szCs w:val="18"/>
          <w:lang w:eastAsia="ru-RU"/>
        </w:rPr>
      </w:pPr>
      <w:r w:rsidRPr="007849D8">
        <w:rPr>
          <w:rFonts w:ascii="Arial" w:hAnsi="Arial" w:cs="Arial"/>
          <w:b/>
          <w:spacing w:val="20"/>
          <w:sz w:val="18"/>
          <w:szCs w:val="18"/>
          <w:lang w:eastAsia="ru-RU"/>
        </w:rPr>
        <w:t xml:space="preserve">О ВНЕСЕНИИ ИЗМЕНЕНИЙ В ПОСТАНОВЛЕНИЕ ГЛАВЫ МО «АЛЕКСАНДРОВСК»ОТ 16.03.2015Г №17-П «ОБ </w:t>
      </w:r>
      <w:r w:rsidRPr="007849D8">
        <w:rPr>
          <w:rFonts w:ascii="Arial" w:hAnsi="Arial" w:cs="Arial"/>
          <w:b/>
          <w:spacing w:val="20"/>
          <w:sz w:val="18"/>
          <w:szCs w:val="18"/>
          <w:lang w:eastAsia="ru-RU"/>
        </w:rPr>
        <w:lastRenderedPageBreak/>
        <w:t>УТВЕРЖДЕНИИ ПОЛОЖЕНИЯ О МУНИЦИПАЛЬНОЙ СЛУЖБЕ В МО «АЛЕКСАНДРОВСК»</w:t>
      </w:r>
    </w:p>
    <w:p w:rsidR="007849D8" w:rsidRPr="007849D8" w:rsidRDefault="007849D8" w:rsidP="007849D8">
      <w:pPr>
        <w:tabs>
          <w:tab w:val="center" w:pos="7513"/>
          <w:tab w:val="right" w:pos="8306"/>
        </w:tabs>
        <w:spacing w:after="0" w:line="240" w:lineRule="auto"/>
        <w:ind w:left="-142"/>
        <w:jc w:val="center"/>
        <w:rPr>
          <w:rFonts w:ascii="Arial" w:hAnsi="Arial" w:cs="Arial"/>
          <w:b/>
          <w:sz w:val="18"/>
          <w:szCs w:val="18"/>
          <w:lang w:eastAsia="ru-RU"/>
        </w:rPr>
      </w:pP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autoSpaceDE w:val="0"/>
        <w:autoSpaceDN w:val="0"/>
        <w:adjustRightInd w:val="0"/>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Руководствуясь ст.ст.3</w:t>
      </w:r>
      <w:hyperlink r:id="rId5" w:history="1">
        <w:r w:rsidRPr="007849D8">
          <w:rPr>
            <w:rFonts w:ascii="Arial" w:eastAsia="Times New Roman" w:hAnsi="Arial" w:cs="Arial"/>
            <w:color w:val="0000FF"/>
            <w:sz w:val="18"/>
            <w:szCs w:val="18"/>
            <w:u w:val="single"/>
            <w:lang w:eastAsia="ru-RU"/>
          </w:rPr>
          <w:t>6</w:t>
        </w:r>
      </w:hyperlink>
      <w:r w:rsidRPr="007849D8">
        <w:rPr>
          <w:rFonts w:ascii="Arial" w:eastAsia="Times New Roman" w:hAnsi="Arial" w:cs="Arial"/>
          <w:sz w:val="18"/>
          <w:szCs w:val="18"/>
          <w:lang w:eastAsia="ru-RU"/>
        </w:rPr>
        <w:t xml:space="preserve">, </w:t>
      </w:r>
      <w:hyperlink r:id="rId6" w:history="1">
        <w:r w:rsidRPr="007849D8">
          <w:rPr>
            <w:rFonts w:ascii="Arial" w:eastAsia="Times New Roman" w:hAnsi="Arial" w:cs="Arial"/>
            <w:color w:val="0000FF"/>
            <w:sz w:val="18"/>
            <w:szCs w:val="18"/>
            <w:u w:val="single"/>
            <w:lang w:eastAsia="ru-RU"/>
          </w:rPr>
          <w:t>42</w:t>
        </w:r>
      </w:hyperlink>
      <w:r w:rsidRPr="007849D8">
        <w:rPr>
          <w:rFonts w:ascii="Arial" w:eastAsia="Times New Roman" w:hAnsi="Arial" w:cs="Arial"/>
          <w:sz w:val="18"/>
          <w:szCs w:val="18"/>
          <w:lang w:eastAsia="ru-RU"/>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7" w:history="1">
        <w:r w:rsidRPr="007849D8">
          <w:rPr>
            <w:rFonts w:ascii="Arial" w:eastAsia="Times New Roman" w:hAnsi="Arial" w:cs="Arial"/>
            <w:color w:val="0000FF"/>
            <w:sz w:val="18"/>
            <w:szCs w:val="18"/>
            <w:u w:val="single"/>
            <w:lang w:eastAsia="ru-RU"/>
          </w:rPr>
          <w:t>законом</w:t>
        </w:r>
      </w:hyperlink>
      <w:r w:rsidRPr="007849D8">
        <w:rPr>
          <w:rFonts w:ascii="Arial" w:eastAsia="Times New Roman" w:hAnsi="Arial" w:cs="Arial"/>
          <w:sz w:val="18"/>
          <w:szCs w:val="18"/>
          <w:lang w:eastAsia="ru-RU"/>
        </w:rPr>
        <w:t xml:space="preserve"> от 02.03.2007 № 25-ФЗ «О муниципальной службе в Российской Федерации», </w:t>
      </w:r>
      <w:hyperlink r:id="rId8" w:history="1">
        <w:r w:rsidRPr="007849D8">
          <w:rPr>
            <w:rFonts w:ascii="Arial" w:eastAsia="Times New Roman" w:hAnsi="Arial" w:cs="Arial"/>
            <w:color w:val="0000FF"/>
            <w:sz w:val="18"/>
            <w:szCs w:val="18"/>
            <w:u w:val="single"/>
            <w:lang w:eastAsia="ru-RU"/>
          </w:rPr>
          <w:t>Законом</w:t>
        </w:r>
      </w:hyperlink>
      <w:r w:rsidRPr="007849D8">
        <w:rPr>
          <w:rFonts w:ascii="Arial" w:eastAsia="Times New Roman" w:hAnsi="Arial" w:cs="Arial"/>
          <w:sz w:val="18"/>
          <w:szCs w:val="18"/>
          <w:lang w:eastAsia="ru-RU"/>
        </w:rPr>
        <w:t xml:space="preserve"> Иркутской области от 15.10.2007 № 88-оз «Об отдельных вопросах муниципальной службы в Иркутской области», </w:t>
      </w:r>
    </w:p>
    <w:p w:rsidR="007849D8" w:rsidRPr="007849D8" w:rsidRDefault="007849D8" w:rsidP="007849D8">
      <w:pPr>
        <w:autoSpaceDE w:val="0"/>
        <w:autoSpaceDN w:val="0"/>
        <w:adjustRightInd w:val="0"/>
        <w:spacing w:after="0" w:line="240" w:lineRule="auto"/>
        <w:ind w:firstLine="540"/>
        <w:jc w:val="both"/>
        <w:rPr>
          <w:rFonts w:ascii="Arial" w:eastAsia="Times New Roman" w:hAnsi="Arial" w:cs="Arial"/>
          <w:sz w:val="18"/>
          <w:szCs w:val="18"/>
          <w:lang w:eastAsia="ru-RU"/>
        </w:rPr>
      </w:pPr>
    </w:p>
    <w:p w:rsidR="007849D8" w:rsidRPr="007849D8" w:rsidRDefault="007849D8" w:rsidP="007849D8">
      <w:pPr>
        <w:autoSpaceDE w:val="0"/>
        <w:autoSpaceDN w:val="0"/>
        <w:adjustRightInd w:val="0"/>
        <w:spacing w:after="0" w:line="240" w:lineRule="auto"/>
        <w:jc w:val="center"/>
        <w:rPr>
          <w:rFonts w:ascii="Arial" w:eastAsia="Times New Roman" w:hAnsi="Arial" w:cs="Arial"/>
          <w:b/>
          <w:sz w:val="18"/>
          <w:szCs w:val="18"/>
          <w:lang w:eastAsia="ru-RU"/>
        </w:rPr>
      </w:pPr>
      <w:r w:rsidRPr="007849D8">
        <w:rPr>
          <w:rFonts w:ascii="Arial" w:eastAsia="Times New Roman" w:hAnsi="Arial" w:cs="Arial"/>
          <w:b/>
          <w:sz w:val="18"/>
          <w:szCs w:val="18"/>
          <w:lang w:eastAsia="ru-RU"/>
        </w:rPr>
        <w:t>ПОСТАНОВЛЯЮ:</w:t>
      </w:r>
    </w:p>
    <w:p w:rsidR="007849D8" w:rsidRPr="007849D8" w:rsidRDefault="007849D8" w:rsidP="007849D8">
      <w:pPr>
        <w:autoSpaceDE w:val="0"/>
        <w:autoSpaceDN w:val="0"/>
        <w:adjustRightInd w:val="0"/>
        <w:spacing w:after="0" w:line="240" w:lineRule="auto"/>
        <w:jc w:val="center"/>
        <w:rPr>
          <w:rFonts w:ascii="Arial" w:eastAsia="Times New Roman" w:hAnsi="Arial" w:cs="Arial"/>
          <w:b/>
          <w:sz w:val="18"/>
          <w:szCs w:val="18"/>
          <w:lang w:eastAsia="ru-RU"/>
        </w:rPr>
      </w:pPr>
    </w:p>
    <w:p w:rsidR="007849D8" w:rsidRPr="007849D8" w:rsidRDefault="007849D8" w:rsidP="007849D8">
      <w:pPr>
        <w:autoSpaceDE w:val="0"/>
        <w:autoSpaceDN w:val="0"/>
        <w:adjustRightInd w:val="0"/>
        <w:spacing w:after="0" w:line="240" w:lineRule="auto"/>
        <w:ind w:firstLine="720"/>
        <w:jc w:val="both"/>
        <w:rPr>
          <w:rFonts w:ascii="Arial" w:eastAsia="Times New Roman" w:hAnsi="Arial" w:cs="Arial"/>
          <w:sz w:val="18"/>
          <w:szCs w:val="18"/>
          <w:lang w:eastAsia="ru-RU"/>
        </w:rPr>
      </w:pPr>
      <w:r w:rsidRPr="007849D8">
        <w:rPr>
          <w:rFonts w:ascii="Arial" w:eastAsia="Times New Roman" w:hAnsi="Arial" w:cs="Arial"/>
          <w:color w:val="000000"/>
          <w:sz w:val="18"/>
          <w:szCs w:val="18"/>
          <w:lang w:eastAsia="ru-RU"/>
        </w:rPr>
        <w:t>1.</w:t>
      </w:r>
      <w:r w:rsidRPr="007849D8">
        <w:rPr>
          <w:rFonts w:ascii="Arial" w:eastAsia="Times New Roman" w:hAnsi="Arial" w:cs="Arial"/>
          <w:sz w:val="18"/>
          <w:szCs w:val="18"/>
          <w:lang w:eastAsia="ru-RU"/>
        </w:rPr>
        <w:t xml:space="preserve"> Внести в постановление главы МО «Александровск» от 16.03.2015г№ 17-п «Об утверждении Положения о муниципальной службе в МО «Александровск следующие изменения:</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 статью 8 изложить в следующей редакции:</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«Статья 8. Квалифицированные требования должностей муниципальной службы</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1.Квалифицированные требования для замещения должностей муниципальной службы представляют собой требования к:</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1)уровню профессионального образования; </w:t>
      </w:r>
    </w:p>
    <w:p w:rsidR="007849D8" w:rsidRPr="007849D8" w:rsidRDefault="007849D8" w:rsidP="007849D8">
      <w:pPr>
        <w:spacing w:after="0" w:line="240" w:lineRule="auto"/>
        <w:ind w:left="360"/>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2)стажу муниципальной службы или стажу работы по специальности, направлению подготовки.</w:t>
      </w:r>
    </w:p>
    <w:p w:rsidR="007849D8" w:rsidRPr="007849D8" w:rsidRDefault="007849D8" w:rsidP="007849D8">
      <w:pPr>
        <w:spacing w:after="0" w:line="240" w:lineRule="auto"/>
        <w:ind w:left="360" w:firstLine="34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2.Основными квалифицированными требованиями для замещения высших должностей муниципальной службы являются:</w:t>
      </w:r>
    </w:p>
    <w:p w:rsidR="007849D8" w:rsidRPr="007849D8" w:rsidRDefault="007849D8" w:rsidP="007849D8">
      <w:pPr>
        <w:numPr>
          <w:ilvl w:val="0"/>
          <w:numId w:val="20"/>
        </w:numPr>
        <w:spacing w:after="0" w:line="240" w:lineRule="auto"/>
        <w:contextualSpacing/>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наличие высшего образования;</w:t>
      </w:r>
    </w:p>
    <w:p w:rsidR="007849D8" w:rsidRPr="007849D8" w:rsidRDefault="007849D8" w:rsidP="007849D8">
      <w:pPr>
        <w:numPr>
          <w:ilvl w:val="0"/>
          <w:numId w:val="20"/>
        </w:numPr>
        <w:spacing w:after="0" w:line="240" w:lineRule="auto"/>
        <w:contextualSpacing/>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не менее трех лет стажа муниципальной службы или не менее четырех лет стажа работы по специальности, направлению подготовки.</w:t>
      </w:r>
    </w:p>
    <w:p w:rsidR="007849D8" w:rsidRPr="007849D8" w:rsidRDefault="007849D8" w:rsidP="007849D8">
      <w:pPr>
        <w:spacing w:after="0" w:line="240" w:lineRule="auto"/>
        <w:ind w:left="360" w:firstLine="34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3.Основными квалифицированными требованиями для замещения главных должностей муниципальной службы являются;</w:t>
      </w:r>
    </w:p>
    <w:p w:rsidR="007849D8" w:rsidRPr="007849D8" w:rsidRDefault="007849D8" w:rsidP="007849D8">
      <w:pPr>
        <w:spacing w:after="0" w:line="240" w:lineRule="auto"/>
        <w:ind w:left="360" w:firstLine="34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1) наличие  высшего образования;</w:t>
      </w:r>
    </w:p>
    <w:p w:rsidR="007849D8" w:rsidRPr="007849D8" w:rsidRDefault="007849D8" w:rsidP="007849D8">
      <w:pPr>
        <w:spacing w:after="0" w:line="240" w:lineRule="auto"/>
        <w:ind w:left="420" w:firstLine="28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2)не менее двух лет стажа муниципальной службы или не менее трех лет стажа работы по специальности, направлению подготовки.</w:t>
      </w:r>
    </w:p>
    <w:p w:rsidR="007849D8" w:rsidRPr="007849D8" w:rsidRDefault="007849D8" w:rsidP="007849D8">
      <w:pPr>
        <w:numPr>
          <w:ilvl w:val="0"/>
          <w:numId w:val="22"/>
        </w:numPr>
        <w:spacing w:after="0" w:line="240" w:lineRule="auto"/>
        <w:contextualSpacing/>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Основными квалифицированными требованиями для замещения ведущих должностей муниципальной службы являются: </w:t>
      </w:r>
    </w:p>
    <w:p w:rsidR="007849D8" w:rsidRPr="007849D8" w:rsidRDefault="007849D8" w:rsidP="007849D8">
      <w:pPr>
        <w:numPr>
          <w:ilvl w:val="0"/>
          <w:numId w:val="21"/>
        </w:numPr>
        <w:spacing w:after="0" w:line="240" w:lineRule="auto"/>
        <w:contextualSpacing/>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наличие высшего образования;</w:t>
      </w:r>
    </w:p>
    <w:p w:rsidR="007849D8" w:rsidRPr="007849D8" w:rsidRDefault="007849D8" w:rsidP="007849D8">
      <w:pPr>
        <w:numPr>
          <w:ilvl w:val="0"/>
          <w:numId w:val="21"/>
        </w:numPr>
        <w:spacing w:after="0" w:line="240" w:lineRule="auto"/>
        <w:contextualSpacing/>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 xml:space="preserve"> Не менее одного года стажа муниципальной службы (государственной службы) или не менее двух лет стажа работы по специальности, направлению подготовки.</w:t>
      </w:r>
    </w:p>
    <w:p w:rsidR="007849D8" w:rsidRPr="007849D8" w:rsidRDefault="007849D8" w:rsidP="007849D8">
      <w:pPr>
        <w:numPr>
          <w:ilvl w:val="0"/>
          <w:numId w:val="22"/>
        </w:numPr>
        <w:spacing w:after="0" w:line="240" w:lineRule="auto"/>
        <w:contextualSpacing/>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Для замещения старших должностей муниципальной службы квалифицированным требованием является наличие высшего образования.</w:t>
      </w:r>
    </w:p>
    <w:p w:rsidR="007849D8" w:rsidRPr="007849D8" w:rsidRDefault="007849D8" w:rsidP="007849D8">
      <w:pPr>
        <w:spacing w:after="0" w:line="240" w:lineRule="auto"/>
        <w:ind w:left="360"/>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По старшим должностям требования к стажу не предъявляются.</w:t>
      </w:r>
    </w:p>
    <w:p w:rsidR="007849D8" w:rsidRPr="007849D8" w:rsidRDefault="007849D8" w:rsidP="007849D8">
      <w:pPr>
        <w:numPr>
          <w:ilvl w:val="0"/>
          <w:numId w:val="22"/>
        </w:numPr>
        <w:spacing w:after="0" w:line="240" w:lineRule="auto"/>
        <w:contextualSpacing/>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lastRenderedPageBreak/>
        <w:t>Для замещения младших должностей муниципальной службы квалифицированным требованием является наличие среднего профессионального образования.</w:t>
      </w:r>
    </w:p>
    <w:p w:rsidR="007849D8" w:rsidRPr="007849D8" w:rsidRDefault="007849D8" w:rsidP="007849D8">
      <w:pPr>
        <w:spacing w:after="0" w:line="240" w:lineRule="auto"/>
        <w:ind w:left="720"/>
        <w:contextualSpacing/>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По младшим должностям требования к стажу не предъявляются.»</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2.Опубликовать настоящее постановление в информационном бюллетене  «Александровский вестник» и разместить на сайте муниципального образования «Аларский район» на странице муниципального образования «Александровск» в сети  Интернет»</w:t>
      </w:r>
    </w:p>
    <w:p w:rsidR="007849D8" w:rsidRPr="007849D8" w:rsidRDefault="007849D8" w:rsidP="007849D8">
      <w:pPr>
        <w:spacing w:after="0" w:line="240" w:lineRule="auto"/>
        <w:ind w:firstLine="709"/>
        <w:jc w:val="both"/>
        <w:rPr>
          <w:rFonts w:ascii="Arial" w:eastAsia="Times New Roman" w:hAnsi="Arial" w:cs="Arial"/>
          <w:color w:val="000000"/>
          <w:sz w:val="18"/>
          <w:szCs w:val="18"/>
          <w:lang w:eastAsia="ru-RU"/>
        </w:rPr>
      </w:pPr>
      <w:r w:rsidRPr="007849D8">
        <w:rPr>
          <w:rFonts w:ascii="Arial" w:eastAsia="Times New Roman" w:hAnsi="Arial" w:cs="Arial"/>
          <w:color w:val="000000"/>
          <w:sz w:val="18"/>
          <w:szCs w:val="18"/>
          <w:lang w:eastAsia="ru-RU"/>
        </w:rPr>
        <w:t>3.Контроль за исполнением настоящего постановления  оставляю за собой.</w:t>
      </w:r>
    </w:p>
    <w:p w:rsidR="007849D8" w:rsidRPr="007849D8" w:rsidRDefault="007849D8" w:rsidP="007849D8">
      <w:pPr>
        <w:spacing w:after="0" w:line="240" w:lineRule="auto"/>
        <w:jc w:val="both"/>
        <w:rPr>
          <w:rFonts w:ascii="Arial" w:eastAsia="Times New Roman" w:hAnsi="Arial" w:cs="Arial"/>
          <w:color w:val="000000"/>
          <w:sz w:val="18"/>
          <w:szCs w:val="18"/>
          <w:lang w:eastAsia="ru-RU"/>
        </w:rPr>
      </w:pP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widowControl w:val="0"/>
        <w:autoSpaceDE w:val="0"/>
        <w:autoSpaceDN w:val="0"/>
        <w:adjustRightInd w:val="0"/>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Глава муниципального </w:t>
      </w:r>
    </w:p>
    <w:p w:rsidR="007849D8" w:rsidRPr="007849D8" w:rsidRDefault="007849D8" w:rsidP="007849D8">
      <w:pPr>
        <w:widowControl w:val="0"/>
        <w:autoSpaceDE w:val="0"/>
        <w:autoSpaceDN w:val="0"/>
        <w:adjustRightInd w:val="0"/>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 xml:space="preserve">образования «Александровск»                                               </w:t>
      </w:r>
    </w:p>
    <w:p w:rsidR="007849D8" w:rsidRPr="007849D8" w:rsidRDefault="007849D8" w:rsidP="007849D8">
      <w:pPr>
        <w:widowControl w:val="0"/>
        <w:autoSpaceDE w:val="0"/>
        <w:autoSpaceDN w:val="0"/>
        <w:adjustRightInd w:val="0"/>
        <w:spacing w:after="0" w:line="240" w:lineRule="auto"/>
        <w:jc w:val="both"/>
        <w:rPr>
          <w:rFonts w:ascii="Arial" w:eastAsia="Times New Roman" w:hAnsi="Arial" w:cs="Arial"/>
          <w:sz w:val="18"/>
          <w:szCs w:val="18"/>
          <w:lang w:eastAsia="ru-RU"/>
        </w:rPr>
      </w:pPr>
      <w:r w:rsidRPr="007849D8">
        <w:rPr>
          <w:rFonts w:ascii="Arial" w:eastAsia="Times New Roman" w:hAnsi="Arial" w:cs="Arial"/>
          <w:sz w:val="18"/>
          <w:szCs w:val="18"/>
          <w:lang w:eastAsia="ru-RU"/>
        </w:rPr>
        <w:t>Т.В. Мелещенко</w:t>
      </w: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autoSpaceDE w:val="0"/>
        <w:autoSpaceDN w:val="0"/>
        <w:adjustRightInd w:val="0"/>
        <w:spacing w:after="0" w:line="240" w:lineRule="auto"/>
        <w:jc w:val="both"/>
        <w:rPr>
          <w:rFonts w:ascii="Arial" w:eastAsia="Times New Roman" w:hAnsi="Arial" w:cs="Arial"/>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Дума  МО «Александровск»</w:t>
      </w:r>
    </w:p>
    <w:p w:rsidR="007849D8" w:rsidRPr="007849D8" w:rsidRDefault="007849D8" w:rsidP="007849D8">
      <w:pPr>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 xml:space="preserve">Главный  редактор –  Председатель Думы МО </w:t>
      </w:r>
    </w:p>
    <w:p w:rsidR="007849D8" w:rsidRPr="007849D8" w:rsidRDefault="007849D8" w:rsidP="007849D8">
      <w:pPr>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«Александровск», глава МО «Александровск»</w:t>
      </w:r>
    </w:p>
    <w:p w:rsidR="007849D8" w:rsidRPr="007849D8" w:rsidRDefault="007849D8" w:rsidP="007849D8">
      <w:pPr>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Мелещенко Т.В.</w:t>
      </w:r>
    </w:p>
    <w:p w:rsidR="007849D8" w:rsidRPr="007849D8" w:rsidRDefault="007849D8" w:rsidP="007849D8">
      <w:pPr>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 xml:space="preserve">Тираж -10 экземпляров </w:t>
      </w:r>
    </w:p>
    <w:p w:rsidR="007849D8" w:rsidRPr="007849D8" w:rsidRDefault="007849D8" w:rsidP="007849D8">
      <w:pPr>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Распространяется  бесплатно.</w:t>
      </w:r>
    </w:p>
    <w:p w:rsidR="007849D8" w:rsidRPr="007849D8" w:rsidRDefault="007849D8" w:rsidP="007849D8">
      <w:pPr>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Адрес  редакции с. Александровск, ул. Центральная.</w:t>
      </w:r>
    </w:p>
    <w:p w:rsidR="007849D8" w:rsidRPr="007849D8" w:rsidRDefault="007849D8" w:rsidP="007849D8">
      <w:pPr>
        <w:spacing w:after="0" w:line="240" w:lineRule="auto"/>
        <w:rPr>
          <w:rFonts w:ascii="Times New Roman" w:eastAsia="Times New Roman" w:hAnsi="Times New Roman" w:cs="Times New Roman"/>
          <w:sz w:val="18"/>
          <w:szCs w:val="18"/>
          <w:lang w:eastAsia="ru-RU"/>
        </w:rPr>
      </w:pPr>
      <w:r w:rsidRPr="007849D8">
        <w:rPr>
          <w:rFonts w:ascii="Times New Roman" w:eastAsia="Times New Roman" w:hAnsi="Times New Roman" w:cs="Times New Roman"/>
          <w:sz w:val="18"/>
          <w:szCs w:val="18"/>
          <w:lang w:eastAsia="ru-RU"/>
        </w:rPr>
        <w:t>Номер подписан  в печать  28.02.2017г.</w:t>
      </w: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7849D8" w:rsidRPr="007849D8" w:rsidRDefault="007849D8" w:rsidP="007849D8">
      <w:pPr>
        <w:spacing w:after="0" w:line="240" w:lineRule="auto"/>
        <w:rPr>
          <w:rFonts w:ascii="Times New Roman" w:eastAsia="Times New Roman" w:hAnsi="Times New Roman" w:cs="Times New Roman"/>
          <w:sz w:val="18"/>
          <w:szCs w:val="18"/>
          <w:lang w:eastAsia="ru-RU"/>
        </w:rPr>
      </w:pPr>
    </w:p>
    <w:p w:rsidR="005510B0" w:rsidRDefault="005510B0">
      <w:bookmarkStart w:id="0" w:name="_GoBack"/>
      <w:bookmarkEnd w:id="0"/>
    </w:p>
    <w:sectPr w:rsidR="005510B0" w:rsidSect="001806CA">
      <w:pgSz w:w="8419" w:h="11906" w:orient="landscape"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348D6D0"/>
    <w:lvl w:ilvl="0">
      <w:numFmt w:val="bullet"/>
      <w:lvlText w:val="*"/>
      <w:lvlJc w:val="left"/>
    </w:lvl>
  </w:abstractNum>
  <w:abstractNum w:abstractNumId="1">
    <w:nsid w:val="00382167"/>
    <w:multiLevelType w:val="singleLevel"/>
    <w:tmpl w:val="6DCA5E6C"/>
    <w:lvl w:ilvl="0">
      <w:start w:val="3"/>
      <w:numFmt w:val="decimal"/>
      <w:lvlText w:val="%1."/>
      <w:legacy w:legacy="1" w:legacySpace="0" w:legacyIndent="262"/>
      <w:lvlJc w:val="left"/>
      <w:pPr>
        <w:ind w:left="0" w:firstLine="0"/>
      </w:pPr>
      <w:rPr>
        <w:rFonts w:ascii="Times New Roman" w:hAnsi="Times New Roman" w:cs="Times New Roman" w:hint="default"/>
      </w:rPr>
    </w:lvl>
  </w:abstractNum>
  <w:abstractNum w:abstractNumId="2">
    <w:nsid w:val="048E74B5"/>
    <w:multiLevelType w:val="hybridMultilevel"/>
    <w:tmpl w:val="669AACDC"/>
    <w:lvl w:ilvl="0" w:tplc="BF14027A">
      <w:start w:val="3"/>
      <w:numFmt w:val="decimal"/>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
    <w:nsid w:val="0F281C8F"/>
    <w:multiLevelType w:val="hybridMultilevel"/>
    <w:tmpl w:val="31F60DB4"/>
    <w:lvl w:ilvl="0" w:tplc="5002B534">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7001E0"/>
    <w:multiLevelType w:val="multilevel"/>
    <w:tmpl w:val="1A300508"/>
    <w:lvl w:ilvl="0">
      <w:start w:val="4"/>
      <w:numFmt w:val="decimal"/>
      <w:lvlText w:val="%1."/>
      <w:lvlJc w:val="left"/>
      <w:pPr>
        <w:ind w:left="360" w:hanging="360"/>
      </w:pPr>
      <w:rPr>
        <w:rFonts w:cs="Times New Roman" w:hint="default"/>
      </w:rPr>
    </w:lvl>
    <w:lvl w:ilvl="1">
      <w:start w:val="1"/>
      <w:numFmt w:val="decimal"/>
      <w:lvlText w:val="%1.%2."/>
      <w:lvlJc w:val="left"/>
      <w:pPr>
        <w:ind w:left="899" w:hanging="36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337" w:hanging="72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5">
    <w:nsid w:val="22F6756F"/>
    <w:multiLevelType w:val="singleLevel"/>
    <w:tmpl w:val="D42634C4"/>
    <w:lvl w:ilvl="0">
      <w:start w:val="3"/>
      <w:numFmt w:val="decimal"/>
      <w:lvlText w:val="%1."/>
      <w:legacy w:legacy="1" w:legacySpace="0" w:legacyIndent="248"/>
      <w:lvlJc w:val="left"/>
      <w:pPr>
        <w:ind w:left="0" w:firstLine="0"/>
      </w:pPr>
      <w:rPr>
        <w:rFonts w:ascii="Times New Roman" w:hAnsi="Times New Roman" w:cs="Times New Roman" w:hint="default"/>
      </w:rPr>
    </w:lvl>
  </w:abstractNum>
  <w:abstractNum w:abstractNumId="6">
    <w:nsid w:val="29501E4A"/>
    <w:multiLevelType w:val="singleLevel"/>
    <w:tmpl w:val="4B1A80AA"/>
    <w:lvl w:ilvl="0">
      <w:start w:val="2"/>
      <w:numFmt w:val="decimal"/>
      <w:lvlText w:val="%1."/>
      <w:legacy w:legacy="1" w:legacySpace="0" w:legacyIndent="262"/>
      <w:lvlJc w:val="left"/>
      <w:pPr>
        <w:ind w:left="0" w:firstLine="0"/>
      </w:pPr>
      <w:rPr>
        <w:rFonts w:ascii="Times New Roman" w:hAnsi="Times New Roman" w:cs="Times New Roman" w:hint="default"/>
      </w:rPr>
    </w:lvl>
  </w:abstractNum>
  <w:abstractNum w:abstractNumId="7">
    <w:nsid w:val="2F4411C1"/>
    <w:multiLevelType w:val="hybridMultilevel"/>
    <w:tmpl w:val="BB3A4E74"/>
    <w:lvl w:ilvl="0" w:tplc="C15C8A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E33A5D"/>
    <w:multiLevelType w:val="singleLevel"/>
    <w:tmpl w:val="670221DA"/>
    <w:lvl w:ilvl="0">
      <w:start w:val="2"/>
      <w:numFmt w:val="decimal"/>
      <w:lvlText w:val="%1."/>
      <w:legacy w:legacy="1" w:legacySpace="0" w:legacyIndent="239"/>
      <w:lvlJc w:val="left"/>
      <w:pPr>
        <w:ind w:left="0" w:firstLine="0"/>
      </w:pPr>
      <w:rPr>
        <w:rFonts w:ascii="Times New Roman" w:hAnsi="Times New Roman" w:cs="Times New Roman" w:hint="default"/>
      </w:rPr>
    </w:lvl>
  </w:abstractNum>
  <w:abstractNum w:abstractNumId="9">
    <w:nsid w:val="3F9749A5"/>
    <w:multiLevelType w:val="multilevel"/>
    <w:tmpl w:val="9106320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4514523C"/>
    <w:multiLevelType w:val="singleLevel"/>
    <w:tmpl w:val="35882F40"/>
    <w:lvl w:ilvl="0">
      <w:start w:val="1"/>
      <w:numFmt w:val="decimal"/>
      <w:lvlText w:val="%1."/>
      <w:legacy w:legacy="1" w:legacySpace="0" w:legacyIndent="210"/>
      <w:lvlJc w:val="left"/>
      <w:pPr>
        <w:ind w:left="0" w:firstLine="0"/>
      </w:pPr>
      <w:rPr>
        <w:rFonts w:ascii="Times New Roman" w:hAnsi="Times New Roman" w:cs="Times New Roman" w:hint="default"/>
      </w:rPr>
    </w:lvl>
  </w:abstractNum>
  <w:abstractNum w:abstractNumId="11">
    <w:nsid w:val="4CBF03E7"/>
    <w:multiLevelType w:val="singleLevel"/>
    <w:tmpl w:val="D03C43C4"/>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50632156"/>
    <w:multiLevelType w:val="singleLevel"/>
    <w:tmpl w:val="345E7084"/>
    <w:lvl w:ilvl="0">
      <w:start w:val="2"/>
      <w:numFmt w:val="decimal"/>
      <w:lvlText w:val="%1."/>
      <w:legacy w:legacy="1" w:legacySpace="0" w:legacyIndent="222"/>
      <w:lvlJc w:val="left"/>
      <w:pPr>
        <w:ind w:left="0" w:firstLine="0"/>
      </w:pPr>
      <w:rPr>
        <w:rFonts w:ascii="Times New Roman" w:hAnsi="Times New Roman" w:cs="Times New Roman" w:hint="default"/>
      </w:rPr>
    </w:lvl>
  </w:abstractNum>
  <w:abstractNum w:abstractNumId="13">
    <w:nsid w:val="60061574"/>
    <w:multiLevelType w:val="hybridMultilevel"/>
    <w:tmpl w:val="58BC8A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B10D5"/>
    <w:multiLevelType w:val="singleLevel"/>
    <w:tmpl w:val="FEA472B6"/>
    <w:lvl w:ilvl="0">
      <w:start w:val="4"/>
      <w:numFmt w:val="decimal"/>
      <w:lvlText w:val="%1."/>
      <w:legacy w:legacy="1" w:legacySpace="0" w:legacyIndent="265"/>
      <w:lvlJc w:val="left"/>
      <w:pPr>
        <w:ind w:left="0" w:firstLine="0"/>
      </w:pPr>
      <w:rPr>
        <w:rFonts w:ascii="Times New Roman" w:hAnsi="Times New Roman" w:cs="Times New Roman" w:hint="default"/>
      </w:rPr>
    </w:lvl>
  </w:abstractNum>
  <w:abstractNum w:abstractNumId="15">
    <w:nsid w:val="76E75AFC"/>
    <w:multiLevelType w:val="hybridMultilevel"/>
    <w:tmpl w:val="CC625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0"/>
    <w:lvlOverride w:ilvl="0">
      <w:lvl w:ilvl="0">
        <w:numFmt w:val="bullet"/>
        <w:lvlText w:val="-"/>
        <w:legacy w:legacy="1" w:legacySpace="0" w:legacyIndent="155"/>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7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41"/>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2"/>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9">
    <w:abstractNumId w:val="1"/>
    <w:lvlOverride w:ilvl="0">
      <w:startOverride w:val="3"/>
    </w:lvlOverride>
  </w:num>
  <w:num w:numId="10">
    <w:abstractNumId w:val="5"/>
    <w:lvlOverride w:ilvl="0">
      <w:startOverride w:val="3"/>
    </w:lvlOverride>
  </w:num>
  <w:num w:numId="11">
    <w:abstractNumId w:val="12"/>
    <w:lvlOverride w:ilvl="0">
      <w:lvl w:ilvl="0">
        <w:start w:val="2"/>
        <w:numFmt w:val="decimal"/>
        <w:lvlText w:val="%1."/>
        <w:legacy w:legacy="1" w:legacySpace="0" w:legacyIndent="221"/>
        <w:lvlJc w:val="left"/>
        <w:pPr>
          <w:ind w:left="0" w:firstLine="0"/>
        </w:pPr>
        <w:rPr>
          <w:rFonts w:ascii="Times New Roman" w:hAnsi="Times New Roman" w:cs="Times New Roman" w:hint="default"/>
        </w:rPr>
      </w:lvl>
    </w:lvlOverride>
  </w:num>
  <w:num w:numId="12">
    <w:abstractNumId w:val="14"/>
    <w:lvlOverride w:ilvl="0">
      <w:startOverride w:val="4"/>
    </w:lvlOverride>
  </w:num>
  <w:num w:numId="13">
    <w:abstractNumId w:val="8"/>
    <w:lvlOverride w:ilvl="0">
      <w:startOverride w:val="2"/>
    </w:lvlOverride>
  </w:num>
  <w:num w:numId="14">
    <w:abstractNumId w:val="0"/>
    <w:lvlOverride w:ilvl="0">
      <w:lvl w:ilvl="0">
        <w:numFmt w:val="bullet"/>
        <w:lvlText w:val="-"/>
        <w:legacy w:legacy="1" w:legacySpace="0" w:legacyIndent="150"/>
        <w:lvlJc w:val="left"/>
        <w:pPr>
          <w:ind w:left="0" w:firstLine="0"/>
        </w:pPr>
        <w:rPr>
          <w:rFonts w:ascii="Times New Roman" w:hAnsi="Times New Roman" w:cs="Times New Roman" w:hint="default"/>
        </w:rPr>
      </w:lvl>
    </w:lvlOverride>
  </w:num>
  <w:num w:numId="15">
    <w:abstractNumId w:val="6"/>
    <w:lvlOverride w:ilvl="0">
      <w:startOverride w:val="2"/>
    </w:lvlOverride>
  </w:num>
  <w:num w:numId="16">
    <w:abstractNumId w:val="11"/>
    <w:lvlOverride w:ilvl="0">
      <w:startOverride w:val="1"/>
    </w:lvlOverride>
  </w:num>
  <w:num w:numId="17">
    <w:abstractNumId w:val="2"/>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F1"/>
    <w:rsid w:val="00476790"/>
    <w:rsid w:val="005510B0"/>
    <w:rsid w:val="007849D8"/>
    <w:rsid w:val="009A51F1"/>
    <w:rsid w:val="00ED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72A650-3213-4874-97F5-726D535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849D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7849D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link w:val="30"/>
    <w:qFormat/>
    <w:rsid w:val="00784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49D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7849D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7849D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849D8"/>
  </w:style>
  <w:style w:type="paragraph" w:styleId="a3">
    <w:name w:val="header"/>
    <w:basedOn w:val="a"/>
    <w:link w:val="a4"/>
    <w:unhideWhenUsed/>
    <w:rsid w:val="007849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849D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849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7849D8"/>
    <w:rPr>
      <w:rFonts w:ascii="Times New Roman" w:eastAsia="Times New Roman" w:hAnsi="Times New Roman" w:cs="Times New Roman"/>
      <w:sz w:val="24"/>
      <w:szCs w:val="24"/>
      <w:lang w:eastAsia="ru-RU"/>
    </w:rPr>
  </w:style>
  <w:style w:type="character" w:styleId="a7">
    <w:name w:val="Hyperlink"/>
    <w:basedOn w:val="a0"/>
    <w:rsid w:val="007849D8"/>
    <w:rPr>
      <w:color w:val="0000FF"/>
      <w:u w:val="single"/>
    </w:rPr>
  </w:style>
  <w:style w:type="paragraph" w:styleId="a8">
    <w:name w:val="Normal (Web)"/>
    <w:basedOn w:val="a"/>
    <w:rsid w:val="00784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7849D8"/>
    <w:rPr>
      <w:b/>
      <w:bCs/>
    </w:rPr>
  </w:style>
  <w:style w:type="paragraph" w:customStyle="1" w:styleId="consplustitle">
    <w:name w:val="consplustitle"/>
    <w:basedOn w:val="a"/>
    <w:rsid w:val="00784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49D8"/>
  </w:style>
  <w:style w:type="paragraph" w:customStyle="1" w:styleId="12">
    <w:name w:val="Обычный1"/>
    <w:rsid w:val="007849D8"/>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7849D8"/>
    <w:pPr>
      <w:ind w:right="-426"/>
      <w:jc w:val="center"/>
    </w:pPr>
    <w:rPr>
      <w:sz w:val="36"/>
    </w:rPr>
  </w:style>
  <w:style w:type="numbering" w:customStyle="1" w:styleId="110">
    <w:name w:val="Нет списка11"/>
    <w:next w:val="a2"/>
    <w:semiHidden/>
    <w:rsid w:val="007849D8"/>
  </w:style>
  <w:style w:type="paragraph" w:customStyle="1" w:styleId="31">
    <w:name w:val="Заголовок 31"/>
    <w:basedOn w:val="12"/>
    <w:next w:val="12"/>
    <w:rsid w:val="007849D8"/>
    <w:pPr>
      <w:keepNext/>
      <w:ind w:right="-426"/>
      <w:jc w:val="center"/>
    </w:pPr>
    <w:rPr>
      <w:b/>
      <w:sz w:val="40"/>
    </w:rPr>
  </w:style>
  <w:style w:type="numbering" w:customStyle="1" w:styleId="21">
    <w:name w:val="Нет списка2"/>
    <w:next w:val="a2"/>
    <w:semiHidden/>
    <w:rsid w:val="007849D8"/>
  </w:style>
  <w:style w:type="paragraph" w:styleId="aa">
    <w:name w:val="Balloon Text"/>
    <w:basedOn w:val="a"/>
    <w:link w:val="ab"/>
    <w:rsid w:val="007849D8"/>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rsid w:val="007849D8"/>
    <w:rPr>
      <w:rFonts w:ascii="Segoe UI" w:eastAsia="Times New Roman" w:hAnsi="Segoe UI" w:cs="Segoe UI"/>
      <w:sz w:val="18"/>
      <w:szCs w:val="18"/>
      <w:lang w:eastAsia="ru-RU"/>
    </w:rPr>
  </w:style>
  <w:style w:type="numbering" w:customStyle="1" w:styleId="32">
    <w:name w:val="Нет списка3"/>
    <w:next w:val="a2"/>
    <w:uiPriority w:val="99"/>
    <w:semiHidden/>
    <w:unhideWhenUsed/>
    <w:rsid w:val="007849D8"/>
  </w:style>
  <w:style w:type="paragraph" w:styleId="ac">
    <w:name w:val="No Spacing"/>
    <w:link w:val="ad"/>
    <w:uiPriority w:val="99"/>
    <w:qFormat/>
    <w:rsid w:val="007849D8"/>
    <w:pPr>
      <w:spacing w:after="0" w:line="240" w:lineRule="auto"/>
    </w:pPr>
    <w:rPr>
      <w:rFonts w:ascii="Calibri" w:eastAsia="Times New Roman" w:hAnsi="Calibri" w:cs="Calibri"/>
      <w:lang w:eastAsia="ru-RU"/>
    </w:rPr>
  </w:style>
  <w:style w:type="paragraph" w:customStyle="1" w:styleId="ConsPlusNormal">
    <w:name w:val="ConsPlusNormal"/>
    <w:link w:val="ConsPlusNormal0"/>
    <w:rsid w:val="007849D8"/>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locked/>
    <w:rsid w:val="007849D8"/>
    <w:rPr>
      <w:rFonts w:ascii="Arial" w:eastAsia="Times New Roman" w:hAnsi="Arial" w:cs="Arial"/>
      <w:lang w:eastAsia="ru-RU"/>
    </w:rPr>
  </w:style>
  <w:style w:type="numbering" w:customStyle="1" w:styleId="4">
    <w:name w:val="Нет списка4"/>
    <w:next w:val="a2"/>
    <w:semiHidden/>
    <w:rsid w:val="007849D8"/>
  </w:style>
  <w:style w:type="paragraph" w:styleId="ae">
    <w:name w:val="Document Map"/>
    <w:basedOn w:val="a"/>
    <w:link w:val="af"/>
    <w:semiHidden/>
    <w:rsid w:val="007849D8"/>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7849D8"/>
    <w:rPr>
      <w:rFonts w:ascii="Tahoma" w:eastAsia="Times New Roman" w:hAnsi="Tahoma" w:cs="Tahoma"/>
      <w:sz w:val="20"/>
      <w:szCs w:val="20"/>
      <w:shd w:val="clear" w:color="auto" w:fill="000080"/>
      <w:lang w:eastAsia="ru-RU"/>
    </w:rPr>
  </w:style>
  <w:style w:type="character" w:customStyle="1" w:styleId="ad">
    <w:name w:val="Без интервала Знак"/>
    <w:link w:val="ac"/>
    <w:uiPriority w:val="99"/>
    <w:locked/>
    <w:rsid w:val="007849D8"/>
    <w:rPr>
      <w:rFonts w:ascii="Calibri" w:eastAsia="Times New Roman" w:hAnsi="Calibri" w:cs="Calibri"/>
      <w:lang w:eastAsia="ru-RU"/>
    </w:rPr>
  </w:style>
  <w:style w:type="paragraph" w:styleId="af0">
    <w:name w:val="List Paragraph"/>
    <w:basedOn w:val="a"/>
    <w:uiPriority w:val="99"/>
    <w:qFormat/>
    <w:rsid w:val="007849D8"/>
    <w:pPr>
      <w:suppressAutoHyphens/>
      <w:spacing w:after="200" w:line="276" w:lineRule="auto"/>
      <w:ind w:left="720"/>
      <w:contextualSpacing/>
    </w:pPr>
    <w:rPr>
      <w:rFonts w:ascii="Calibri" w:eastAsia="Times New Roman" w:hAnsi="Calibri" w:cs="Calibri"/>
      <w:lang w:eastAsia="zh-CN"/>
    </w:rPr>
  </w:style>
  <w:style w:type="paragraph" w:customStyle="1" w:styleId="ConsPlusNonformat">
    <w:name w:val="ConsPlusNonformat"/>
    <w:rsid w:val="00784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849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5">
    <w:name w:val="Font Style25"/>
    <w:rsid w:val="007849D8"/>
    <w:rPr>
      <w:rFonts w:ascii="Times New Roman" w:hAnsi="Times New Roman" w:cs="Times New Roman"/>
      <w:sz w:val="26"/>
      <w:szCs w:val="26"/>
    </w:rPr>
  </w:style>
  <w:style w:type="paragraph" w:customStyle="1" w:styleId="Style16">
    <w:name w:val="Style16"/>
    <w:basedOn w:val="a"/>
    <w:rsid w:val="007849D8"/>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Default">
    <w:name w:val="Default"/>
    <w:uiPriority w:val="99"/>
    <w:rsid w:val="007849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Body Text 2"/>
    <w:basedOn w:val="a"/>
    <w:link w:val="23"/>
    <w:uiPriority w:val="99"/>
    <w:rsid w:val="007849D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7849D8"/>
    <w:rPr>
      <w:rFonts w:ascii="Times New Roman" w:eastAsia="Times New Roman" w:hAnsi="Times New Roman" w:cs="Times New Roman"/>
      <w:sz w:val="24"/>
      <w:szCs w:val="24"/>
      <w:lang w:eastAsia="ru-RU"/>
    </w:rPr>
  </w:style>
  <w:style w:type="paragraph" w:styleId="af1">
    <w:name w:val="caption"/>
    <w:basedOn w:val="a"/>
    <w:qFormat/>
    <w:rsid w:val="00784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78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849D8"/>
    <w:rPr>
      <w:rFonts w:ascii="Courier New" w:eastAsia="Times New Roman" w:hAnsi="Courier New" w:cs="Courier New"/>
      <w:sz w:val="20"/>
      <w:szCs w:val="20"/>
      <w:lang w:eastAsia="ru-RU"/>
    </w:rPr>
  </w:style>
  <w:style w:type="paragraph" w:customStyle="1" w:styleId="s3">
    <w:name w:val="s_3"/>
    <w:basedOn w:val="a"/>
    <w:rsid w:val="00784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84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84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CAB3ED7ABD67EBD623ED5BCFBAD7C8F1BBC3BFB98B711FF2148B46C58DC651XCh5K" TargetMode="External"/><Relationship Id="rId3" Type="http://schemas.openxmlformats.org/officeDocument/2006/relationships/settings" Target="settings.xml"/><Relationship Id="rId7" Type="http://schemas.openxmlformats.org/officeDocument/2006/relationships/hyperlink" Target="consultantplus://offline/ref=5ACAB3ED7ABD67EBD623F356D9D68DC4F1B79FB7B5887D4AA84BD01B9284CC0682B377535E830457X5h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CAB3ED7ABD67EBD623F356D9D68DC4F1B69BB0B38D7D4AA84BD01B9284CC0682B377535E830155X5hFK" TargetMode="External"/><Relationship Id="rId5" Type="http://schemas.openxmlformats.org/officeDocument/2006/relationships/hyperlink" Target="consultantplus://offline/ref=5ACAB3ED7ABD67EBD623F356D9D68DC4F1B69BB0B38D7D4AA84BD01B9284CC0682B377535E83075FX5h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13944</Words>
  <Characters>79483</Characters>
  <Application>Microsoft Office Word</Application>
  <DocSecurity>0</DocSecurity>
  <Lines>662</Lines>
  <Paragraphs>186</Paragraphs>
  <ScaleCrop>false</ScaleCrop>
  <Company/>
  <LinksUpToDate>false</LinksUpToDate>
  <CharactersWithSpaces>93241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2017-03-06T04:40:00Z</dcterms:created>
  <dcterms:modified xsi:type="dcterms:W3CDTF">2017-03-06T04:40:00Z</dcterms:modified>
</cp:coreProperties>
</file>