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6C" w:rsidRDefault="00B906FB" w:rsidP="00B90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</w:p>
    <w:p w:rsidR="00B906FB" w:rsidRDefault="00B906FB" w:rsidP="00B90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608A">
        <w:rPr>
          <w:rFonts w:ascii="Times New Roman" w:hAnsi="Times New Roman" w:cs="Times New Roman"/>
          <w:b/>
          <w:sz w:val="28"/>
          <w:szCs w:val="28"/>
        </w:rPr>
        <w:t>Поселок Быково» (п. Быково, ул.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608A">
        <w:rPr>
          <w:rFonts w:ascii="Times New Roman" w:hAnsi="Times New Roman" w:cs="Times New Roman"/>
          <w:b/>
          <w:sz w:val="28"/>
          <w:szCs w:val="28"/>
        </w:rPr>
        <w:t>11</w:t>
      </w:r>
      <w:r w:rsidR="008C27D3">
        <w:rPr>
          <w:rFonts w:ascii="Times New Roman" w:hAnsi="Times New Roman" w:cs="Times New Roman"/>
          <w:b/>
          <w:sz w:val="28"/>
          <w:szCs w:val="28"/>
        </w:rPr>
        <w:t>, М</w:t>
      </w:r>
      <w:r w:rsidR="0076608A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>образование «Ангарский»,</w:t>
      </w:r>
      <w:r w:rsidR="008C2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Иркутская область)</w:t>
      </w:r>
      <w:proofErr w:type="gramEnd"/>
    </w:p>
    <w:p w:rsidR="00432F2D" w:rsidRDefault="00432F2D" w:rsidP="00B90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2D" w:rsidRDefault="00432F2D" w:rsidP="00B906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2D" w:rsidRDefault="00432F2D" w:rsidP="00B906F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СОЦИАЛЬНЫЙ ПРОЕКТ</w:t>
      </w:r>
    </w:p>
    <w:p w:rsidR="00432F2D" w:rsidRDefault="00432F2D" w:rsidP="00B906F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D35A26">
        <w:rPr>
          <w:rFonts w:ascii="Times New Roman" w:hAnsi="Times New Roman" w:cs="Times New Roman"/>
          <w:b/>
          <w:sz w:val="40"/>
          <w:szCs w:val="40"/>
        </w:rPr>
        <w:t>Праздникам</w:t>
      </w:r>
      <w:r w:rsidR="00CF51AC">
        <w:rPr>
          <w:rFonts w:ascii="Times New Roman" w:hAnsi="Times New Roman" w:cs="Times New Roman"/>
          <w:b/>
          <w:sz w:val="40"/>
          <w:szCs w:val="40"/>
        </w:rPr>
        <w:t xml:space="preserve"> быть</w:t>
      </w:r>
      <w:r w:rsidR="00851E03">
        <w:rPr>
          <w:rFonts w:ascii="Times New Roman" w:hAnsi="Times New Roman" w:cs="Times New Roman"/>
          <w:b/>
          <w:sz w:val="40"/>
          <w:szCs w:val="40"/>
        </w:rPr>
        <w:t>!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432F2D" w:rsidRDefault="00432F2D" w:rsidP="00B906F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2F2D" w:rsidRDefault="00432F2D" w:rsidP="00432F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председатель территориального общественного самоуправления «Быково»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Евгеньевна.</w:t>
      </w:r>
    </w:p>
    <w:p w:rsidR="00432F2D" w:rsidRDefault="008C27D3" w:rsidP="00432F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2" name="Рисунок 2" descr="C:\Users\User\Downloads\stroitelstvo_ulichnoj_sc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troitelstvo_ulichnoj_sce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2D" w:rsidRDefault="00432F2D" w:rsidP="00432F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2F2D" w:rsidRDefault="00432F2D" w:rsidP="00432F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Иркутская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п. Быково, 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660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6608A">
        <w:rPr>
          <w:rFonts w:ascii="Times New Roman" w:hAnsi="Times New Roman" w:cs="Times New Roman"/>
          <w:b/>
          <w:sz w:val="28"/>
          <w:szCs w:val="28"/>
        </w:rPr>
        <w:t>обеды,11</w:t>
      </w:r>
    </w:p>
    <w:p w:rsidR="00432F2D" w:rsidRDefault="009C5C95" w:rsidP="00432F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="0076608A">
        <w:rPr>
          <w:rFonts w:ascii="Times New Roman" w:hAnsi="Times New Roman" w:cs="Times New Roman"/>
          <w:b/>
          <w:sz w:val="28"/>
          <w:szCs w:val="28"/>
        </w:rPr>
        <w:t>89501147045</w:t>
      </w:r>
    </w:p>
    <w:p w:rsidR="00CF51AC" w:rsidRDefault="00CF51AC" w:rsidP="00432F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51AC" w:rsidRDefault="00CF51AC" w:rsidP="00432F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51AC" w:rsidRDefault="00B733EA" w:rsidP="00CF51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486849" w:rsidRDefault="00486849" w:rsidP="006B76E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территориального общественного самоуправления «</w:t>
      </w:r>
      <w:r w:rsidR="0076608A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b/>
          <w:sz w:val="28"/>
          <w:szCs w:val="28"/>
        </w:rPr>
        <w:t xml:space="preserve">Быково»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CF51AC" w:rsidRDefault="00D35A26" w:rsidP="006B76E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«Праздникам</w:t>
      </w:r>
      <w:r w:rsidR="00CF51AC">
        <w:rPr>
          <w:rFonts w:ascii="Times New Roman" w:hAnsi="Times New Roman" w:cs="Times New Roman"/>
          <w:b/>
          <w:sz w:val="28"/>
          <w:szCs w:val="28"/>
        </w:rPr>
        <w:t xml:space="preserve"> быть</w:t>
      </w:r>
      <w:r w:rsidR="00E9267C">
        <w:rPr>
          <w:rFonts w:ascii="Times New Roman" w:hAnsi="Times New Roman" w:cs="Times New Roman"/>
          <w:b/>
          <w:sz w:val="28"/>
          <w:szCs w:val="28"/>
        </w:rPr>
        <w:t>!</w:t>
      </w:r>
      <w:r w:rsidR="00CF51AC">
        <w:rPr>
          <w:rFonts w:ascii="Times New Roman" w:hAnsi="Times New Roman" w:cs="Times New Roman"/>
          <w:b/>
          <w:sz w:val="28"/>
          <w:szCs w:val="28"/>
        </w:rPr>
        <w:t>»</w:t>
      </w:r>
    </w:p>
    <w:p w:rsidR="00486849" w:rsidRDefault="00486849" w:rsidP="00C678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0DA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486849" w:rsidRDefault="00486849" w:rsidP="0076608A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место нахождения территориального общественного самоуправления.</w:t>
      </w:r>
    </w:p>
    <w:p w:rsidR="00486849" w:rsidRDefault="00486849" w:rsidP="00C67827">
      <w:pPr>
        <w:jc w:val="both"/>
      </w:pPr>
    </w:p>
    <w:p w:rsidR="00486849" w:rsidRDefault="00486849" w:rsidP="00C678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727">
        <w:rPr>
          <w:rFonts w:ascii="Times New Roman" w:hAnsi="Times New Roman" w:cs="Times New Roman"/>
          <w:sz w:val="28"/>
          <w:szCs w:val="28"/>
        </w:rPr>
        <w:t>Территориальное общ</w:t>
      </w:r>
      <w:r>
        <w:rPr>
          <w:rFonts w:ascii="Times New Roman" w:hAnsi="Times New Roman" w:cs="Times New Roman"/>
          <w:sz w:val="28"/>
          <w:szCs w:val="28"/>
        </w:rPr>
        <w:t>ественное самоуправление «</w:t>
      </w:r>
      <w:r w:rsidR="0076608A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Быково</w:t>
      </w:r>
      <w:r w:rsidRPr="00067727">
        <w:rPr>
          <w:rFonts w:ascii="Times New Roman" w:hAnsi="Times New Roman" w:cs="Times New Roman"/>
          <w:sz w:val="28"/>
          <w:szCs w:val="28"/>
        </w:rPr>
        <w:t>»</w:t>
      </w:r>
      <w:r w:rsidR="00766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«Ангарский»,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Иркутская область.</w:t>
      </w:r>
    </w:p>
    <w:p w:rsidR="00486849" w:rsidRDefault="00486849" w:rsidP="00C6782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>Наименование проекта</w:t>
      </w:r>
    </w:p>
    <w:p w:rsidR="00486849" w:rsidRDefault="00D35A26" w:rsidP="00C6782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«Праздникам</w:t>
      </w:r>
      <w:r w:rsidR="00E9267C">
        <w:rPr>
          <w:rFonts w:ascii="Times New Roman" w:hAnsi="Times New Roman" w:cs="Times New Roman"/>
          <w:sz w:val="28"/>
          <w:szCs w:val="28"/>
        </w:rPr>
        <w:t xml:space="preserve"> быть!</w:t>
      </w:r>
      <w:r w:rsidR="00486849">
        <w:rPr>
          <w:rFonts w:ascii="Times New Roman" w:hAnsi="Times New Roman" w:cs="Times New Roman"/>
          <w:sz w:val="28"/>
          <w:szCs w:val="28"/>
        </w:rPr>
        <w:t>».</w:t>
      </w:r>
    </w:p>
    <w:p w:rsidR="00486849" w:rsidRPr="009E6F89" w:rsidRDefault="00486849" w:rsidP="00C6782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>Дата начала реализации проекта</w:t>
      </w:r>
    </w:p>
    <w:p w:rsidR="00486849" w:rsidRDefault="00386768" w:rsidP="00C6782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мая 2021 года</w:t>
      </w:r>
    </w:p>
    <w:p w:rsidR="00486849" w:rsidRPr="009E6F89" w:rsidRDefault="00486849" w:rsidP="00C6782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 xml:space="preserve">Дата окончания реализации проекта </w:t>
      </w:r>
    </w:p>
    <w:p w:rsidR="00486849" w:rsidRDefault="00386768" w:rsidP="00C6782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 октября 2021 года</w:t>
      </w:r>
    </w:p>
    <w:p w:rsidR="00486849" w:rsidRPr="009E6F89" w:rsidRDefault="00486849" w:rsidP="00C6782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sz w:val="28"/>
          <w:szCs w:val="28"/>
        </w:rPr>
        <w:t>Территория реализации проекта</w:t>
      </w:r>
    </w:p>
    <w:p w:rsidR="00486849" w:rsidRDefault="0076608A" w:rsidP="00C678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будет реализован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(ул.Победы.д.1-д.18,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д.1-</w:t>
      </w:r>
      <w:r w:rsidRPr="00766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д.17.</w:t>
      </w:r>
    </w:p>
    <w:p w:rsidR="00486849" w:rsidRPr="00AC2106" w:rsidRDefault="00486849" w:rsidP="00C6782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2106">
        <w:rPr>
          <w:rFonts w:ascii="Times New Roman" w:hAnsi="Times New Roman" w:cs="Times New Roman"/>
          <w:sz w:val="28"/>
          <w:szCs w:val="28"/>
        </w:rPr>
        <w:t>Охват населения</w:t>
      </w:r>
    </w:p>
    <w:p w:rsidR="00486849" w:rsidRDefault="00486849" w:rsidP="00C67827">
      <w:pPr>
        <w:pStyle w:val="a5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пр</w:t>
      </w:r>
      <w:r w:rsidR="0055731F">
        <w:rPr>
          <w:rFonts w:ascii="Times New Roman" w:hAnsi="Times New Roman" w:cs="Times New Roman"/>
          <w:sz w:val="28"/>
          <w:szCs w:val="28"/>
        </w:rPr>
        <w:t>ивлечь для реализации проекта</w:t>
      </w:r>
      <w:r w:rsidR="006B76EC">
        <w:rPr>
          <w:rFonts w:ascii="Times New Roman" w:hAnsi="Times New Roman" w:cs="Times New Roman"/>
          <w:sz w:val="28"/>
          <w:szCs w:val="28"/>
        </w:rPr>
        <w:t xml:space="preserve"> 41 жителя,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31F">
        <w:rPr>
          <w:rFonts w:ascii="Times New Roman" w:hAnsi="Times New Roman" w:cs="Times New Roman"/>
          <w:sz w:val="28"/>
          <w:szCs w:val="28"/>
        </w:rPr>
        <w:t>входящих в соста</w:t>
      </w:r>
      <w:r w:rsidR="006B76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76EC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76608A">
        <w:rPr>
          <w:rFonts w:ascii="Times New Roman" w:hAnsi="Times New Roman" w:cs="Times New Roman"/>
          <w:sz w:val="28"/>
          <w:szCs w:val="28"/>
        </w:rPr>
        <w:t xml:space="preserve">, из них 2-х несовершеннолетних в </w:t>
      </w:r>
      <w:r w:rsidR="00732379">
        <w:rPr>
          <w:rFonts w:ascii="Times New Roman" w:hAnsi="Times New Roman" w:cs="Times New Roman"/>
          <w:sz w:val="28"/>
          <w:szCs w:val="28"/>
        </w:rPr>
        <w:t>возра</w:t>
      </w:r>
      <w:bookmarkStart w:id="0" w:name="_GoBack"/>
      <w:bookmarkEnd w:id="0"/>
      <w:r w:rsidR="0076608A">
        <w:rPr>
          <w:rFonts w:ascii="Times New Roman" w:hAnsi="Times New Roman" w:cs="Times New Roman"/>
          <w:sz w:val="28"/>
          <w:szCs w:val="28"/>
        </w:rPr>
        <w:t>сте от 16 до 18 лет,</w:t>
      </w:r>
      <w:r w:rsidR="006B76EC">
        <w:rPr>
          <w:rFonts w:ascii="Times New Roman" w:hAnsi="Times New Roman" w:cs="Times New Roman"/>
          <w:sz w:val="28"/>
          <w:szCs w:val="28"/>
        </w:rPr>
        <w:t xml:space="preserve"> </w:t>
      </w:r>
      <w:r w:rsidR="0076608A">
        <w:rPr>
          <w:rFonts w:ascii="Times New Roman" w:hAnsi="Times New Roman" w:cs="Times New Roman"/>
          <w:sz w:val="28"/>
          <w:szCs w:val="28"/>
        </w:rPr>
        <w:t>коллектив МБУК «ИКЦ МО «Ангарский»</w:t>
      </w:r>
      <w:r w:rsidR="0055731F">
        <w:rPr>
          <w:rFonts w:ascii="Times New Roman" w:hAnsi="Times New Roman" w:cs="Times New Roman"/>
          <w:sz w:val="28"/>
          <w:szCs w:val="28"/>
        </w:rPr>
        <w:t xml:space="preserve"> в количестве 4 человек</w:t>
      </w:r>
      <w:r w:rsidR="00E9267C">
        <w:rPr>
          <w:rFonts w:ascii="Times New Roman" w:hAnsi="Times New Roman" w:cs="Times New Roman"/>
          <w:sz w:val="28"/>
          <w:szCs w:val="28"/>
        </w:rPr>
        <w:t>, а также все желающие помочь в проведении работ.</w:t>
      </w:r>
    </w:p>
    <w:p w:rsidR="006B76EC" w:rsidRDefault="006B76EC" w:rsidP="00C67827">
      <w:pPr>
        <w:pStyle w:val="a5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76EC" w:rsidRPr="00C67827" w:rsidRDefault="006B76EC" w:rsidP="00C67827">
      <w:pPr>
        <w:pStyle w:val="a5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7.Использование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76EC" w:rsidRDefault="006B76EC" w:rsidP="00C67827">
      <w:pPr>
        <w:pStyle w:val="a5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также планируется привлечение сил волонтерского движения: волонтерский отряд «Волна» в количестве 15 человек.</w:t>
      </w:r>
    </w:p>
    <w:p w:rsidR="00C67827" w:rsidRDefault="00C67827" w:rsidP="00C67827">
      <w:pPr>
        <w:pStyle w:val="a5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67827" w:rsidRDefault="00C67827" w:rsidP="00C67827">
      <w:pPr>
        <w:pStyle w:val="a5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8.Использование благотворительности</w:t>
      </w:r>
    </w:p>
    <w:p w:rsidR="00C67827" w:rsidRPr="00C85750" w:rsidRDefault="00C67827" w:rsidP="00C85750">
      <w:pPr>
        <w:pStyle w:val="a5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использова</w:t>
      </w:r>
      <w:r w:rsidR="0076608A">
        <w:rPr>
          <w:rFonts w:ascii="Times New Roman" w:hAnsi="Times New Roman" w:cs="Times New Roman"/>
          <w:sz w:val="28"/>
          <w:szCs w:val="28"/>
        </w:rPr>
        <w:t>ние благотворительных средств 10000 (десять тысяч) рублей</w:t>
      </w:r>
    </w:p>
    <w:p w:rsidR="006B76EC" w:rsidRPr="00C67827" w:rsidRDefault="00C67827" w:rsidP="00C67827">
      <w:pPr>
        <w:pStyle w:val="a5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9.Социальное партнерство</w:t>
      </w:r>
    </w:p>
    <w:p w:rsidR="00486849" w:rsidRPr="0076608A" w:rsidRDefault="00486849" w:rsidP="0076608A">
      <w:pPr>
        <w:pStyle w:val="a5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социального партнерства планируется </w:t>
      </w:r>
      <w:r w:rsidR="0076608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C27D3">
        <w:rPr>
          <w:rFonts w:ascii="Times New Roman" w:hAnsi="Times New Roman" w:cs="Times New Roman"/>
          <w:sz w:val="28"/>
          <w:szCs w:val="28"/>
        </w:rPr>
        <w:t>ИП</w:t>
      </w:r>
      <w:r w:rsidR="00C67827">
        <w:rPr>
          <w:rFonts w:ascii="Times New Roman" w:hAnsi="Times New Roman" w:cs="Times New Roman"/>
          <w:sz w:val="28"/>
          <w:szCs w:val="28"/>
        </w:rPr>
        <w:t>.</w:t>
      </w:r>
      <w:r w:rsidR="0076608A">
        <w:rPr>
          <w:rFonts w:ascii="Times New Roman" w:hAnsi="Times New Roman" w:cs="Times New Roman"/>
          <w:sz w:val="28"/>
          <w:szCs w:val="28"/>
        </w:rPr>
        <w:t xml:space="preserve"> Морозовой Н.Г., КФХ </w:t>
      </w:r>
      <w:proofErr w:type="spellStart"/>
      <w:r w:rsidR="008C27D3">
        <w:rPr>
          <w:rFonts w:ascii="Times New Roman" w:hAnsi="Times New Roman" w:cs="Times New Roman"/>
          <w:sz w:val="28"/>
          <w:szCs w:val="28"/>
        </w:rPr>
        <w:t>Хоботовой</w:t>
      </w:r>
      <w:proofErr w:type="spellEnd"/>
      <w:r w:rsidR="008C27D3">
        <w:rPr>
          <w:rFonts w:ascii="Times New Roman" w:hAnsi="Times New Roman" w:cs="Times New Roman"/>
          <w:sz w:val="28"/>
          <w:szCs w:val="28"/>
        </w:rPr>
        <w:t xml:space="preserve"> Ю.В., КФХ </w:t>
      </w:r>
      <w:proofErr w:type="spellStart"/>
      <w:r w:rsidR="008C27D3">
        <w:rPr>
          <w:rFonts w:ascii="Times New Roman" w:hAnsi="Times New Roman" w:cs="Times New Roman"/>
          <w:sz w:val="28"/>
          <w:szCs w:val="28"/>
        </w:rPr>
        <w:t>Мутина</w:t>
      </w:r>
      <w:proofErr w:type="spellEnd"/>
      <w:r w:rsidR="008C27D3">
        <w:rPr>
          <w:rFonts w:ascii="Times New Roman" w:hAnsi="Times New Roman" w:cs="Times New Roman"/>
          <w:sz w:val="28"/>
          <w:szCs w:val="28"/>
        </w:rPr>
        <w:t xml:space="preserve"> Б.А. </w:t>
      </w:r>
      <w:r>
        <w:rPr>
          <w:rFonts w:ascii="Times New Roman" w:hAnsi="Times New Roman" w:cs="Times New Roman"/>
          <w:sz w:val="28"/>
          <w:szCs w:val="28"/>
        </w:rPr>
        <w:t>на основе соглашений о безвозмездном выполнении работ (оказании услуг).</w:t>
      </w:r>
    </w:p>
    <w:p w:rsidR="00486849" w:rsidRPr="00C67827" w:rsidRDefault="00C67827" w:rsidP="00C67827">
      <w:pPr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86849" w:rsidRPr="00C67827">
        <w:rPr>
          <w:rFonts w:ascii="Times New Roman" w:hAnsi="Times New Roman" w:cs="Times New Roman"/>
          <w:sz w:val="28"/>
          <w:szCs w:val="28"/>
        </w:rPr>
        <w:t xml:space="preserve"> Информационная поддержка проекта</w:t>
      </w:r>
    </w:p>
    <w:p w:rsidR="00486849" w:rsidRDefault="00486849" w:rsidP="00C6782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проекта, которая позволит наиболее эффективно донести основные идеи проекта и максималь</w:t>
      </w:r>
      <w:r w:rsidR="0076608A">
        <w:rPr>
          <w:rFonts w:ascii="Times New Roman" w:hAnsi="Times New Roman" w:cs="Times New Roman"/>
          <w:sz w:val="28"/>
          <w:szCs w:val="28"/>
        </w:rPr>
        <w:t xml:space="preserve">но охватить целевую аудиторию,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посредством социальных сетей. Создана группа в приложении для смартфонов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котору</w:t>
      </w:r>
      <w:r w:rsidR="00443234">
        <w:rPr>
          <w:rFonts w:ascii="Times New Roman" w:hAnsi="Times New Roman" w:cs="Times New Roman"/>
          <w:sz w:val="28"/>
          <w:szCs w:val="28"/>
        </w:rPr>
        <w:t>ю входят 100% членов ТОС «Быково</w:t>
      </w:r>
      <w:r>
        <w:rPr>
          <w:rFonts w:ascii="Times New Roman" w:hAnsi="Times New Roman" w:cs="Times New Roman"/>
          <w:sz w:val="28"/>
          <w:szCs w:val="28"/>
        </w:rPr>
        <w:t>». Все объявления и сам проект планируется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во вкладке муниципального образования «Ангарский» в информационно-телек</w:t>
      </w:r>
      <w:r w:rsidR="008C27D3">
        <w:rPr>
          <w:rFonts w:ascii="Times New Roman" w:hAnsi="Times New Roman" w:cs="Times New Roman"/>
          <w:sz w:val="28"/>
          <w:szCs w:val="28"/>
        </w:rPr>
        <w:t>оммуникационной сети «</w:t>
      </w:r>
      <w:proofErr w:type="spellStart"/>
      <w:r w:rsidR="008C27D3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="008C27D3">
        <w:rPr>
          <w:rFonts w:ascii="Times New Roman" w:hAnsi="Times New Roman" w:cs="Times New Roman"/>
          <w:sz w:val="28"/>
          <w:szCs w:val="28"/>
        </w:rPr>
        <w:t>».</w:t>
      </w:r>
    </w:p>
    <w:p w:rsidR="00486849" w:rsidRDefault="00C67827" w:rsidP="00C67827">
      <w:pPr>
        <w:pStyle w:val="ConsNormal"/>
        <w:widowControl w:val="0"/>
        <w:autoSpaceDE/>
        <w:autoSpaceDN/>
        <w:adjustRightInd/>
        <w:spacing w:line="276" w:lineRule="auto"/>
        <w:ind w:left="1135" w:right="0"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11.</w:t>
      </w:r>
      <w:r w:rsidR="004868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86849" w:rsidRPr="000A09B2">
        <w:rPr>
          <w:rFonts w:ascii="Times New Roman" w:hAnsi="Times New Roman" w:cs="Times New Roman"/>
          <w:snapToGrid w:val="0"/>
          <w:sz w:val="28"/>
          <w:szCs w:val="28"/>
        </w:rPr>
        <w:t>Общая сто</w:t>
      </w:r>
      <w:r w:rsidR="00486849">
        <w:rPr>
          <w:rFonts w:ascii="Times New Roman" w:hAnsi="Times New Roman" w:cs="Times New Roman"/>
          <w:snapToGrid w:val="0"/>
          <w:sz w:val="28"/>
          <w:szCs w:val="28"/>
        </w:rPr>
        <w:t>имость проекта</w:t>
      </w:r>
    </w:p>
    <w:p w:rsidR="00486849" w:rsidRPr="000A09B2" w:rsidRDefault="00486849" w:rsidP="00C67827">
      <w:pPr>
        <w:pStyle w:val="ConsNormal"/>
        <w:widowControl w:val="0"/>
        <w:autoSpaceDE/>
        <w:autoSpaceDN/>
        <w:adjustRightInd/>
        <w:spacing w:line="276" w:lineRule="auto"/>
        <w:ind w:right="0" w:firstLine="92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Обща</w:t>
      </w:r>
      <w:r w:rsidR="0076608A">
        <w:rPr>
          <w:rFonts w:ascii="Times New Roman" w:hAnsi="Times New Roman" w:cs="Times New Roman"/>
          <w:snapToGrid w:val="0"/>
          <w:sz w:val="28"/>
          <w:szCs w:val="28"/>
        </w:rPr>
        <w:t xml:space="preserve">я стоимость проекта составляет </w:t>
      </w:r>
      <w:r w:rsidR="009F433B">
        <w:rPr>
          <w:rFonts w:ascii="Times New Roman" w:hAnsi="Times New Roman" w:cs="Times New Roman"/>
          <w:snapToGrid w:val="0"/>
          <w:sz w:val="28"/>
          <w:szCs w:val="28"/>
        </w:rPr>
        <w:t>227760 (двести двадцать семь тысяч семьсот шестьдесят) рублей.</w:t>
      </w:r>
    </w:p>
    <w:p w:rsidR="00486849" w:rsidRDefault="00486849" w:rsidP="00C67827">
      <w:pPr>
        <w:pStyle w:val="a5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6849" w:rsidRPr="007064D3" w:rsidRDefault="00C67827" w:rsidP="00C67827">
      <w:pPr>
        <w:pStyle w:val="ConsNormal"/>
        <w:widowControl w:val="0"/>
        <w:autoSpaceDE/>
        <w:autoSpaceDN/>
        <w:adjustRightInd/>
        <w:spacing w:line="276" w:lineRule="auto"/>
        <w:ind w:left="1135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12.</w:t>
      </w:r>
      <w:r w:rsidR="004868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86849" w:rsidRPr="000A09B2">
        <w:rPr>
          <w:rFonts w:ascii="Times New Roman" w:hAnsi="Times New Roman" w:cs="Times New Roman"/>
          <w:snapToGrid w:val="0"/>
          <w:sz w:val="28"/>
          <w:szCs w:val="28"/>
        </w:rPr>
        <w:t xml:space="preserve">Сумма, запрашиваемая из бюджета </w:t>
      </w:r>
      <w:r w:rsidR="00486849">
        <w:rPr>
          <w:rFonts w:ascii="Times New Roman" w:hAnsi="Times New Roman" w:cs="Times New Roman"/>
          <w:snapToGrid w:val="0"/>
          <w:sz w:val="28"/>
          <w:szCs w:val="28"/>
        </w:rPr>
        <w:t xml:space="preserve">на реализацию проекта </w:t>
      </w:r>
    </w:p>
    <w:p w:rsidR="00486849" w:rsidRPr="009F433B" w:rsidRDefault="00486849" w:rsidP="00C67827">
      <w:pPr>
        <w:pStyle w:val="ConsNormal"/>
        <w:widowControl w:val="0"/>
        <w:autoSpaceDE/>
        <w:autoSpaceDN/>
        <w:adjustRightInd/>
        <w:spacing w:line="276" w:lineRule="auto"/>
        <w:ind w:righ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Сумма, запрашиваемая на реализацию социальног</w:t>
      </w:r>
      <w:r w:rsidR="00D35A26">
        <w:rPr>
          <w:rFonts w:ascii="Times New Roman" w:hAnsi="Times New Roman" w:cs="Times New Roman"/>
          <w:snapToGrid w:val="0"/>
          <w:sz w:val="28"/>
          <w:szCs w:val="28"/>
        </w:rPr>
        <w:t>о проекта «Праздникам</w:t>
      </w:r>
      <w:r w:rsidR="009F433B">
        <w:rPr>
          <w:rFonts w:ascii="Times New Roman" w:hAnsi="Times New Roman" w:cs="Times New Roman"/>
          <w:snapToGrid w:val="0"/>
          <w:sz w:val="28"/>
          <w:szCs w:val="28"/>
        </w:rPr>
        <w:t xml:space="preserve"> быть!</w:t>
      </w:r>
      <w:r w:rsidR="00443234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из бюджета </w:t>
      </w:r>
      <w:r w:rsidR="009F433B">
        <w:rPr>
          <w:rFonts w:ascii="Times New Roman" w:hAnsi="Times New Roman" w:cs="Times New Roman"/>
          <w:b/>
          <w:snapToGrid w:val="0"/>
          <w:sz w:val="28"/>
          <w:szCs w:val="28"/>
        </w:rPr>
        <w:t>–</w:t>
      </w:r>
      <w:r w:rsidR="009F433B">
        <w:rPr>
          <w:rFonts w:ascii="Times New Roman" w:hAnsi="Times New Roman" w:cs="Times New Roman"/>
          <w:snapToGrid w:val="0"/>
          <w:sz w:val="28"/>
          <w:szCs w:val="28"/>
        </w:rPr>
        <w:t xml:space="preserve"> 115000 (сто пятнадцать тысяч) рублей.</w:t>
      </w:r>
    </w:p>
    <w:p w:rsidR="00486849" w:rsidRPr="000A09B2" w:rsidRDefault="00486849" w:rsidP="00C67827">
      <w:pPr>
        <w:pStyle w:val="ConsNormal"/>
        <w:widowControl w:val="0"/>
        <w:autoSpaceDE/>
        <w:autoSpaceDN/>
        <w:adjustRightInd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849" w:rsidRPr="00217D4E" w:rsidRDefault="00486849" w:rsidP="00C67827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17D4E">
        <w:rPr>
          <w:rFonts w:ascii="Times New Roman" w:hAnsi="Times New Roman"/>
          <w:b/>
          <w:bCs/>
          <w:sz w:val="28"/>
          <w:szCs w:val="28"/>
        </w:rPr>
        <w:t>Раздел II. Сведения о проекте</w:t>
      </w:r>
    </w:p>
    <w:p w:rsidR="00B733EA" w:rsidRDefault="00CD0D1D" w:rsidP="009F43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Описание проблемы, на решение которой направлен проект.</w:t>
      </w:r>
    </w:p>
    <w:p w:rsidR="00CD0D1D" w:rsidRDefault="009F433B" w:rsidP="009F4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Быково входит в состав муниципального образования «Ангарский»</w:t>
      </w:r>
      <w:r w:rsidR="00CD0D1D">
        <w:rPr>
          <w:rFonts w:ascii="Times New Roman" w:hAnsi="Times New Roman" w:cs="Times New Roman"/>
          <w:sz w:val="28"/>
          <w:szCs w:val="28"/>
        </w:rPr>
        <w:t xml:space="preserve">. На его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CD0D1D">
        <w:rPr>
          <w:rFonts w:ascii="Times New Roman" w:hAnsi="Times New Roman" w:cs="Times New Roman"/>
          <w:sz w:val="28"/>
          <w:szCs w:val="28"/>
        </w:rPr>
        <w:t xml:space="preserve">проживают 75 человек, 21 из них дети. </w:t>
      </w:r>
    </w:p>
    <w:p w:rsidR="00884B20" w:rsidRDefault="00CD0D1D" w:rsidP="003F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EF6">
        <w:rPr>
          <w:rFonts w:ascii="Times New Roman" w:hAnsi="Times New Roman" w:cs="Times New Roman"/>
          <w:sz w:val="28"/>
          <w:szCs w:val="28"/>
        </w:rPr>
        <w:t>Наша деревня располагается</w:t>
      </w:r>
      <w:r w:rsidR="009F433B">
        <w:rPr>
          <w:rFonts w:ascii="Times New Roman" w:hAnsi="Times New Roman" w:cs="Times New Roman"/>
          <w:sz w:val="28"/>
          <w:szCs w:val="28"/>
        </w:rPr>
        <w:t xml:space="preserve"> в живописном месте</w:t>
      </w:r>
      <w:r w:rsidR="00533EF6">
        <w:rPr>
          <w:rFonts w:ascii="Times New Roman" w:hAnsi="Times New Roman" w:cs="Times New Roman"/>
          <w:sz w:val="28"/>
          <w:szCs w:val="28"/>
        </w:rPr>
        <w:t xml:space="preserve"> на берегу реки Ангары. Она </w:t>
      </w:r>
      <w:r w:rsidR="009F433B">
        <w:rPr>
          <w:rFonts w:ascii="Times New Roman" w:hAnsi="Times New Roman" w:cs="Times New Roman"/>
          <w:sz w:val="28"/>
          <w:szCs w:val="28"/>
        </w:rPr>
        <w:t xml:space="preserve">находится вдалеке от основной автомобильной магистрали, поэтому у нас, к сожалению, отсутствует ежедневное транспортное сообщение с районным центром, а в центральную усадьбу мы можем приехать только на школьном автобусе, который возит наших детей в школу. Школы у нас тоже нет, даже начальной. Нет у нас и учреждений культуры. Тем не менее, мы здесь живем, у нас рождаются дети (только в двух многодетных семьях </w:t>
      </w:r>
      <w:proofErr w:type="spellStart"/>
      <w:r w:rsidR="009F433B">
        <w:rPr>
          <w:rFonts w:ascii="Times New Roman" w:hAnsi="Times New Roman" w:cs="Times New Roman"/>
          <w:sz w:val="28"/>
          <w:szCs w:val="28"/>
        </w:rPr>
        <w:t>Мухлаевых</w:t>
      </w:r>
      <w:proofErr w:type="spellEnd"/>
      <w:r w:rsidR="009F43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433B">
        <w:rPr>
          <w:rFonts w:ascii="Times New Roman" w:hAnsi="Times New Roman" w:cs="Times New Roman"/>
          <w:sz w:val="28"/>
          <w:szCs w:val="28"/>
        </w:rPr>
        <w:t>Горощеновых</w:t>
      </w:r>
      <w:proofErr w:type="spellEnd"/>
      <w:r w:rsidR="009F433B">
        <w:rPr>
          <w:rFonts w:ascii="Times New Roman" w:hAnsi="Times New Roman" w:cs="Times New Roman"/>
          <w:sz w:val="28"/>
          <w:szCs w:val="28"/>
        </w:rPr>
        <w:t xml:space="preserve"> воспитывается 12 детей). </w:t>
      </w:r>
      <w:r w:rsidR="003F7E0B">
        <w:rPr>
          <w:rFonts w:ascii="Times New Roman" w:hAnsi="Times New Roman" w:cs="Times New Roman"/>
          <w:sz w:val="28"/>
          <w:szCs w:val="28"/>
        </w:rPr>
        <w:t>Мы очень любим свою малую родину и хотим, чтобы и у нас появлялись хоть какие-то возможности для организации досуга. Тем более что у</w:t>
      </w:r>
      <w:r w:rsidR="00E9267C">
        <w:rPr>
          <w:rFonts w:ascii="Times New Roman" w:hAnsi="Times New Roman" w:cs="Times New Roman"/>
          <w:sz w:val="28"/>
          <w:szCs w:val="28"/>
        </w:rPr>
        <w:t xml:space="preserve"> нас</w:t>
      </w:r>
      <w:r w:rsidR="00884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B20">
        <w:rPr>
          <w:rFonts w:ascii="Times New Roman" w:hAnsi="Times New Roman" w:cs="Times New Roman"/>
          <w:sz w:val="28"/>
          <w:szCs w:val="28"/>
        </w:rPr>
        <w:t>очень творческие</w:t>
      </w:r>
      <w:proofErr w:type="gramEnd"/>
      <w:r w:rsidR="00884B20">
        <w:rPr>
          <w:rFonts w:ascii="Times New Roman" w:hAnsi="Times New Roman" w:cs="Times New Roman"/>
          <w:sz w:val="28"/>
          <w:szCs w:val="28"/>
        </w:rPr>
        <w:t xml:space="preserve"> дети: они </w:t>
      </w:r>
      <w:r w:rsidR="0009411D">
        <w:rPr>
          <w:rFonts w:ascii="Times New Roman" w:hAnsi="Times New Roman" w:cs="Times New Roman"/>
          <w:sz w:val="28"/>
          <w:szCs w:val="28"/>
        </w:rPr>
        <w:t xml:space="preserve">летом сами </w:t>
      </w:r>
      <w:r w:rsidR="00884B20">
        <w:rPr>
          <w:rFonts w:ascii="Times New Roman" w:hAnsi="Times New Roman" w:cs="Times New Roman"/>
          <w:sz w:val="28"/>
          <w:szCs w:val="28"/>
        </w:rPr>
        <w:t>орг</w:t>
      </w:r>
      <w:r w:rsidR="00AF6231">
        <w:rPr>
          <w:rFonts w:ascii="Times New Roman" w:hAnsi="Times New Roman" w:cs="Times New Roman"/>
          <w:sz w:val="28"/>
          <w:szCs w:val="28"/>
        </w:rPr>
        <w:t xml:space="preserve">анизовывают и проводят концерты и праздники и </w:t>
      </w:r>
      <w:r w:rsidR="00884B20">
        <w:rPr>
          <w:rFonts w:ascii="Times New Roman" w:hAnsi="Times New Roman" w:cs="Times New Roman"/>
          <w:sz w:val="28"/>
          <w:szCs w:val="28"/>
        </w:rPr>
        <w:t xml:space="preserve">стремятся привлечь </w:t>
      </w:r>
      <w:r w:rsidR="0009411D">
        <w:rPr>
          <w:rFonts w:ascii="Times New Roman" w:hAnsi="Times New Roman" w:cs="Times New Roman"/>
          <w:sz w:val="28"/>
          <w:szCs w:val="28"/>
        </w:rPr>
        <w:t xml:space="preserve">к участию в мероприятиях </w:t>
      </w:r>
      <w:r w:rsidR="00884B20">
        <w:rPr>
          <w:rFonts w:ascii="Times New Roman" w:hAnsi="Times New Roman" w:cs="Times New Roman"/>
          <w:sz w:val="28"/>
          <w:szCs w:val="28"/>
        </w:rPr>
        <w:t>взрослое население.</w:t>
      </w:r>
      <w:r w:rsidR="00094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67C" w:rsidRDefault="00B85CCE" w:rsidP="009F4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4B20">
        <w:rPr>
          <w:rFonts w:ascii="Times New Roman" w:hAnsi="Times New Roman" w:cs="Times New Roman"/>
          <w:sz w:val="28"/>
          <w:szCs w:val="28"/>
        </w:rPr>
        <w:t>И вот здесь возникает проблема: в наше</w:t>
      </w:r>
      <w:r w:rsidR="003F7E0B">
        <w:rPr>
          <w:rFonts w:ascii="Times New Roman" w:hAnsi="Times New Roman" w:cs="Times New Roman"/>
          <w:sz w:val="28"/>
          <w:szCs w:val="28"/>
        </w:rPr>
        <w:t>й деревне нет места, где можно было бы собраться всем вместе и провести мероприятия</w:t>
      </w:r>
      <w:r w:rsidR="00884B20">
        <w:rPr>
          <w:rFonts w:ascii="Times New Roman" w:hAnsi="Times New Roman" w:cs="Times New Roman"/>
          <w:sz w:val="28"/>
          <w:szCs w:val="28"/>
        </w:rPr>
        <w:t>. Дети проводят их на пустыре, под открытым небом.</w:t>
      </w:r>
      <w:r w:rsidR="00AF6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E57" w:rsidRDefault="0009411D" w:rsidP="009F4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E57">
        <w:rPr>
          <w:rFonts w:ascii="Times New Roman" w:hAnsi="Times New Roman" w:cs="Times New Roman"/>
          <w:sz w:val="28"/>
          <w:szCs w:val="28"/>
        </w:rPr>
        <w:t>Причина проблемы: недостаток финансирования, нехватка денежных сре</w:t>
      </w:r>
      <w:proofErr w:type="gramStart"/>
      <w:r w:rsidR="00301E57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301E57">
        <w:rPr>
          <w:rFonts w:ascii="Times New Roman" w:hAnsi="Times New Roman" w:cs="Times New Roman"/>
          <w:sz w:val="28"/>
          <w:szCs w:val="28"/>
        </w:rPr>
        <w:t>айонном и поселенческом бюджете.</w:t>
      </w:r>
      <w:r w:rsidR="003F7E0B">
        <w:rPr>
          <w:rFonts w:ascii="Times New Roman" w:hAnsi="Times New Roman" w:cs="Times New Roman"/>
          <w:sz w:val="28"/>
          <w:szCs w:val="28"/>
        </w:rPr>
        <w:t xml:space="preserve"> Администрация поселения планирует построить нам небольшой клуб, но когда это будет?</w:t>
      </w:r>
    </w:p>
    <w:p w:rsidR="00301E57" w:rsidRDefault="00301E57" w:rsidP="009F4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хотелось бы, чтобы в посел</w:t>
      </w:r>
      <w:r w:rsidR="0009411D">
        <w:rPr>
          <w:rFonts w:ascii="Times New Roman" w:hAnsi="Times New Roman" w:cs="Times New Roman"/>
          <w:sz w:val="28"/>
          <w:szCs w:val="28"/>
        </w:rPr>
        <w:t xml:space="preserve">ке появилось место для проведения </w:t>
      </w:r>
      <w:r w:rsidR="00F12AB5">
        <w:rPr>
          <w:rFonts w:ascii="Times New Roman" w:hAnsi="Times New Roman" w:cs="Times New Roman"/>
          <w:sz w:val="28"/>
          <w:szCs w:val="28"/>
        </w:rPr>
        <w:t xml:space="preserve">культурно – досуговых </w:t>
      </w:r>
      <w:r w:rsidR="0009411D">
        <w:rPr>
          <w:rFonts w:ascii="Times New Roman" w:hAnsi="Times New Roman" w:cs="Times New Roman"/>
          <w:sz w:val="28"/>
          <w:szCs w:val="28"/>
        </w:rPr>
        <w:t>мероприятий в летнее время.</w:t>
      </w:r>
      <w:r w:rsidR="00DB6BC0">
        <w:rPr>
          <w:rFonts w:ascii="Times New Roman" w:hAnsi="Times New Roman" w:cs="Times New Roman"/>
          <w:sz w:val="28"/>
          <w:szCs w:val="28"/>
        </w:rPr>
        <w:t xml:space="preserve"> Ч</w:t>
      </w:r>
      <w:r w:rsidR="00F12AB5">
        <w:rPr>
          <w:rFonts w:ascii="Times New Roman" w:hAnsi="Times New Roman" w:cs="Times New Roman"/>
          <w:sz w:val="28"/>
          <w:szCs w:val="28"/>
        </w:rPr>
        <w:t xml:space="preserve">тобы летний отдых детей проходил организованно, интересно, насыщенно. Они будут учиться петь, танцевать, </w:t>
      </w:r>
      <w:r w:rsidR="008F6E0C">
        <w:rPr>
          <w:rFonts w:ascii="Times New Roman" w:hAnsi="Times New Roman" w:cs="Times New Roman"/>
          <w:sz w:val="28"/>
          <w:szCs w:val="28"/>
        </w:rPr>
        <w:t>к ним с удов</w:t>
      </w:r>
      <w:r w:rsidR="003F7E0B">
        <w:rPr>
          <w:rFonts w:ascii="Times New Roman" w:hAnsi="Times New Roman" w:cs="Times New Roman"/>
          <w:sz w:val="28"/>
          <w:szCs w:val="28"/>
        </w:rPr>
        <w:t xml:space="preserve">ольствием </w:t>
      </w:r>
      <w:r w:rsidR="008F6E0C">
        <w:rPr>
          <w:rFonts w:ascii="Times New Roman" w:hAnsi="Times New Roman" w:cs="Times New Roman"/>
          <w:sz w:val="28"/>
          <w:szCs w:val="28"/>
        </w:rPr>
        <w:t>присоединится</w:t>
      </w:r>
      <w:r w:rsidR="003F7E0B">
        <w:rPr>
          <w:rFonts w:ascii="Times New Roman" w:hAnsi="Times New Roman" w:cs="Times New Roman"/>
          <w:sz w:val="28"/>
          <w:szCs w:val="28"/>
        </w:rPr>
        <w:t xml:space="preserve"> и</w:t>
      </w:r>
      <w:r w:rsidR="00671977">
        <w:rPr>
          <w:rFonts w:ascii="Times New Roman" w:hAnsi="Times New Roman" w:cs="Times New Roman"/>
          <w:sz w:val="28"/>
          <w:szCs w:val="28"/>
        </w:rPr>
        <w:t xml:space="preserve"> взрослое население, проживающее</w:t>
      </w:r>
      <w:r w:rsidR="008F6E0C">
        <w:rPr>
          <w:rFonts w:ascii="Times New Roman" w:hAnsi="Times New Roman" w:cs="Times New Roman"/>
          <w:sz w:val="28"/>
          <w:szCs w:val="28"/>
        </w:rPr>
        <w:t xml:space="preserve"> в поселке.</w:t>
      </w:r>
      <w:r w:rsidR="002E4A60">
        <w:rPr>
          <w:rFonts w:ascii="Times New Roman" w:hAnsi="Times New Roman" w:cs="Times New Roman"/>
          <w:sz w:val="28"/>
          <w:szCs w:val="28"/>
        </w:rPr>
        <w:t xml:space="preserve"> А </w:t>
      </w:r>
      <w:r w:rsidR="003F7E0B">
        <w:rPr>
          <w:rFonts w:ascii="Times New Roman" w:hAnsi="Times New Roman" w:cs="Times New Roman"/>
          <w:sz w:val="28"/>
          <w:szCs w:val="28"/>
        </w:rPr>
        <w:t xml:space="preserve">у </w:t>
      </w:r>
      <w:r w:rsidR="002E4A60">
        <w:rPr>
          <w:rFonts w:ascii="Times New Roman" w:hAnsi="Times New Roman" w:cs="Times New Roman"/>
          <w:sz w:val="28"/>
          <w:szCs w:val="28"/>
        </w:rPr>
        <w:t xml:space="preserve">молодежи появится возможность </w:t>
      </w:r>
      <w:r w:rsidR="003F7E0B">
        <w:rPr>
          <w:rFonts w:ascii="Times New Roman" w:hAnsi="Times New Roman" w:cs="Times New Roman"/>
          <w:sz w:val="28"/>
          <w:szCs w:val="28"/>
        </w:rPr>
        <w:t xml:space="preserve">летними вечерами </w:t>
      </w:r>
      <w:r w:rsidR="002E4A60">
        <w:rPr>
          <w:rFonts w:ascii="Times New Roman" w:hAnsi="Times New Roman" w:cs="Times New Roman"/>
          <w:sz w:val="28"/>
          <w:szCs w:val="28"/>
        </w:rPr>
        <w:t>потанцевать на дискотеке.</w:t>
      </w:r>
    </w:p>
    <w:p w:rsidR="00B85CCE" w:rsidRDefault="00691BA7" w:rsidP="009F4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существенно поднимет культурный уровень жизни населения, будет способствовать развитию творческих способностей</w:t>
      </w:r>
      <w:r w:rsidR="00E9267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F7E0B">
        <w:rPr>
          <w:rFonts w:ascii="Times New Roman" w:hAnsi="Times New Roman" w:cs="Times New Roman"/>
          <w:sz w:val="28"/>
          <w:szCs w:val="28"/>
        </w:rPr>
        <w:t xml:space="preserve">, </w:t>
      </w:r>
      <w:r w:rsidR="00A123FF">
        <w:rPr>
          <w:rFonts w:ascii="Times New Roman" w:hAnsi="Times New Roman" w:cs="Times New Roman"/>
          <w:sz w:val="28"/>
          <w:szCs w:val="28"/>
        </w:rPr>
        <w:t xml:space="preserve">духовно – нравственному и патриотическому воспитанию детей и подростков, </w:t>
      </w:r>
      <w:r>
        <w:rPr>
          <w:rFonts w:ascii="Times New Roman" w:hAnsi="Times New Roman" w:cs="Times New Roman"/>
          <w:sz w:val="28"/>
          <w:szCs w:val="28"/>
        </w:rPr>
        <w:t xml:space="preserve">укреплению института семьи, </w:t>
      </w:r>
      <w:r w:rsidR="00CF04B1">
        <w:rPr>
          <w:rFonts w:ascii="Times New Roman" w:hAnsi="Times New Roman" w:cs="Times New Roman"/>
          <w:sz w:val="28"/>
          <w:szCs w:val="28"/>
        </w:rPr>
        <w:t>созданию условий для развития культуры на селе.</w:t>
      </w:r>
    </w:p>
    <w:p w:rsidR="00A123FF" w:rsidRDefault="00A123FF" w:rsidP="005843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123FF" w:rsidRDefault="00A123FF" w:rsidP="00A123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14.Цель проекта</w:t>
      </w:r>
    </w:p>
    <w:p w:rsidR="00CD0D1D" w:rsidRDefault="00CF04B1" w:rsidP="00A123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A123FF">
        <w:rPr>
          <w:rFonts w:ascii="Times New Roman" w:hAnsi="Times New Roman" w:cs="Times New Roman"/>
          <w:sz w:val="28"/>
          <w:szCs w:val="28"/>
        </w:rPr>
        <w:t>ация культурно</w:t>
      </w:r>
      <w:r w:rsidR="003F7E0B">
        <w:rPr>
          <w:rFonts w:ascii="Times New Roman" w:hAnsi="Times New Roman" w:cs="Times New Roman"/>
          <w:sz w:val="28"/>
          <w:szCs w:val="28"/>
        </w:rPr>
        <w:t xml:space="preserve"> </w:t>
      </w:r>
      <w:r w:rsidR="00A123FF">
        <w:rPr>
          <w:rFonts w:ascii="Times New Roman" w:hAnsi="Times New Roman" w:cs="Times New Roman"/>
          <w:sz w:val="28"/>
          <w:szCs w:val="28"/>
        </w:rPr>
        <w:t>- досуговой деятельности в п. Быково.</w:t>
      </w:r>
    </w:p>
    <w:p w:rsidR="00A123FF" w:rsidRDefault="00A123FF" w:rsidP="00A123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123FF" w:rsidRDefault="00A123FF" w:rsidP="00A123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15.Задачи проекта</w:t>
      </w:r>
    </w:p>
    <w:p w:rsidR="00A123FF" w:rsidRDefault="00A123FF" w:rsidP="00A123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 земельного участка под строительство летней сцены.</w:t>
      </w:r>
    </w:p>
    <w:p w:rsidR="00A123FF" w:rsidRDefault="00A123FF" w:rsidP="00A123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Строительство летней сцены</w:t>
      </w:r>
      <w:r w:rsidR="007F7327">
        <w:rPr>
          <w:rFonts w:ascii="Times New Roman" w:hAnsi="Times New Roman" w:cs="Times New Roman"/>
          <w:sz w:val="28"/>
          <w:szCs w:val="28"/>
        </w:rPr>
        <w:t>.</w:t>
      </w:r>
    </w:p>
    <w:p w:rsidR="007F7327" w:rsidRDefault="007F7327" w:rsidP="00A123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7327" w:rsidRDefault="007F7327" w:rsidP="003F7E0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</w:t>
      </w:r>
      <w:r w:rsidR="003F7E0B">
        <w:rPr>
          <w:rFonts w:ascii="Times New Roman" w:hAnsi="Times New Roman" w:cs="Times New Roman"/>
          <w:sz w:val="28"/>
          <w:szCs w:val="28"/>
        </w:rPr>
        <w:t xml:space="preserve">алендарный </w:t>
      </w:r>
      <w:r w:rsidR="00455764">
        <w:rPr>
          <w:rFonts w:ascii="Times New Roman" w:hAnsi="Times New Roman" w:cs="Times New Roman"/>
          <w:sz w:val="28"/>
          <w:szCs w:val="28"/>
        </w:rPr>
        <w:t>план работ по проекту</w:t>
      </w:r>
    </w:p>
    <w:p w:rsidR="00455764" w:rsidRDefault="00455764" w:rsidP="003F7E0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26"/>
        <w:gridCol w:w="3006"/>
        <w:gridCol w:w="2076"/>
        <w:gridCol w:w="1728"/>
      </w:tblGrid>
      <w:tr w:rsidR="003F7E0B" w:rsidTr="00572AFC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0B" w:rsidRDefault="003F7E0B" w:rsidP="0057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0B" w:rsidRDefault="003F7E0B" w:rsidP="0057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0B" w:rsidRDefault="003F7E0B" w:rsidP="0057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0B" w:rsidRDefault="003F7E0B" w:rsidP="0057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0B" w:rsidRDefault="003F7E0B" w:rsidP="0057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</w:tr>
      <w:tr w:rsidR="003F7E0B" w:rsidTr="00572AFC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7E0B" w:rsidTr="00572AFC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Бухгалтерское сопровождение проекта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сметы планируемых расходов на реализацию проекта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МБУК «ИКЦ МО «Ангарский»</w:t>
            </w:r>
          </w:p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договору безвозмездного оказания услуг)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455764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F7E0B" w:rsidTr="00572AFC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455764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пиломатериалов</w:t>
            </w:r>
            <w:r w:rsidR="003F7E0B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летней эстрадной сцены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Pr="00C436C3" w:rsidRDefault="003F7E0B" w:rsidP="00572AF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пиломатериалов,</w:t>
            </w:r>
            <w:r w:rsidRPr="00C436C3">
              <w:rPr>
                <w:rFonts w:ascii="Times New Roman" w:hAnsi="Times New Roman" w:cs="Times New Roman"/>
                <w:sz w:val="28"/>
                <w:szCs w:val="28"/>
              </w:rPr>
              <w:t xml:space="preserve"> гвоздей, краски, для </w:t>
            </w:r>
            <w:r w:rsidRPr="00C43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строительства сцены </w:t>
            </w:r>
          </w:p>
          <w:p w:rsidR="003F7E0B" w:rsidRPr="00C436C3" w:rsidRDefault="003F7E0B" w:rsidP="00572AF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шифера для крыши.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ТОС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F7E0B" w:rsidTr="00572AFC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земельного участка под строительство 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территории, выравнивание площадки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F7E0B" w:rsidTr="00572AFC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сцены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фундамента; возведение каркаса, установка крыши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укладка пола, обшивка стен.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F7E0B" w:rsidTr="00572AFC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установка лавочек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лавочек, покраска и установка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волонтеры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</w:tc>
      </w:tr>
      <w:tr w:rsidR="00455764" w:rsidTr="00572AFC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4" w:rsidRDefault="00455764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4" w:rsidRDefault="00455764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задника сцены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4" w:rsidRDefault="00455764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баннера; размещение баннера на заднике летней эстрады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4" w:rsidRDefault="00455764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4" w:rsidRDefault="00455764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E0B" w:rsidTr="00572AFC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455764" w:rsidP="00455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7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 открытие</w:t>
            </w:r>
            <w:r w:rsidR="00455764">
              <w:rPr>
                <w:rFonts w:ascii="Times New Roman" w:hAnsi="Times New Roman" w:cs="Times New Roman"/>
                <w:sz w:val="28"/>
                <w:szCs w:val="28"/>
              </w:rPr>
              <w:t xml:space="preserve"> летней эстрады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летней эстрадной сцены с привлечением населения поселка.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0B" w:rsidRDefault="003F7E0B" w:rsidP="00572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7F7327" w:rsidRDefault="007F7327" w:rsidP="004557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327" w:rsidRDefault="007F7327" w:rsidP="007F732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327" w:rsidRDefault="007F7327" w:rsidP="007F732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Описание процесса реализации проекта</w:t>
      </w:r>
    </w:p>
    <w:p w:rsidR="00973A71" w:rsidRDefault="00973A71" w:rsidP="007F732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7327" w:rsidRDefault="007F7327" w:rsidP="00455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планируется реализовать на территории, </w:t>
      </w:r>
      <w:r w:rsidR="00455764">
        <w:rPr>
          <w:rFonts w:ascii="Times New Roman" w:hAnsi="Times New Roman" w:cs="Times New Roman"/>
          <w:sz w:val="28"/>
          <w:szCs w:val="28"/>
        </w:rPr>
        <w:t>находящейся рядом с детской игровой площадкой</w:t>
      </w:r>
      <w:r>
        <w:rPr>
          <w:rFonts w:ascii="Times New Roman" w:hAnsi="Times New Roman" w:cs="Times New Roman"/>
          <w:sz w:val="28"/>
          <w:szCs w:val="28"/>
        </w:rPr>
        <w:t>, расположен</w:t>
      </w:r>
      <w:r w:rsidR="00455764">
        <w:rPr>
          <w:rFonts w:ascii="Times New Roman" w:hAnsi="Times New Roman" w:cs="Times New Roman"/>
          <w:sz w:val="28"/>
          <w:szCs w:val="28"/>
        </w:rPr>
        <w:t xml:space="preserve">ной по ул. Мира, 10 площадью 650 </w:t>
      </w:r>
      <w:proofErr w:type="spellStart"/>
      <w:r w:rsidR="004557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55764">
        <w:rPr>
          <w:rFonts w:ascii="Times New Roman" w:hAnsi="Times New Roman" w:cs="Times New Roman"/>
          <w:sz w:val="28"/>
          <w:szCs w:val="28"/>
        </w:rPr>
        <w:t>. Планируется силами</w:t>
      </w:r>
      <w:r w:rsidR="00D35A26">
        <w:rPr>
          <w:rFonts w:ascii="Times New Roman" w:hAnsi="Times New Roman" w:cs="Times New Roman"/>
          <w:sz w:val="28"/>
          <w:szCs w:val="28"/>
        </w:rPr>
        <w:t xml:space="preserve"> членов ТОС очистить территорию</w:t>
      </w:r>
      <w:r w:rsidR="0045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764">
        <w:rPr>
          <w:rFonts w:ascii="Times New Roman" w:hAnsi="Times New Roman" w:cs="Times New Roman"/>
          <w:sz w:val="28"/>
          <w:szCs w:val="28"/>
        </w:rPr>
        <w:t>выровнить</w:t>
      </w:r>
      <w:proofErr w:type="spellEnd"/>
      <w:r w:rsidR="00455764">
        <w:rPr>
          <w:rFonts w:ascii="Times New Roman" w:hAnsi="Times New Roman" w:cs="Times New Roman"/>
          <w:sz w:val="28"/>
          <w:szCs w:val="28"/>
        </w:rPr>
        <w:t xml:space="preserve"> площадку для строительства летней эстрады. Крестьянское (фермерское) хозяйство </w:t>
      </w:r>
      <w:proofErr w:type="spellStart"/>
      <w:r w:rsidR="00455764">
        <w:rPr>
          <w:rFonts w:ascii="Times New Roman" w:hAnsi="Times New Roman" w:cs="Times New Roman"/>
          <w:sz w:val="28"/>
          <w:szCs w:val="28"/>
        </w:rPr>
        <w:t>Мутина</w:t>
      </w:r>
      <w:proofErr w:type="spellEnd"/>
      <w:r w:rsidR="00455764">
        <w:rPr>
          <w:rFonts w:ascii="Times New Roman" w:hAnsi="Times New Roman" w:cs="Times New Roman"/>
          <w:sz w:val="28"/>
          <w:szCs w:val="28"/>
        </w:rPr>
        <w:t xml:space="preserve"> Б.А. на безвозм</w:t>
      </w:r>
      <w:r w:rsidR="00FE5D90">
        <w:rPr>
          <w:rFonts w:ascii="Times New Roman" w:hAnsi="Times New Roman" w:cs="Times New Roman"/>
          <w:sz w:val="28"/>
          <w:szCs w:val="28"/>
        </w:rPr>
        <w:t>ездной основе предоставит автот</w:t>
      </w:r>
      <w:r w:rsidR="00455764">
        <w:rPr>
          <w:rFonts w:ascii="Times New Roman" w:hAnsi="Times New Roman" w:cs="Times New Roman"/>
          <w:sz w:val="28"/>
          <w:szCs w:val="28"/>
        </w:rPr>
        <w:t xml:space="preserve">ракторную технику для вывоза мусора и излишек грунта </w:t>
      </w:r>
    </w:p>
    <w:p w:rsidR="00FE5D90" w:rsidRDefault="00FE5D90" w:rsidP="00455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эстрада будет представлять собой </w:t>
      </w:r>
      <w:r w:rsidR="00973A71">
        <w:rPr>
          <w:rFonts w:ascii="Times New Roman" w:hAnsi="Times New Roman" w:cs="Times New Roman"/>
          <w:sz w:val="28"/>
          <w:szCs w:val="28"/>
        </w:rPr>
        <w:t xml:space="preserve">крытую </w:t>
      </w:r>
      <w:r>
        <w:rPr>
          <w:rFonts w:ascii="Times New Roman" w:hAnsi="Times New Roman" w:cs="Times New Roman"/>
          <w:sz w:val="28"/>
          <w:szCs w:val="28"/>
        </w:rPr>
        <w:t xml:space="preserve">сцену, обшитую досками с трех сторон, </w:t>
      </w:r>
      <w:r w:rsidR="00973A71">
        <w:rPr>
          <w:rFonts w:ascii="Times New Roman" w:hAnsi="Times New Roman" w:cs="Times New Roman"/>
          <w:sz w:val="28"/>
          <w:szCs w:val="28"/>
        </w:rPr>
        <w:t xml:space="preserve">с деревянным полом. Крыша будет </w:t>
      </w:r>
      <w:r w:rsidR="003A7DD4">
        <w:rPr>
          <w:rFonts w:ascii="Times New Roman" w:hAnsi="Times New Roman" w:cs="Times New Roman"/>
          <w:sz w:val="28"/>
          <w:szCs w:val="28"/>
        </w:rPr>
        <w:t xml:space="preserve">односкатная, </w:t>
      </w:r>
      <w:r w:rsidR="00973A71">
        <w:rPr>
          <w:rFonts w:ascii="Times New Roman" w:hAnsi="Times New Roman" w:cs="Times New Roman"/>
          <w:sz w:val="28"/>
          <w:szCs w:val="28"/>
        </w:rPr>
        <w:t>закрыта шифером. Размер летней эстрады 6м*6 м. На фасаде летней эстрады планируется установить в</w:t>
      </w:r>
      <w:r w:rsidR="003A7DD4">
        <w:rPr>
          <w:rFonts w:ascii="Times New Roman" w:hAnsi="Times New Roman" w:cs="Times New Roman"/>
          <w:sz w:val="28"/>
          <w:szCs w:val="28"/>
        </w:rPr>
        <w:t>о всю ее ширину трехступенчатую лестницу. Стены снаружи и внутри будут покрашены краской.</w:t>
      </w:r>
    </w:p>
    <w:p w:rsidR="003A7DD4" w:rsidRDefault="003A7DD4" w:rsidP="00455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сценой будут установлены четыре скамейки в два ряда. Скамейки также будут покрашены. Краски потребуется много, поэтому на ее приобретение планируется потратить как средства из ожидаемой субсидии, так и благотворительные пожертвования ИП Морозовой Н.Г. в размере 5000 (пяти тысяч) рублей.</w:t>
      </w:r>
    </w:p>
    <w:p w:rsidR="00D35A26" w:rsidRDefault="00D35A26" w:rsidP="00455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Задник сцены будет украшен баннером с живописными видами Ангары.</w:t>
      </w:r>
    </w:p>
    <w:p w:rsidR="003A7DD4" w:rsidRDefault="003A7DD4" w:rsidP="00455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Доставку пиломатериалов осуществит крестьянское (фермерское) хозяйство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на безвозмездной основе.</w:t>
      </w:r>
    </w:p>
    <w:p w:rsidR="003A7DD4" w:rsidRDefault="003A7DD4" w:rsidP="00455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сделать ограждение летней эстрады, ее озеленение. Построенная летняя эстрада станет излюбленным местом всех жителей поселка. Здесь в летнее время можно будет проводить праздничные мероприятия, дискотеки для молодежи, праздники для детей.</w:t>
      </w:r>
    </w:p>
    <w:p w:rsidR="003A7DD4" w:rsidRDefault="003A7DD4" w:rsidP="007F73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7327" w:rsidRDefault="00F30BEF" w:rsidP="003A7D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СОБСТВЕННЫЕ СРЕДСТВА</w:t>
      </w:r>
    </w:p>
    <w:p w:rsidR="00F30BEF" w:rsidRDefault="00F30BEF" w:rsidP="00F30B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EF" w:rsidRDefault="00F30BEF" w:rsidP="00F30BE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Финансирование проекта</w:t>
      </w:r>
    </w:p>
    <w:p w:rsidR="003A7DD4" w:rsidRDefault="003A7DD4" w:rsidP="00F30BE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4500"/>
        <w:gridCol w:w="1471"/>
        <w:gridCol w:w="1023"/>
        <w:gridCol w:w="1903"/>
      </w:tblGrid>
      <w:tr w:rsidR="003A7DD4" w:rsidTr="00572AFC">
        <w:tc>
          <w:tcPr>
            <w:tcW w:w="674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3A7DD4" w:rsidTr="00572AFC">
        <w:tc>
          <w:tcPr>
            <w:tcW w:w="674" w:type="dxa"/>
            <w:vMerge w:val="restart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3A7DD4" w:rsidRPr="009725DF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5DF">
              <w:rPr>
                <w:rFonts w:ascii="Times New Roman" w:hAnsi="Times New Roman" w:cs="Times New Roman"/>
                <w:b/>
                <w:sz w:val="28"/>
                <w:szCs w:val="28"/>
              </w:rPr>
              <w:t>Расчистка территории площадки: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труда добровольцев на безвозмездной основе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20417</w:t>
            </w: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трактора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на безвозмездной основе для вывоза излишек грунта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7DD4" w:rsidTr="00572AFC">
        <w:tc>
          <w:tcPr>
            <w:tcW w:w="674" w:type="dxa"/>
            <w:vMerge w:val="restart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3A7DD4" w:rsidRPr="009725DF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летней эстрады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Pr="00E76A38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средства субсидии:</w:t>
            </w:r>
          </w:p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Pr="00E76A38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брус 10*12*4</w:t>
            </w:r>
          </w:p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29800</w:t>
            </w: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обрезная </w:t>
            </w: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200*40*6</w:t>
            </w:r>
          </w:p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24500</w:t>
            </w: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- доска обрезная 100*25*6</w:t>
            </w:r>
          </w:p>
          <w:p w:rsidR="003A7DD4" w:rsidRPr="00E76A38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-гвозди</w:t>
            </w:r>
          </w:p>
          <w:p w:rsidR="003A7DD4" w:rsidRPr="00E76A38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 xml:space="preserve"> краска </w:t>
            </w:r>
          </w:p>
          <w:p w:rsidR="003A7DD4" w:rsidRPr="00E76A38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- шифер</w:t>
            </w:r>
          </w:p>
          <w:p w:rsidR="003A7DD4" w:rsidRPr="00E76A38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</w:t>
            </w: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38">
              <w:rPr>
                <w:rFonts w:ascii="Times New Roman" w:hAnsi="Times New Roman" w:cs="Times New Roman"/>
                <w:sz w:val="28"/>
                <w:szCs w:val="28"/>
              </w:rPr>
              <w:t>- кисть</w:t>
            </w:r>
          </w:p>
          <w:p w:rsidR="003A7DD4" w:rsidRPr="00E76A38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3A7DD4" w:rsidTr="00572AFC">
        <w:trPr>
          <w:trHeight w:val="1739"/>
        </w:trPr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Pr="00A96D7A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D7A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приобретенных материалов из </w:t>
            </w:r>
            <w:proofErr w:type="spellStart"/>
            <w:r w:rsidRPr="00A96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96D7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96D7A">
              <w:rPr>
                <w:rFonts w:ascii="Times New Roman" w:hAnsi="Times New Roman" w:cs="Times New Roman"/>
                <w:sz w:val="28"/>
                <w:szCs w:val="28"/>
              </w:rPr>
              <w:t>утулик</w:t>
            </w:r>
            <w:proofErr w:type="spellEnd"/>
            <w:r w:rsidRPr="00A96D7A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соглашению о безвозмездном выполнении работ (оказании услуг)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Хоботовой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труда добровольцев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68052</w:t>
            </w:r>
          </w:p>
        </w:tc>
      </w:tr>
      <w:tr w:rsidR="003A7DD4" w:rsidTr="00572AFC">
        <w:tc>
          <w:tcPr>
            <w:tcW w:w="674" w:type="dxa"/>
            <w:vMerge w:val="restart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скамеек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Pr="00472F48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труда добровольцев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4537</w:t>
            </w:r>
          </w:p>
        </w:tc>
      </w:tr>
      <w:tr w:rsidR="003A7DD4" w:rsidTr="00572AFC">
        <w:tc>
          <w:tcPr>
            <w:tcW w:w="674" w:type="dxa"/>
            <w:vMerge w:val="restart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3A7DD4" w:rsidRPr="00D27937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37">
              <w:rPr>
                <w:rFonts w:ascii="Times New Roman" w:hAnsi="Times New Roman" w:cs="Times New Roman"/>
                <w:b/>
                <w:sz w:val="28"/>
                <w:szCs w:val="28"/>
              </w:rPr>
              <w:t>Покраска летней эстрады и скамеек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Pr="00593188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88">
              <w:rPr>
                <w:rFonts w:ascii="Times New Roman" w:hAnsi="Times New Roman" w:cs="Times New Roman"/>
                <w:sz w:val="28"/>
                <w:szCs w:val="28"/>
              </w:rPr>
              <w:t>Приобретение краски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договору на оказание безвозмездных услуг с ИП Морозова Н.Г.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труда добровольцев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9074</w:t>
            </w:r>
          </w:p>
        </w:tc>
      </w:tr>
      <w:tr w:rsidR="003A7DD4" w:rsidTr="00572AFC">
        <w:tc>
          <w:tcPr>
            <w:tcW w:w="674" w:type="dxa"/>
            <w:vMerge w:val="restart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3A7DD4" w:rsidRPr="009725DF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задника сцены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баннера</w:t>
            </w:r>
          </w:p>
          <w:p w:rsidR="003A7DD4" w:rsidRPr="00D502EA" w:rsidRDefault="003A7DD4" w:rsidP="0057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3A7DD4" w:rsidTr="00572AFC">
        <w:tc>
          <w:tcPr>
            <w:tcW w:w="674" w:type="dxa"/>
            <w:vMerge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баннера 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3A7DD4" w:rsidTr="00572AFC">
        <w:tc>
          <w:tcPr>
            <w:tcW w:w="5174" w:type="dxa"/>
            <w:gridSpan w:val="2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1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A7DD4" w:rsidRDefault="003A7DD4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227760</w:t>
            </w:r>
          </w:p>
        </w:tc>
      </w:tr>
    </w:tbl>
    <w:p w:rsidR="00F30BEF" w:rsidRDefault="00F30BEF" w:rsidP="00F30BE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0BEF" w:rsidRDefault="003A7DD4" w:rsidP="003A7DD4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DD4">
        <w:rPr>
          <w:rFonts w:ascii="Times New Roman" w:hAnsi="Times New Roman" w:cs="Times New Roman"/>
          <w:sz w:val="28"/>
          <w:szCs w:val="28"/>
        </w:rPr>
        <w:t>Источники финансирования проекта</w:t>
      </w:r>
    </w:p>
    <w:p w:rsidR="003A7DD4" w:rsidRPr="003A7DD4" w:rsidRDefault="003A7DD4" w:rsidP="003A7DD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00" w:type="dxa"/>
        <w:tblLayout w:type="fixed"/>
        <w:tblLook w:val="04A0" w:firstRow="1" w:lastRow="0" w:firstColumn="1" w:lastColumn="0" w:noHBand="0" w:noVBand="1"/>
      </w:tblPr>
      <w:tblGrid>
        <w:gridCol w:w="1226"/>
        <w:gridCol w:w="5233"/>
        <w:gridCol w:w="2812"/>
      </w:tblGrid>
      <w:tr w:rsidR="003A7DD4" w:rsidRPr="00AC4C46" w:rsidTr="00572AFC">
        <w:tc>
          <w:tcPr>
            <w:tcW w:w="1226" w:type="dxa"/>
          </w:tcPr>
          <w:p w:rsidR="003A7DD4" w:rsidRPr="00AC4C46" w:rsidRDefault="003A7DD4" w:rsidP="003A7DD4">
            <w:pPr>
              <w:pStyle w:val="a6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 w:rsidRPr="00AC4C46">
              <w:rPr>
                <w:sz w:val="28"/>
                <w:szCs w:val="28"/>
              </w:rPr>
              <w:t>№</w:t>
            </w:r>
            <w:proofErr w:type="gramStart"/>
            <w:r w:rsidRPr="00AC4C46">
              <w:rPr>
                <w:sz w:val="28"/>
                <w:szCs w:val="28"/>
              </w:rPr>
              <w:t>п</w:t>
            </w:r>
            <w:proofErr w:type="gramEnd"/>
            <w:r w:rsidRPr="00AC4C46">
              <w:rPr>
                <w:sz w:val="28"/>
                <w:szCs w:val="28"/>
              </w:rPr>
              <w:t>/п</w:t>
            </w:r>
          </w:p>
        </w:tc>
        <w:tc>
          <w:tcPr>
            <w:tcW w:w="5233" w:type="dxa"/>
          </w:tcPr>
          <w:p w:rsidR="003A7DD4" w:rsidRPr="00AC4C46" w:rsidRDefault="003A7DD4" w:rsidP="00572AFC">
            <w:pPr>
              <w:pStyle w:val="a6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 w:rsidRPr="00AC4C46">
              <w:rPr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2812" w:type="dxa"/>
          </w:tcPr>
          <w:p w:rsidR="003A7DD4" w:rsidRPr="00AC4C46" w:rsidRDefault="003A7DD4" w:rsidP="00572AFC">
            <w:pPr>
              <w:pStyle w:val="a6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Сумма. Руб.</w:t>
            </w:r>
          </w:p>
        </w:tc>
      </w:tr>
      <w:tr w:rsidR="003A7DD4" w:rsidRPr="00AC4C46" w:rsidTr="00572AFC">
        <w:tc>
          <w:tcPr>
            <w:tcW w:w="1226" w:type="dxa"/>
          </w:tcPr>
          <w:p w:rsidR="003A7DD4" w:rsidRPr="00AC4C46" w:rsidRDefault="003A7DD4" w:rsidP="00572AFC">
            <w:pPr>
              <w:pStyle w:val="a6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3" w:type="dxa"/>
          </w:tcPr>
          <w:p w:rsidR="003A7DD4" w:rsidRPr="00AC4C46" w:rsidRDefault="003A7DD4" w:rsidP="00572AFC">
            <w:pPr>
              <w:pStyle w:val="a6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812" w:type="dxa"/>
          </w:tcPr>
          <w:p w:rsidR="003A7DD4" w:rsidRPr="00AC4C46" w:rsidRDefault="003A7DD4" w:rsidP="00572AFC">
            <w:pPr>
              <w:pStyle w:val="a6"/>
              <w:spacing w:before="0" w:beforeAutospacing="0" w:after="0" w:afterAutospacing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115000</w:t>
            </w:r>
          </w:p>
        </w:tc>
      </w:tr>
      <w:tr w:rsidR="003A7DD4" w:rsidTr="00572AFC">
        <w:tc>
          <w:tcPr>
            <w:tcW w:w="1226" w:type="dxa"/>
          </w:tcPr>
          <w:p w:rsidR="003A7DD4" w:rsidRDefault="003A7DD4" w:rsidP="00572AFC">
            <w:pPr>
              <w:pStyle w:val="a6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2</w:t>
            </w:r>
          </w:p>
        </w:tc>
        <w:tc>
          <w:tcPr>
            <w:tcW w:w="5233" w:type="dxa"/>
          </w:tcPr>
          <w:p w:rsidR="003A7DD4" w:rsidRDefault="003A7DD4" w:rsidP="00572AFC">
            <w:pPr>
              <w:pStyle w:val="a6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Собственные средства ТОС</w:t>
            </w:r>
          </w:p>
        </w:tc>
        <w:tc>
          <w:tcPr>
            <w:tcW w:w="2812" w:type="dxa"/>
          </w:tcPr>
          <w:p w:rsidR="003A7DD4" w:rsidRDefault="00AA13F7" w:rsidP="00572AFC">
            <w:pPr>
              <w:pStyle w:val="a6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102760</w:t>
            </w:r>
          </w:p>
        </w:tc>
      </w:tr>
      <w:tr w:rsidR="003A7DD4" w:rsidTr="00572AFC">
        <w:tc>
          <w:tcPr>
            <w:tcW w:w="1226" w:type="dxa"/>
          </w:tcPr>
          <w:p w:rsidR="003A7DD4" w:rsidRDefault="003A7DD4" w:rsidP="00572AFC">
            <w:pPr>
              <w:pStyle w:val="a6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3</w:t>
            </w:r>
          </w:p>
        </w:tc>
        <w:tc>
          <w:tcPr>
            <w:tcW w:w="5233" w:type="dxa"/>
          </w:tcPr>
          <w:p w:rsidR="003A7DD4" w:rsidRDefault="003A7DD4" w:rsidP="00572AFC">
            <w:pPr>
              <w:pStyle w:val="a6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Привлеченные (иные) средства</w:t>
            </w:r>
          </w:p>
        </w:tc>
        <w:tc>
          <w:tcPr>
            <w:tcW w:w="2812" w:type="dxa"/>
          </w:tcPr>
          <w:p w:rsidR="003A7DD4" w:rsidRDefault="00AA13F7" w:rsidP="00572AFC">
            <w:pPr>
              <w:pStyle w:val="a6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1</w:t>
            </w:r>
            <w:r w:rsidR="003A7DD4">
              <w:rPr>
                <w:color w:val="222222"/>
                <w:sz w:val="27"/>
                <w:szCs w:val="27"/>
              </w:rPr>
              <w:t>0000</w:t>
            </w:r>
          </w:p>
        </w:tc>
      </w:tr>
      <w:tr w:rsidR="003A7DD4" w:rsidTr="00572AFC">
        <w:tc>
          <w:tcPr>
            <w:tcW w:w="6459" w:type="dxa"/>
            <w:gridSpan w:val="2"/>
          </w:tcPr>
          <w:p w:rsidR="003A7DD4" w:rsidRDefault="003A7DD4" w:rsidP="00572AFC">
            <w:pPr>
              <w:pStyle w:val="a6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ИТОГО:</w:t>
            </w:r>
          </w:p>
        </w:tc>
        <w:tc>
          <w:tcPr>
            <w:tcW w:w="2812" w:type="dxa"/>
          </w:tcPr>
          <w:p w:rsidR="003A7DD4" w:rsidRDefault="00AA13F7" w:rsidP="00572AFC">
            <w:pPr>
              <w:pStyle w:val="a6"/>
              <w:spacing w:before="0" w:beforeAutospacing="0" w:after="0" w:afterAutospacing="0"/>
              <w:ind w:right="284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227760</w:t>
            </w:r>
          </w:p>
        </w:tc>
      </w:tr>
    </w:tbl>
    <w:p w:rsidR="003A7DD4" w:rsidRPr="003A7DD4" w:rsidRDefault="003A7DD4" w:rsidP="003A7DD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30BEF" w:rsidRDefault="00F30BEF" w:rsidP="00F30BE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19.Ожидаемые результаты</w:t>
      </w:r>
    </w:p>
    <w:p w:rsidR="00B632C3" w:rsidRDefault="00B632C3" w:rsidP="00AA1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9A6A35">
        <w:rPr>
          <w:rFonts w:ascii="Times New Roman" w:hAnsi="Times New Roman" w:cs="Times New Roman"/>
          <w:sz w:val="28"/>
          <w:szCs w:val="28"/>
        </w:rPr>
        <w:t>ализация данного проекта будет способствовать</w:t>
      </w:r>
      <w:r w:rsidR="008B05F6">
        <w:rPr>
          <w:rFonts w:ascii="Times New Roman" w:hAnsi="Times New Roman" w:cs="Times New Roman"/>
          <w:sz w:val="28"/>
          <w:szCs w:val="28"/>
        </w:rPr>
        <w:t xml:space="preserve"> вовлечению местного населения, от детей до лиц пенсионного возраста, в решение вопросов местного значения, пробуждению активности широких масс населения. Совместная работа будет способствовать сплоченности местных жителей.</w:t>
      </w:r>
    </w:p>
    <w:p w:rsidR="003A562A" w:rsidRDefault="003A562A" w:rsidP="00AA1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место, где  можно будет</w:t>
      </w:r>
      <w:r w:rsidR="00D35A26">
        <w:rPr>
          <w:rFonts w:ascii="Times New Roman" w:hAnsi="Times New Roman" w:cs="Times New Roman"/>
          <w:sz w:val="28"/>
          <w:szCs w:val="28"/>
        </w:rPr>
        <w:t xml:space="preserve"> проводить культурно-</w:t>
      </w:r>
      <w:r>
        <w:rPr>
          <w:rFonts w:ascii="Times New Roman" w:hAnsi="Times New Roman" w:cs="Times New Roman"/>
          <w:sz w:val="28"/>
          <w:szCs w:val="28"/>
        </w:rPr>
        <w:t>досуговые мероприятия, на которых люди могут проводи</w:t>
      </w:r>
      <w:r w:rsidR="00AA13F7">
        <w:rPr>
          <w:rFonts w:ascii="Times New Roman" w:hAnsi="Times New Roman" w:cs="Times New Roman"/>
          <w:sz w:val="28"/>
          <w:szCs w:val="28"/>
        </w:rPr>
        <w:t xml:space="preserve">ть свое свободное время, и где </w:t>
      </w:r>
      <w:r>
        <w:rPr>
          <w:rFonts w:ascii="Times New Roman" w:hAnsi="Times New Roman" w:cs="Times New Roman"/>
          <w:sz w:val="28"/>
          <w:szCs w:val="28"/>
        </w:rPr>
        <w:t>смогут пообщаться друг с другом</w:t>
      </w:r>
      <w:r w:rsidR="00AA1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наслаждаясь концертной программой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05F6" w:rsidRDefault="003A562A" w:rsidP="00AA1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решена </w:t>
      </w:r>
      <w:r w:rsidR="00AA13F7">
        <w:rPr>
          <w:rFonts w:ascii="Times New Roman" w:hAnsi="Times New Roman" w:cs="Times New Roman"/>
          <w:sz w:val="28"/>
          <w:szCs w:val="28"/>
        </w:rPr>
        <w:t>проблема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досуга детей поселка. </w:t>
      </w:r>
      <w:r w:rsidR="00AA13F7">
        <w:rPr>
          <w:rFonts w:ascii="Times New Roman" w:hAnsi="Times New Roman" w:cs="Times New Roman"/>
          <w:sz w:val="28"/>
          <w:szCs w:val="28"/>
        </w:rPr>
        <w:t xml:space="preserve">Работники МБУК «ИКЦ МО «Ангарский» смогут в теплое время года выезжать в </w:t>
      </w:r>
      <w:proofErr w:type="spellStart"/>
      <w:r w:rsidR="00AA13F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A13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A13F7">
        <w:rPr>
          <w:rFonts w:ascii="Times New Roman" w:hAnsi="Times New Roman" w:cs="Times New Roman"/>
          <w:sz w:val="28"/>
          <w:szCs w:val="28"/>
        </w:rPr>
        <w:t>ыково</w:t>
      </w:r>
      <w:proofErr w:type="spellEnd"/>
      <w:r w:rsidR="00AA13F7">
        <w:rPr>
          <w:rFonts w:ascii="Times New Roman" w:hAnsi="Times New Roman" w:cs="Times New Roman"/>
          <w:sz w:val="28"/>
          <w:szCs w:val="28"/>
        </w:rPr>
        <w:t xml:space="preserve"> и заниматься с детьми хореографией и вокалом. </w:t>
      </w:r>
    </w:p>
    <w:p w:rsidR="00AA13F7" w:rsidRDefault="00AA13F7" w:rsidP="00AA1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муниципального образования «Ангарский» планирует приобрести музыкальное оборудование на летнюю эстраду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Ответственность за его эксплуатацию возьмет на себя председатель ТОС «Поселок Быково»,</w:t>
      </w:r>
    </w:p>
    <w:p w:rsidR="00F30BEF" w:rsidRDefault="00AA13F7" w:rsidP="00AA1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летней сцены </w:t>
      </w:r>
      <w:r w:rsidR="003A562A">
        <w:rPr>
          <w:rFonts w:ascii="Times New Roman" w:hAnsi="Times New Roman" w:cs="Times New Roman"/>
          <w:sz w:val="28"/>
          <w:szCs w:val="28"/>
        </w:rPr>
        <w:t>внесет обновление в архитектурный облик села, вдохнет в него новую жизнь.</w:t>
      </w:r>
    </w:p>
    <w:p w:rsidR="00BE3423" w:rsidRDefault="00BE3423" w:rsidP="00AA1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сохранностью и функционированием летней сцены будут следить участ</w:t>
      </w:r>
      <w:r w:rsidR="00AA13F7">
        <w:rPr>
          <w:rFonts w:ascii="Times New Roman" w:hAnsi="Times New Roman" w:cs="Times New Roman"/>
          <w:sz w:val="28"/>
          <w:szCs w:val="28"/>
        </w:rPr>
        <w:t xml:space="preserve">ники ТОС «Быково». </w:t>
      </w:r>
    </w:p>
    <w:p w:rsidR="00A123FF" w:rsidRDefault="00A123FF" w:rsidP="00AA1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423" w:rsidRPr="00AA13F7" w:rsidRDefault="00BE3423" w:rsidP="00BE3423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3F7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AA13F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A13F7">
        <w:rPr>
          <w:rFonts w:ascii="Times New Roman" w:eastAsia="Calibri" w:hAnsi="Times New Roman" w:cs="Times New Roman"/>
          <w:b/>
          <w:sz w:val="28"/>
          <w:szCs w:val="28"/>
        </w:rPr>
        <w:t>. Информация о территориальном общественном самоуправлении и участниках проекта</w:t>
      </w:r>
    </w:p>
    <w:p w:rsidR="00BE3423" w:rsidRDefault="00BE3423" w:rsidP="00BE3423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3423">
        <w:rPr>
          <w:rFonts w:ascii="Times New Roman" w:eastAsia="Calibri" w:hAnsi="Times New Roman" w:cs="Times New Roman"/>
          <w:sz w:val="28"/>
          <w:szCs w:val="28"/>
        </w:rPr>
        <w:t>20. Сведения о территориальном общественном самоуправлении: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3793"/>
      </w:tblGrid>
      <w:tr w:rsidR="00AA13F7" w:rsidTr="00572AFC">
        <w:tc>
          <w:tcPr>
            <w:tcW w:w="594" w:type="dxa"/>
          </w:tcPr>
          <w:p w:rsidR="00AA13F7" w:rsidRDefault="00AA13F7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AA13F7" w:rsidRDefault="00AA13F7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общественного самоуправления</w:t>
            </w:r>
          </w:p>
        </w:tc>
        <w:tc>
          <w:tcPr>
            <w:tcW w:w="3793" w:type="dxa"/>
          </w:tcPr>
          <w:p w:rsidR="00AA13F7" w:rsidRDefault="00AA13F7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«Поселок Быково»</w:t>
            </w:r>
          </w:p>
        </w:tc>
      </w:tr>
      <w:tr w:rsidR="00AA13F7" w:rsidTr="00572AFC">
        <w:tc>
          <w:tcPr>
            <w:tcW w:w="594" w:type="dxa"/>
          </w:tcPr>
          <w:p w:rsidR="00AA13F7" w:rsidRDefault="00AA13F7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AA13F7" w:rsidRDefault="00AA13F7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3793" w:type="dxa"/>
          </w:tcPr>
          <w:p w:rsidR="00AA13F7" w:rsidRDefault="00AA13F7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 года</w:t>
            </w:r>
          </w:p>
        </w:tc>
      </w:tr>
      <w:tr w:rsidR="00AA13F7" w:rsidTr="00572AFC">
        <w:tc>
          <w:tcPr>
            <w:tcW w:w="594" w:type="dxa"/>
          </w:tcPr>
          <w:p w:rsidR="00AA13F7" w:rsidRDefault="00AA13F7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AA13F7" w:rsidRDefault="00AA13F7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793" w:type="dxa"/>
          </w:tcPr>
          <w:p w:rsidR="00AA13F7" w:rsidRDefault="00AA13F7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669459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д.1- д.18;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 – д.17</w:t>
            </w:r>
          </w:p>
        </w:tc>
      </w:tr>
      <w:tr w:rsidR="00AA13F7" w:rsidTr="00572AFC">
        <w:tc>
          <w:tcPr>
            <w:tcW w:w="594" w:type="dxa"/>
          </w:tcPr>
          <w:p w:rsidR="00AA13F7" w:rsidRDefault="00AA13F7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AA13F7" w:rsidRDefault="00AA13F7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3793" w:type="dxa"/>
          </w:tcPr>
          <w:p w:rsidR="00AA13F7" w:rsidRPr="00AA13F7" w:rsidRDefault="00AA13F7" w:rsidP="00572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89086425846 </w:t>
            </w:r>
            <w:hyperlink r:id="rId8" w:history="1">
              <w:r w:rsidRPr="00317CE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AA13F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317CE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angarskiy</w:t>
              </w:r>
              <w:r w:rsidRPr="00AA13F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17CE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A13F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17CE0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BE3423" w:rsidRPr="00BE3423" w:rsidRDefault="00BE3423" w:rsidP="00AA13F7">
      <w:pPr>
        <w:rPr>
          <w:rFonts w:ascii="Times New Roman" w:eastAsia="Calibri" w:hAnsi="Times New Roman" w:cs="Times New Roman"/>
          <w:sz w:val="28"/>
          <w:szCs w:val="28"/>
        </w:rPr>
      </w:pPr>
    </w:p>
    <w:p w:rsidR="00BE3423" w:rsidRDefault="00BE3423" w:rsidP="00BE3423">
      <w:pPr>
        <w:pStyle w:val="a6"/>
        <w:shd w:val="clear" w:color="auto" w:fill="FEFEFE"/>
        <w:spacing w:before="300" w:beforeAutospacing="0" w:after="300" w:afterAutospacing="0"/>
        <w:ind w:left="301" w:right="284"/>
        <w:jc w:val="center"/>
        <w:rPr>
          <w:sz w:val="28"/>
          <w:szCs w:val="28"/>
        </w:rPr>
      </w:pPr>
      <w:r>
        <w:rPr>
          <w:sz w:val="28"/>
          <w:szCs w:val="28"/>
        </w:rPr>
        <w:t>21. Сведения о руководителе территориального общественного самоуправления:</w:t>
      </w:r>
    </w:p>
    <w:tbl>
      <w:tblPr>
        <w:tblStyle w:val="a7"/>
        <w:tblW w:w="0" w:type="auto"/>
        <w:tblInd w:w="301" w:type="dxa"/>
        <w:tblLook w:val="04A0" w:firstRow="1" w:lastRow="0" w:firstColumn="1" w:lastColumn="0" w:noHBand="0" w:noVBand="1"/>
      </w:tblPr>
      <w:tblGrid>
        <w:gridCol w:w="941"/>
        <w:gridCol w:w="4111"/>
        <w:gridCol w:w="4218"/>
      </w:tblGrid>
      <w:tr w:rsidR="00AA13F7" w:rsidTr="00572AFC">
        <w:tc>
          <w:tcPr>
            <w:tcW w:w="94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Мухлаева</w:t>
            </w:r>
            <w:proofErr w:type="spellEnd"/>
            <w:r>
              <w:rPr>
                <w:sz w:val="28"/>
                <w:szCs w:val="28"/>
              </w:rPr>
              <w:t xml:space="preserve"> Людмила Евгеньевна</w:t>
            </w:r>
          </w:p>
        </w:tc>
      </w:tr>
      <w:tr w:rsidR="00AA13F7" w:rsidTr="00572AFC">
        <w:trPr>
          <w:trHeight w:val="733"/>
        </w:trPr>
        <w:tc>
          <w:tcPr>
            <w:tcW w:w="94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4218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</w:tr>
      <w:tr w:rsidR="00AA13F7" w:rsidTr="00572AFC">
        <w:tc>
          <w:tcPr>
            <w:tcW w:w="94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4218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</w:tr>
      <w:tr w:rsidR="00AA13F7" w:rsidTr="00572AFC">
        <w:tc>
          <w:tcPr>
            <w:tcW w:w="94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(год окончания, квалификация)</w:t>
            </w:r>
          </w:p>
        </w:tc>
        <w:tc>
          <w:tcPr>
            <w:tcW w:w="4218" w:type="dxa"/>
          </w:tcPr>
          <w:p w:rsidR="00AA13F7" w:rsidRDefault="00AA13F7" w:rsidP="00AA13F7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специальное, 19</w:t>
            </w:r>
            <w:r w:rsidR="00C85750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 xml:space="preserve"> г., </w:t>
            </w:r>
          </w:p>
        </w:tc>
      </w:tr>
      <w:tr w:rsidR="00AA13F7" w:rsidTr="00572AFC">
        <w:trPr>
          <w:trHeight w:val="1330"/>
        </w:trPr>
        <w:tc>
          <w:tcPr>
            <w:tcW w:w="94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218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sz w:val="28"/>
                <w:szCs w:val="28"/>
              </w:rPr>
              <w:t>Аларский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ыково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ул.Победы</w:t>
            </w:r>
            <w:proofErr w:type="spellEnd"/>
            <w:r>
              <w:rPr>
                <w:sz w:val="28"/>
                <w:szCs w:val="28"/>
              </w:rPr>
              <w:t>, д.11</w:t>
            </w:r>
          </w:p>
        </w:tc>
      </w:tr>
      <w:tr w:rsidR="00AA13F7" w:rsidTr="00572AFC">
        <w:tc>
          <w:tcPr>
            <w:tcW w:w="94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4218" w:type="dxa"/>
          </w:tcPr>
          <w:p w:rsidR="00AA13F7" w:rsidRPr="00C85750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89501147045</w:t>
            </w:r>
            <w:r w:rsidR="00C85750">
              <w:rPr>
                <w:sz w:val="28"/>
                <w:szCs w:val="28"/>
              </w:rPr>
              <w:t>;-</w:t>
            </w:r>
          </w:p>
        </w:tc>
      </w:tr>
      <w:tr w:rsidR="00AA13F7" w:rsidTr="00572AFC">
        <w:tc>
          <w:tcPr>
            <w:tcW w:w="941" w:type="dxa"/>
          </w:tcPr>
          <w:p w:rsidR="00AA13F7" w:rsidRPr="00742FDA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A13F7" w:rsidRDefault="00AA13F7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4218" w:type="dxa"/>
          </w:tcPr>
          <w:p w:rsidR="00AA13F7" w:rsidRDefault="00C85750" w:rsidP="00572AFC">
            <w:pPr>
              <w:pStyle w:val="a6"/>
              <w:spacing w:before="300" w:beforeAutospacing="0" w:after="300" w:afterAutospacing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пенсионером</w:t>
            </w:r>
          </w:p>
        </w:tc>
      </w:tr>
    </w:tbl>
    <w:p w:rsidR="00BE3423" w:rsidRDefault="00C85750" w:rsidP="00C85750">
      <w:pPr>
        <w:pStyle w:val="a6"/>
        <w:shd w:val="clear" w:color="auto" w:fill="FEFEFE"/>
        <w:spacing w:before="300" w:beforeAutospacing="0" w:after="300" w:afterAutospacing="0" w:line="360" w:lineRule="auto"/>
        <w:ind w:left="301" w:right="284" w:firstLine="4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№152-ФЗ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BE3423" w:rsidRDefault="00BE3423" w:rsidP="008309BD">
      <w:pPr>
        <w:pStyle w:val="a6"/>
        <w:shd w:val="clear" w:color="auto" w:fill="FEFEFE"/>
        <w:spacing w:before="300" w:beforeAutospacing="0" w:after="300" w:afterAutospacing="0" w:line="276" w:lineRule="auto"/>
        <w:ind w:left="301" w:right="284"/>
        <w:jc w:val="center"/>
        <w:rPr>
          <w:sz w:val="28"/>
          <w:szCs w:val="28"/>
        </w:rPr>
      </w:pPr>
      <w:r>
        <w:rPr>
          <w:sz w:val="28"/>
          <w:szCs w:val="28"/>
        </w:rPr>
        <w:t>22. Сведения о привлекаемых специалистах (консультанты, эксперты, исполнители) и участники проекта</w:t>
      </w:r>
    </w:p>
    <w:p w:rsidR="008309BD" w:rsidRDefault="00BE3423" w:rsidP="00C85750">
      <w:pPr>
        <w:pStyle w:val="a6"/>
        <w:shd w:val="clear" w:color="auto" w:fill="FEFEFE"/>
        <w:spacing w:before="300" w:beforeAutospacing="0" w:after="0" w:afterAutospacing="0" w:line="360" w:lineRule="auto"/>
        <w:ind w:left="301" w:right="284" w:firstLine="4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реализации проекта планируется привлечь, помимо участия добровольцев</w:t>
      </w:r>
      <w:r w:rsidR="00C85750">
        <w:rPr>
          <w:sz w:val="28"/>
          <w:szCs w:val="28"/>
        </w:rPr>
        <w:t xml:space="preserve"> </w:t>
      </w:r>
      <w:r>
        <w:rPr>
          <w:sz w:val="28"/>
          <w:szCs w:val="28"/>
        </w:rPr>
        <w:t>(41 уча</w:t>
      </w:r>
      <w:r w:rsidR="00C85750">
        <w:rPr>
          <w:sz w:val="28"/>
          <w:szCs w:val="28"/>
        </w:rPr>
        <w:t>стник ТОС «Быково», 4 работника</w:t>
      </w:r>
      <w:r>
        <w:rPr>
          <w:sz w:val="28"/>
          <w:szCs w:val="28"/>
        </w:rPr>
        <w:t xml:space="preserve"> МБУК «ИКЦ» МО «Ангарский»</w:t>
      </w:r>
      <w:r w:rsidR="00F56F35">
        <w:rPr>
          <w:sz w:val="28"/>
          <w:szCs w:val="28"/>
        </w:rPr>
        <w:t>, 15 волонтеров волонтер</w:t>
      </w:r>
      <w:r w:rsidR="00C85750">
        <w:rPr>
          <w:sz w:val="28"/>
          <w:szCs w:val="28"/>
        </w:rPr>
        <w:t>ского отряда «Волна»</w:t>
      </w:r>
      <w:r w:rsidR="00F56F35">
        <w:rPr>
          <w:sz w:val="28"/>
          <w:szCs w:val="28"/>
        </w:rPr>
        <w:t>) в виде безвозмездно</w:t>
      </w:r>
      <w:r w:rsidR="00C85750">
        <w:rPr>
          <w:sz w:val="28"/>
          <w:szCs w:val="28"/>
        </w:rPr>
        <w:t>го труда, в качестве участников</w:t>
      </w:r>
      <w:r w:rsidR="00F56F35">
        <w:rPr>
          <w:sz w:val="28"/>
          <w:szCs w:val="28"/>
        </w:rPr>
        <w:t xml:space="preserve"> КФХ </w:t>
      </w:r>
      <w:proofErr w:type="spellStart"/>
      <w:r w:rsidR="00F56F35">
        <w:rPr>
          <w:sz w:val="28"/>
          <w:szCs w:val="28"/>
        </w:rPr>
        <w:t>Мутина</w:t>
      </w:r>
      <w:proofErr w:type="spellEnd"/>
      <w:r w:rsidR="00F56F35">
        <w:rPr>
          <w:sz w:val="28"/>
          <w:szCs w:val="28"/>
        </w:rPr>
        <w:t xml:space="preserve"> Бориса Алексеевича, которое по соглашению о б</w:t>
      </w:r>
      <w:r w:rsidR="00C85750">
        <w:rPr>
          <w:sz w:val="28"/>
          <w:szCs w:val="28"/>
        </w:rPr>
        <w:t>езвозмездном выполнении работ (</w:t>
      </w:r>
      <w:r w:rsidR="00F56F35">
        <w:rPr>
          <w:sz w:val="28"/>
          <w:szCs w:val="28"/>
        </w:rPr>
        <w:t>оказании услуг) предоставит трактор для вывоза мусора при обустройстве территории под строительство летней сцены;</w:t>
      </w:r>
      <w:proofErr w:type="gramEnd"/>
      <w:r w:rsidR="00F56F35">
        <w:rPr>
          <w:sz w:val="28"/>
          <w:szCs w:val="28"/>
        </w:rPr>
        <w:t xml:space="preserve"> КФХ </w:t>
      </w:r>
      <w:proofErr w:type="spellStart"/>
      <w:r w:rsidR="00F56F35">
        <w:rPr>
          <w:sz w:val="28"/>
          <w:szCs w:val="28"/>
        </w:rPr>
        <w:t>Хоботовой</w:t>
      </w:r>
      <w:proofErr w:type="spellEnd"/>
      <w:r w:rsidR="00F56F35">
        <w:rPr>
          <w:sz w:val="28"/>
          <w:szCs w:val="28"/>
        </w:rPr>
        <w:t xml:space="preserve"> Юлии Васильевны, которое по соглашению о безвозмездном выполнении работ (оказании услуг) доста</w:t>
      </w:r>
      <w:r w:rsidR="00C85750">
        <w:rPr>
          <w:sz w:val="28"/>
          <w:szCs w:val="28"/>
        </w:rPr>
        <w:t xml:space="preserve">вит необходимый пиломатериал из </w:t>
      </w:r>
      <w:proofErr w:type="spellStart"/>
      <w:r w:rsidR="00C85750">
        <w:rPr>
          <w:sz w:val="28"/>
          <w:szCs w:val="28"/>
        </w:rPr>
        <w:t>п</w:t>
      </w:r>
      <w:proofErr w:type="gramStart"/>
      <w:r w:rsidR="00C85750">
        <w:rPr>
          <w:sz w:val="28"/>
          <w:szCs w:val="28"/>
        </w:rPr>
        <w:t>.К</w:t>
      </w:r>
      <w:proofErr w:type="gramEnd"/>
      <w:r w:rsidR="00C85750">
        <w:rPr>
          <w:sz w:val="28"/>
          <w:szCs w:val="28"/>
        </w:rPr>
        <w:t>утулик</w:t>
      </w:r>
      <w:proofErr w:type="spellEnd"/>
      <w:r w:rsidR="00C85750">
        <w:rPr>
          <w:sz w:val="28"/>
          <w:szCs w:val="28"/>
        </w:rPr>
        <w:t xml:space="preserve"> до </w:t>
      </w:r>
      <w:proofErr w:type="spellStart"/>
      <w:r w:rsidR="00C85750">
        <w:rPr>
          <w:sz w:val="28"/>
          <w:szCs w:val="28"/>
        </w:rPr>
        <w:t>п.Быково</w:t>
      </w:r>
      <w:proofErr w:type="spellEnd"/>
      <w:r w:rsidR="00C85750">
        <w:rPr>
          <w:sz w:val="28"/>
          <w:szCs w:val="28"/>
        </w:rPr>
        <w:t xml:space="preserve">; </w:t>
      </w:r>
      <w:r w:rsidR="00F56F35">
        <w:rPr>
          <w:sz w:val="28"/>
          <w:szCs w:val="28"/>
        </w:rPr>
        <w:t xml:space="preserve">ИП Морозовой Наталии Геннадьевны, которое по соглашению о </w:t>
      </w:r>
      <w:r w:rsidR="00F56F35">
        <w:rPr>
          <w:sz w:val="28"/>
          <w:szCs w:val="28"/>
        </w:rPr>
        <w:lastRenderedPageBreak/>
        <w:t>безвозмездном</w:t>
      </w:r>
      <w:r w:rsidR="008309BD">
        <w:rPr>
          <w:sz w:val="28"/>
          <w:szCs w:val="28"/>
        </w:rPr>
        <w:t xml:space="preserve"> выполнении работ (оказа</w:t>
      </w:r>
      <w:r w:rsidR="00C85750">
        <w:rPr>
          <w:sz w:val="28"/>
          <w:szCs w:val="28"/>
        </w:rPr>
        <w:t>ния услуг) предоставит краску на 5000 (пять тысяч) рублей.</w:t>
      </w:r>
    </w:p>
    <w:p w:rsidR="008309BD" w:rsidRDefault="008309BD" w:rsidP="008309BD">
      <w:pPr>
        <w:pStyle w:val="a6"/>
        <w:shd w:val="clear" w:color="auto" w:fill="FEFEFE"/>
        <w:spacing w:before="300" w:beforeAutospacing="0" w:after="300" w:afterAutospacing="0" w:line="360" w:lineRule="auto"/>
        <w:ind w:left="301" w:right="284"/>
        <w:jc w:val="center"/>
        <w:rPr>
          <w:color w:val="222222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222222"/>
          <w:sz w:val="28"/>
          <w:szCs w:val="28"/>
        </w:rPr>
        <w:t>23. Сведения о предыдущей проектной деятельности территориального общественного самоуправления</w:t>
      </w:r>
    </w:p>
    <w:p w:rsidR="00A123FF" w:rsidRPr="00C85750" w:rsidRDefault="008309BD" w:rsidP="00C85750">
      <w:pPr>
        <w:pStyle w:val="a6"/>
        <w:shd w:val="clear" w:color="auto" w:fill="FEFEFE"/>
        <w:spacing w:before="300" w:beforeAutospacing="0" w:after="300" w:afterAutospacing="0" w:line="360" w:lineRule="auto"/>
        <w:ind w:left="301" w:righ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 xml:space="preserve">Опыт о предыдущей  проектной </w:t>
      </w:r>
      <w:r w:rsidR="00C85750">
        <w:rPr>
          <w:color w:val="222222"/>
          <w:sz w:val="28"/>
          <w:szCs w:val="28"/>
        </w:rPr>
        <w:t xml:space="preserve">деятельности у территориального </w:t>
      </w:r>
      <w:r>
        <w:rPr>
          <w:color w:val="222222"/>
          <w:sz w:val="28"/>
          <w:szCs w:val="28"/>
        </w:rPr>
        <w:t>общественного самоуправления отсутствует.</w:t>
      </w:r>
    </w:p>
    <w:sectPr w:rsidR="00A123FF" w:rsidRPr="00C85750" w:rsidSect="00CD0D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A39"/>
    <w:multiLevelType w:val="hybridMultilevel"/>
    <w:tmpl w:val="0E6A5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3654"/>
    <w:multiLevelType w:val="hybridMultilevel"/>
    <w:tmpl w:val="0866A2F2"/>
    <w:lvl w:ilvl="0" w:tplc="28302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6C77F2"/>
    <w:multiLevelType w:val="hybridMultilevel"/>
    <w:tmpl w:val="7B06FA70"/>
    <w:lvl w:ilvl="0" w:tplc="547A60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E4"/>
    <w:rsid w:val="0004521A"/>
    <w:rsid w:val="0009411D"/>
    <w:rsid w:val="00142763"/>
    <w:rsid w:val="001D3892"/>
    <w:rsid w:val="00277632"/>
    <w:rsid w:val="00280FEE"/>
    <w:rsid w:val="002E4A60"/>
    <w:rsid w:val="00301E57"/>
    <w:rsid w:val="00386768"/>
    <w:rsid w:val="003A562A"/>
    <w:rsid w:val="003A7DD4"/>
    <w:rsid w:val="003F7E0B"/>
    <w:rsid w:val="00432F2D"/>
    <w:rsid w:val="00443234"/>
    <w:rsid w:val="00455764"/>
    <w:rsid w:val="00486849"/>
    <w:rsid w:val="00533EF6"/>
    <w:rsid w:val="0055731F"/>
    <w:rsid w:val="005843BB"/>
    <w:rsid w:val="00597C6C"/>
    <w:rsid w:val="00671977"/>
    <w:rsid w:val="00684BE4"/>
    <w:rsid w:val="00691BA7"/>
    <w:rsid w:val="006B76EC"/>
    <w:rsid w:val="00700A1F"/>
    <w:rsid w:val="00732379"/>
    <w:rsid w:val="0074076A"/>
    <w:rsid w:val="0076608A"/>
    <w:rsid w:val="007F7327"/>
    <w:rsid w:val="008309BD"/>
    <w:rsid w:val="00851E03"/>
    <w:rsid w:val="00884B20"/>
    <w:rsid w:val="008B05F6"/>
    <w:rsid w:val="008C27D3"/>
    <w:rsid w:val="008F6E0C"/>
    <w:rsid w:val="00973A71"/>
    <w:rsid w:val="009A09B6"/>
    <w:rsid w:val="009A6A35"/>
    <w:rsid w:val="009C5C95"/>
    <w:rsid w:val="009F433B"/>
    <w:rsid w:val="009F71B6"/>
    <w:rsid w:val="00A123FF"/>
    <w:rsid w:val="00A656CA"/>
    <w:rsid w:val="00AA13F7"/>
    <w:rsid w:val="00AF6231"/>
    <w:rsid w:val="00B632C3"/>
    <w:rsid w:val="00B733EA"/>
    <w:rsid w:val="00B85CCE"/>
    <w:rsid w:val="00B906FB"/>
    <w:rsid w:val="00BE3423"/>
    <w:rsid w:val="00C67827"/>
    <w:rsid w:val="00C85750"/>
    <w:rsid w:val="00CD0D1D"/>
    <w:rsid w:val="00CF04B1"/>
    <w:rsid w:val="00CF27D4"/>
    <w:rsid w:val="00CF51AC"/>
    <w:rsid w:val="00D35A26"/>
    <w:rsid w:val="00DB6BC0"/>
    <w:rsid w:val="00E9267C"/>
    <w:rsid w:val="00F12AB5"/>
    <w:rsid w:val="00F30BEF"/>
    <w:rsid w:val="00F56F35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849"/>
    <w:pPr>
      <w:ind w:left="720"/>
      <w:contextualSpacing/>
    </w:pPr>
  </w:style>
  <w:style w:type="paragraph" w:customStyle="1" w:styleId="ConsNormal">
    <w:name w:val="ConsNormal"/>
    <w:rsid w:val="004868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E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A1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849"/>
    <w:pPr>
      <w:ind w:left="720"/>
      <w:contextualSpacing/>
    </w:pPr>
  </w:style>
  <w:style w:type="paragraph" w:customStyle="1" w:styleId="ConsNormal">
    <w:name w:val="ConsNormal"/>
    <w:rsid w:val="004868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E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A1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angarski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4605-9820-4932-8ED1-1D964710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5377</TotalTime>
  <Pages>10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2021-01-27T02:22:00Z</dcterms:created>
  <dcterms:modified xsi:type="dcterms:W3CDTF">2021-04-23T03:43:00Z</dcterms:modified>
</cp:coreProperties>
</file>