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17" w:rsidRPr="00776BCA" w:rsidRDefault="00776BCA" w:rsidP="00904317">
      <w:pPr>
        <w:spacing w:after="0"/>
        <w:ind w:firstLine="360"/>
        <w:jc w:val="center"/>
        <w:rPr>
          <w:rFonts w:ascii="Arial" w:hAnsi="Arial" w:cs="Arial"/>
          <w:b/>
          <w:sz w:val="28"/>
          <w:szCs w:val="28"/>
          <w:lang w:bidi="en-US"/>
        </w:rPr>
      </w:pPr>
      <w:r w:rsidRPr="00776BCA">
        <w:rPr>
          <w:rFonts w:ascii="Arial" w:hAnsi="Arial" w:cs="Arial"/>
          <w:b/>
          <w:sz w:val="28"/>
          <w:szCs w:val="28"/>
          <w:lang w:bidi="en-US"/>
        </w:rPr>
        <w:t>18.03.2021</w:t>
      </w:r>
      <w:r w:rsidR="00904317" w:rsidRPr="00776BCA">
        <w:rPr>
          <w:rFonts w:ascii="Arial" w:hAnsi="Arial" w:cs="Arial"/>
          <w:b/>
          <w:sz w:val="28"/>
          <w:szCs w:val="28"/>
          <w:lang w:bidi="en-US"/>
        </w:rPr>
        <w:t>г. №</w:t>
      </w:r>
      <w:r w:rsidRPr="00776BCA">
        <w:rPr>
          <w:rFonts w:ascii="Arial" w:hAnsi="Arial" w:cs="Arial"/>
          <w:b/>
          <w:sz w:val="28"/>
          <w:szCs w:val="28"/>
          <w:lang w:bidi="en-US"/>
        </w:rPr>
        <w:t xml:space="preserve"> 24</w:t>
      </w:r>
    </w:p>
    <w:p w:rsidR="00904317" w:rsidRPr="00776BCA" w:rsidRDefault="00904317" w:rsidP="00904317">
      <w:pPr>
        <w:spacing w:after="0"/>
        <w:ind w:firstLine="360"/>
        <w:jc w:val="center"/>
        <w:rPr>
          <w:rFonts w:ascii="Arial" w:hAnsi="Arial" w:cs="Arial"/>
          <w:b/>
          <w:sz w:val="28"/>
          <w:szCs w:val="28"/>
          <w:lang w:bidi="en-US"/>
        </w:rPr>
      </w:pPr>
      <w:r w:rsidRPr="00776BCA">
        <w:rPr>
          <w:rFonts w:ascii="Arial" w:hAnsi="Arial" w:cs="Arial"/>
          <w:b/>
          <w:sz w:val="28"/>
          <w:szCs w:val="28"/>
          <w:lang w:bidi="en-US"/>
        </w:rPr>
        <w:t>РОССИЙСКАЯ ФЕДЕРАЦИЯ</w:t>
      </w:r>
    </w:p>
    <w:p w:rsidR="00904317" w:rsidRPr="00776BCA" w:rsidRDefault="00904317" w:rsidP="00904317">
      <w:pPr>
        <w:spacing w:after="0"/>
        <w:ind w:firstLine="360"/>
        <w:jc w:val="center"/>
        <w:rPr>
          <w:rFonts w:ascii="Arial" w:hAnsi="Arial" w:cs="Arial"/>
          <w:b/>
          <w:sz w:val="28"/>
          <w:szCs w:val="28"/>
          <w:lang w:bidi="en-US"/>
        </w:rPr>
      </w:pPr>
      <w:r w:rsidRPr="00776BCA">
        <w:rPr>
          <w:rFonts w:ascii="Arial" w:hAnsi="Arial" w:cs="Arial"/>
          <w:b/>
          <w:sz w:val="28"/>
          <w:szCs w:val="28"/>
          <w:lang w:bidi="en-US"/>
        </w:rPr>
        <w:t>ИРКУТСКАЯ ОБЛАСТЬ</w:t>
      </w:r>
    </w:p>
    <w:p w:rsidR="00904317" w:rsidRPr="00776BCA" w:rsidRDefault="00904317" w:rsidP="00904317">
      <w:pPr>
        <w:spacing w:after="0"/>
        <w:ind w:firstLine="360"/>
        <w:jc w:val="center"/>
        <w:rPr>
          <w:rFonts w:ascii="Arial" w:hAnsi="Arial" w:cs="Arial"/>
          <w:b/>
          <w:sz w:val="28"/>
          <w:szCs w:val="28"/>
          <w:lang w:bidi="en-US"/>
        </w:rPr>
      </w:pPr>
      <w:r w:rsidRPr="00776BCA">
        <w:rPr>
          <w:rFonts w:ascii="Arial" w:hAnsi="Arial" w:cs="Arial"/>
          <w:b/>
          <w:sz w:val="28"/>
          <w:szCs w:val="28"/>
          <w:lang w:bidi="en-US"/>
        </w:rPr>
        <w:t>АЛАРСКИЙ МУНИЦИПАЛЬНЫЙ РАЙОН</w:t>
      </w:r>
    </w:p>
    <w:p w:rsidR="00904317" w:rsidRPr="00776BCA" w:rsidRDefault="00904317" w:rsidP="00904317">
      <w:pPr>
        <w:spacing w:after="0"/>
        <w:ind w:firstLine="360"/>
        <w:jc w:val="center"/>
        <w:rPr>
          <w:rFonts w:ascii="Arial" w:hAnsi="Arial" w:cs="Arial"/>
          <w:b/>
          <w:sz w:val="28"/>
          <w:szCs w:val="28"/>
          <w:lang w:bidi="en-US"/>
        </w:rPr>
      </w:pPr>
      <w:r w:rsidRPr="00776BCA">
        <w:rPr>
          <w:rFonts w:ascii="Arial" w:hAnsi="Arial" w:cs="Arial"/>
          <w:b/>
          <w:sz w:val="28"/>
          <w:szCs w:val="28"/>
          <w:lang w:bidi="en-US"/>
        </w:rPr>
        <w:t>МУНИЦИПАЛЬНОЕ ОБРАЗОВАНИЕ «БАХТАЙ»</w:t>
      </w:r>
    </w:p>
    <w:p w:rsidR="00904317" w:rsidRPr="00776BCA" w:rsidRDefault="00904317" w:rsidP="00904317">
      <w:pPr>
        <w:spacing w:after="0"/>
        <w:ind w:firstLine="360"/>
        <w:jc w:val="center"/>
        <w:rPr>
          <w:rFonts w:ascii="Arial" w:hAnsi="Arial" w:cs="Arial"/>
          <w:b/>
          <w:sz w:val="28"/>
          <w:szCs w:val="28"/>
          <w:lang w:bidi="en-US"/>
        </w:rPr>
      </w:pPr>
      <w:r w:rsidRPr="00776BCA">
        <w:rPr>
          <w:rFonts w:ascii="Arial" w:hAnsi="Arial" w:cs="Arial"/>
          <w:b/>
          <w:sz w:val="28"/>
          <w:szCs w:val="28"/>
          <w:lang w:bidi="en-US"/>
        </w:rPr>
        <w:t>АДМИНИСТРАЦИЯ</w:t>
      </w:r>
    </w:p>
    <w:p w:rsidR="00904317" w:rsidRPr="00776BCA" w:rsidRDefault="00904317" w:rsidP="00904317">
      <w:pPr>
        <w:spacing w:after="0"/>
        <w:ind w:firstLine="360"/>
        <w:jc w:val="center"/>
        <w:rPr>
          <w:rFonts w:ascii="Arial" w:hAnsi="Arial" w:cs="Arial"/>
          <w:b/>
          <w:sz w:val="28"/>
          <w:szCs w:val="28"/>
          <w:lang w:bidi="en-US"/>
        </w:rPr>
      </w:pPr>
      <w:r w:rsidRPr="00776BCA">
        <w:rPr>
          <w:rFonts w:ascii="Arial" w:hAnsi="Arial" w:cs="Arial"/>
          <w:b/>
          <w:sz w:val="28"/>
          <w:szCs w:val="28"/>
          <w:lang w:bidi="en-US"/>
        </w:rPr>
        <w:t>ПОСТАНОВЛЕНИЕ</w:t>
      </w:r>
    </w:p>
    <w:p w:rsidR="00904317" w:rsidRPr="00776BCA" w:rsidRDefault="00904317" w:rsidP="00904317">
      <w:pPr>
        <w:spacing w:after="0"/>
        <w:jc w:val="both"/>
        <w:rPr>
          <w:rFonts w:ascii="Arial" w:hAnsi="Arial" w:cs="Arial"/>
          <w:b/>
          <w:sz w:val="28"/>
          <w:szCs w:val="28"/>
          <w:lang w:bidi="en-US"/>
        </w:rPr>
      </w:pPr>
    </w:p>
    <w:p w:rsidR="00904317" w:rsidRPr="00776BCA" w:rsidRDefault="00904317" w:rsidP="00904317">
      <w:pPr>
        <w:spacing w:after="0" w:line="240" w:lineRule="auto"/>
        <w:jc w:val="center"/>
        <w:rPr>
          <w:rFonts w:ascii="Verdana" w:eastAsia="Times New Roman" w:hAnsi="Verdana" w:cs="Times New Roman"/>
          <w:b/>
          <w:bCs/>
          <w:sz w:val="28"/>
          <w:szCs w:val="28"/>
          <w:lang w:eastAsia="ru-RU"/>
        </w:rPr>
      </w:pPr>
      <w:r w:rsidRPr="00776BCA">
        <w:rPr>
          <w:rFonts w:ascii="Arial" w:eastAsia="Times New Roman" w:hAnsi="Arial" w:cs="Arial"/>
          <w:b/>
          <w:bCs/>
          <w:sz w:val="28"/>
          <w:szCs w:val="28"/>
          <w:lang w:eastAsia="ru-RU"/>
        </w:rPr>
        <w:t>ОБ УТВЕРЖДЕНИИ ПОЛОЖЕНИЯ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«БАХТАЙ»</w:t>
      </w:r>
    </w:p>
    <w:p w:rsidR="00904317" w:rsidRPr="0082358D" w:rsidRDefault="00904317" w:rsidP="00904317">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904317" w:rsidRPr="00776BCA" w:rsidRDefault="00904317" w:rsidP="00904317">
      <w:pPr>
        <w:spacing w:after="0" w:line="240" w:lineRule="auto"/>
        <w:ind w:firstLine="540"/>
        <w:jc w:val="both"/>
        <w:rPr>
          <w:rFonts w:ascii="Arial" w:eastAsia="Times New Roman" w:hAnsi="Arial" w:cs="Arial"/>
          <w:sz w:val="24"/>
          <w:szCs w:val="24"/>
          <w:lang w:eastAsia="ru-RU"/>
        </w:rPr>
      </w:pPr>
      <w:proofErr w:type="gramStart"/>
      <w:r w:rsidRPr="00776BCA">
        <w:rPr>
          <w:rFonts w:ascii="Arial" w:eastAsia="Times New Roman" w:hAnsi="Arial" w:cs="Arial"/>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w:t>
      </w:r>
      <w:proofErr w:type="gramEnd"/>
      <w:r w:rsidRPr="00776BCA">
        <w:rPr>
          <w:rFonts w:ascii="Arial" w:eastAsia="Times New Roman" w:hAnsi="Arial" w:cs="Arial"/>
          <w:sz w:val="24"/>
          <w:szCs w:val="24"/>
          <w:lang w:eastAsia="ru-RU"/>
        </w:rPr>
        <w:t xml:space="preserve"> </w:t>
      </w:r>
      <w:proofErr w:type="gramStart"/>
      <w:r w:rsidRPr="00776BCA">
        <w:rPr>
          <w:rFonts w:ascii="Arial" w:eastAsia="Times New Roman" w:hAnsi="Arial" w:cs="Arial"/>
          <w:sz w:val="24"/>
          <w:szCs w:val="24"/>
          <w:lang w:eastAsia="ru-RU"/>
        </w:rPr>
        <w:t>утверждении</w:t>
      </w:r>
      <w:proofErr w:type="gramEnd"/>
      <w:r w:rsidRPr="00776BCA">
        <w:rPr>
          <w:rFonts w:ascii="Arial" w:eastAsia="Times New Roman" w:hAnsi="Arial" w:cs="Arial"/>
          <w:sz w:val="24"/>
          <w:szCs w:val="24"/>
          <w:lang w:eastAsia="ru-RU"/>
        </w:rPr>
        <w:t xml:space="preserve"> Правил пожарной безопасности в лесах», руководствуясь правилами благоустройства муниципального образования «</w:t>
      </w:r>
      <w:proofErr w:type="spellStart"/>
      <w:r w:rsidRPr="00776BCA">
        <w:rPr>
          <w:rFonts w:ascii="Arial" w:eastAsia="Times New Roman" w:hAnsi="Arial" w:cs="Arial"/>
          <w:sz w:val="24"/>
          <w:szCs w:val="24"/>
          <w:lang w:eastAsia="ru-RU"/>
        </w:rPr>
        <w:t>Бахтай</w:t>
      </w:r>
      <w:proofErr w:type="spellEnd"/>
      <w:r w:rsidRPr="00776BCA">
        <w:rPr>
          <w:rFonts w:ascii="Arial" w:eastAsia="Times New Roman" w:hAnsi="Arial" w:cs="Arial"/>
          <w:sz w:val="24"/>
          <w:szCs w:val="24"/>
          <w:lang w:eastAsia="ru-RU"/>
        </w:rPr>
        <w:t>», утвержденными Решением Думы муниципального образования «</w:t>
      </w:r>
      <w:proofErr w:type="spellStart"/>
      <w:r w:rsidRPr="00776BCA">
        <w:rPr>
          <w:rFonts w:ascii="Arial" w:eastAsia="Times New Roman" w:hAnsi="Arial" w:cs="Arial"/>
          <w:sz w:val="24"/>
          <w:szCs w:val="24"/>
          <w:lang w:eastAsia="ru-RU"/>
        </w:rPr>
        <w:t>Бахтай</w:t>
      </w:r>
      <w:proofErr w:type="spellEnd"/>
      <w:r w:rsidRPr="00776BCA">
        <w:rPr>
          <w:rFonts w:ascii="Arial" w:eastAsia="Times New Roman" w:hAnsi="Arial" w:cs="Arial"/>
          <w:sz w:val="24"/>
          <w:szCs w:val="24"/>
          <w:lang w:eastAsia="ru-RU"/>
        </w:rPr>
        <w:t>» от 05.07.2019 года № 17/4-дмо, Уставом муниципального образования «</w:t>
      </w:r>
      <w:proofErr w:type="spellStart"/>
      <w:r w:rsidRPr="00776BCA">
        <w:rPr>
          <w:rFonts w:ascii="Arial" w:eastAsia="Times New Roman" w:hAnsi="Arial" w:cs="Arial"/>
          <w:sz w:val="24"/>
          <w:szCs w:val="24"/>
          <w:lang w:eastAsia="ru-RU"/>
        </w:rPr>
        <w:t>Бахтай</w:t>
      </w:r>
      <w:proofErr w:type="spellEnd"/>
      <w:r w:rsidRPr="00776BCA">
        <w:rPr>
          <w:rFonts w:ascii="Arial" w:eastAsia="Times New Roman" w:hAnsi="Arial" w:cs="Arial"/>
          <w:sz w:val="24"/>
          <w:szCs w:val="24"/>
          <w:lang w:eastAsia="ru-RU"/>
        </w:rPr>
        <w:t>»,</w:t>
      </w:r>
    </w:p>
    <w:p w:rsidR="00904317" w:rsidRDefault="00904317" w:rsidP="00904317">
      <w:pPr>
        <w:spacing w:after="0" w:line="240" w:lineRule="auto"/>
        <w:ind w:firstLine="540"/>
        <w:jc w:val="both"/>
        <w:rPr>
          <w:rFonts w:ascii="Arial" w:eastAsia="Times New Roman" w:hAnsi="Arial" w:cs="Arial"/>
          <w:sz w:val="24"/>
          <w:szCs w:val="24"/>
          <w:lang w:eastAsia="ru-RU"/>
        </w:rPr>
      </w:pPr>
    </w:p>
    <w:p w:rsidR="00776BCA" w:rsidRPr="00776BCA" w:rsidRDefault="00904317" w:rsidP="00776BCA">
      <w:pPr>
        <w:spacing w:line="240" w:lineRule="auto"/>
        <w:ind w:firstLine="540"/>
        <w:jc w:val="center"/>
        <w:rPr>
          <w:rFonts w:ascii="Arial" w:eastAsia="Times New Roman" w:hAnsi="Arial" w:cs="Arial"/>
          <w:b/>
          <w:sz w:val="28"/>
          <w:szCs w:val="28"/>
          <w:lang w:eastAsia="ru-RU"/>
        </w:rPr>
      </w:pPr>
      <w:r w:rsidRPr="00776BCA">
        <w:rPr>
          <w:rFonts w:ascii="Arial" w:eastAsia="Times New Roman" w:hAnsi="Arial" w:cs="Arial"/>
          <w:b/>
          <w:sz w:val="28"/>
          <w:szCs w:val="28"/>
          <w:lang w:eastAsia="ru-RU"/>
        </w:rPr>
        <w:t>ПОСТАНОВЛЯЕТ:</w:t>
      </w:r>
    </w:p>
    <w:p w:rsidR="00904317" w:rsidRPr="00776BCA" w:rsidRDefault="00904317" w:rsidP="00904317">
      <w:pPr>
        <w:spacing w:after="0" w:line="240" w:lineRule="auto"/>
        <w:ind w:firstLine="540"/>
        <w:jc w:val="both"/>
        <w:rPr>
          <w:rFonts w:ascii="Arial" w:eastAsia="Times New Roman" w:hAnsi="Arial" w:cs="Arial"/>
          <w:sz w:val="24"/>
          <w:szCs w:val="24"/>
          <w:lang w:eastAsia="ru-RU"/>
        </w:rPr>
      </w:pPr>
      <w:r w:rsidRPr="00776BCA">
        <w:rPr>
          <w:rFonts w:ascii="Arial" w:eastAsia="Times New Roman" w:hAnsi="Arial" w:cs="Arial"/>
          <w:sz w:val="24"/>
          <w:szCs w:val="24"/>
          <w:lang w:eastAsia="ru-RU"/>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w:t>
      </w:r>
      <w:proofErr w:type="spellStart"/>
      <w:r w:rsidRPr="00776BCA">
        <w:rPr>
          <w:rFonts w:ascii="Arial" w:eastAsia="Times New Roman" w:hAnsi="Arial" w:cs="Arial"/>
          <w:sz w:val="24"/>
          <w:szCs w:val="24"/>
          <w:lang w:eastAsia="ru-RU"/>
        </w:rPr>
        <w:t>Бахтай</w:t>
      </w:r>
      <w:proofErr w:type="spellEnd"/>
      <w:r w:rsidRPr="00776BCA">
        <w:rPr>
          <w:rFonts w:ascii="Arial" w:eastAsia="Times New Roman" w:hAnsi="Arial" w:cs="Arial"/>
          <w:sz w:val="24"/>
          <w:szCs w:val="24"/>
          <w:lang w:eastAsia="ru-RU"/>
        </w:rPr>
        <w:t>» (прилагается).</w:t>
      </w:r>
    </w:p>
    <w:p w:rsidR="007B7783" w:rsidRPr="00776BCA" w:rsidRDefault="007B7783" w:rsidP="007B7783">
      <w:pPr>
        <w:spacing w:after="0" w:line="240" w:lineRule="auto"/>
        <w:ind w:firstLine="567"/>
        <w:jc w:val="both"/>
        <w:rPr>
          <w:rFonts w:ascii="Arial" w:eastAsia="Times New Roman" w:hAnsi="Arial" w:cs="Arial"/>
          <w:sz w:val="24"/>
          <w:szCs w:val="24"/>
          <w:lang w:eastAsia="ru-RU"/>
        </w:rPr>
      </w:pPr>
      <w:r w:rsidRPr="00776BCA">
        <w:rPr>
          <w:rFonts w:ascii="Arial" w:eastAsia="Arial" w:hAnsi="Arial" w:cs="Arial"/>
          <w:sz w:val="24"/>
          <w:szCs w:val="24"/>
          <w:lang w:eastAsia="ru-RU" w:bidi="ru-RU"/>
        </w:rPr>
        <w:t>2. Опубликовать настоящее постановление в печатном средстве массовой информации "</w:t>
      </w:r>
      <w:proofErr w:type="spellStart"/>
      <w:r w:rsidRPr="00776BCA">
        <w:rPr>
          <w:rFonts w:ascii="Arial" w:eastAsia="Arial" w:hAnsi="Arial" w:cs="Arial"/>
          <w:sz w:val="24"/>
          <w:szCs w:val="24"/>
          <w:lang w:eastAsia="ru-RU" w:bidi="ru-RU"/>
        </w:rPr>
        <w:t>Бахтайский</w:t>
      </w:r>
      <w:proofErr w:type="spellEnd"/>
      <w:r w:rsidRPr="00776BCA">
        <w:rPr>
          <w:rFonts w:ascii="Arial" w:eastAsia="Arial" w:hAnsi="Arial" w:cs="Arial"/>
          <w:sz w:val="24"/>
          <w:szCs w:val="24"/>
          <w:lang w:eastAsia="ru-RU" w:bidi="ru-RU"/>
        </w:rPr>
        <w:t xml:space="preserve"> вестник" и разместить на официальном сайте администрации муниципального образования «</w:t>
      </w:r>
      <w:proofErr w:type="spellStart"/>
      <w:r w:rsidRPr="00776BCA">
        <w:rPr>
          <w:rFonts w:ascii="Arial" w:eastAsia="Arial" w:hAnsi="Arial" w:cs="Arial"/>
          <w:sz w:val="24"/>
          <w:szCs w:val="24"/>
          <w:lang w:eastAsia="ru-RU" w:bidi="ru-RU"/>
        </w:rPr>
        <w:t>Бахтай</w:t>
      </w:r>
      <w:proofErr w:type="spellEnd"/>
      <w:r w:rsidRPr="00776BCA">
        <w:rPr>
          <w:rFonts w:ascii="Arial" w:eastAsia="Arial" w:hAnsi="Arial" w:cs="Arial"/>
          <w:sz w:val="24"/>
          <w:szCs w:val="24"/>
          <w:lang w:eastAsia="ru-RU" w:bidi="ru-RU"/>
        </w:rPr>
        <w:t>» в информационно-телекоммуникационной сети "Интернет";</w:t>
      </w:r>
    </w:p>
    <w:p w:rsidR="007B7783" w:rsidRPr="00776BCA" w:rsidRDefault="007B7783" w:rsidP="007B7783">
      <w:pPr>
        <w:widowControl w:val="0"/>
        <w:autoSpaceDE w:val="0"/>
        <w:autoSpaceDN w:val="0"/>
        <w:spacing w:after="0" w:line="240" w:lineRule="auto"/>
        <w:ind w:firstLine="567"/>
        <w:jc w:val="both"/>
        <w:rPr>
          <w:rFonts w:ascii="Arial" w:eastAsia="Arial" w:hAnsi="Arial" w:cs="Arial"/>
          <w:sz w:val="24"/>
          <w:szCs w:val="24"/>
          <w:lang w:eastAsia="ru-RU" w:bidi="ru-RU"/>
        </w:rPr>
      </w:pPr>
      <w:r w:rsidRPr="00776BCA">
        <w:rPr>
          <w:rFonts w:ascii="Arial" w:eastAsia="Arial" w:hAnsi="Arial" w:cs="Arial"/>
          <w:sz w:val="24"/>
          <w:szCs w:val="24"/>
          <w:lang w:eastAsia="ru-RU" w:bidi="ru-RU"/>
        </w:rPr>
        <w:t>3. Настоящее постановление вступает в силу после дня его официального опубликования;</w:t>
      </w:r>
    </w:p>
    <w:p w:rsidR="007B7783" w:rsidRPr="00776BCA" w:rsidRDefault="007B7783" w:rsidP="007B7783">
      <w:pPr>
        <w:spacing w:after="0" w:line="240" w:lineRule="auto"/>
        <w:ind w:firstLine="567"/>
        <w:jc w:val="both"/>
        <w:rPr>
          <w:rFonts w:ascii="Arial" w:eastAsia="Times New Roman" w:hAnsi="Arial" w:cs="Arial"/>
          <w:sz w:val="24"/>
          <w:szCs w:val="24"/>
          <w:lang w:eastAsia="ru-RU"/>
        </w:rPr>
      </w:pPr>
      <w:r w:rsidRPr="00776BCA">
        <w:rPr>
          <w:rFonts w:ascii="Arial" w:eastAsia="Times New Roman" w:hAnsi="Arial" w:cs="Arial"/>
          <w:sz w:val="24"/>
          <w:szCs w:val="24"/>
          <w:lang w:eastAsia="ru-RU"/>
        </w:rPr>
        <w:t xml:space="preserve">4. </w:t>
      </w:r>
      <w:proofErr w:type="gramStart"/>
      <w:r w:rsidRPr="00776BCA">
        <w:rPr>
          <w:rFonts w:ascii="Arial" w:eastAsia="Times New Roman" w:hAnsi="Arial" w:cs="Arial"/>
          <w:sz w:val="24"/>
          <w:szCs w:val="24"/>
          <w:lang w:eastAsia="ru-RU"/>
        </w:rPr>
        <w:t>Контроль за</w:t>
      </w:r>
      <w:proofErr w:type="gramEnd"/>
      <w:r w:rsidRPr="00776BCA">
        <w:rPr>
          <w:rFonts w:ascii="Arial" w:eastAsia="Times New Roman" w:hAnsi="Arial" w:cs="Arial"/>
          <w:sz w:val="24"/>
          <w:szCs w:val="24"/>
          <w:lang w:eastAsia="ru-RU"/>
        </w:rPr>
        <w:t xml:space="preserve"> </w:t>
      </w:r>
      <w:r w:rsidR="00776BCA" w:rsidRPr="00776BCA">
        <w:rPr>
          <w:rFonts w:ascii="Arial" w:eastAsia="Times New Roman" w:hAnsi="Arial" w:cs="Arial"/>
          <w:sz w:val="24"/>
          <w:szCs w:val="24"/>
          <w:lang w:eastAsia="ru-RU"/>
        </w:rPr>
        <w:t>ис</w:t>
      </w:r>
      <w:r w:rsidRPr="00776BCA">
        <w:rPr>
          <w:rFonts w:ascii="Arial" w:eastAsia="Times New Roman" w:hAnsi="Arial" w:cs="Arial"/>
          <w:sz w:val="24"/>
          <w:szCs w:val="24"/>
          <w:lang w:eastAsia="ru-RU"/>
        </w:rPr>
        <w:t>полнением настоящего постановления возложить на главу муниципального образования «</w:t>
      </w:r>
      <w:proofErr w:type="spellStart"/>
      <w:r w:rsidRPr="00776BCA">
        <w:rPr>
          <w:rFonts w:ascii="Arial" w:eastAsia="Times New Roman" w:hAnsi="Arial" w:cs="Arial"/>
          <w:sz w:val="24"/>
          <w:szCs w:val="24"/>
          <w:lang w:eastAsia="ru-RU"/>
        </w:rPr>
        <w:t>Бахтай</w:t>
      </w:r>
      <w:proofErr w:type="spellEnd"/>
      <w:r w:rsidRPr="00776BCA">
        <w:rPr>
          <w:rFonts w:ascii="Arial" w:eastAsia="Times New Roman" w:hAnsi="Arial" w:cs="Arial"/>
          <w:sz w:val="24"/>
          <w:szCs w:val="24"/>
          <w:lang w:eastAsia="ru-RU"/>
        </w:rPr>
        <w:t>»</w:t>
      </w:r>
      <w:r w:rsidR="00776BCA" w:rsidRPr="00776BCA">
        <w:rPr>
          <w:rFonts w:ascii="Arial" w:eastAsia="Times New Roman" w:hAnsi="Arial" w:cs="Arial"/>
          <w:sz w:val="24"/>
          <w:szCs w:val="24"/>
          <w:lang w:eastAsia="ru-RU"/>
        </w:rPr>
        <w:t xml:space="preserve"> </w:t>
      </w:r>
      <w:proofErr w:type="spellStart"/>
      <w:r w:rsidR="00776BCA" w:rsidRPr="00776BCA">
        <w:rPr>
          <w:rFonts w:ascii="Arial" w:eastAsia="Times New Roman" w:hAnsi="Arial" w:cs="Arial"/>
          <w:sz w:val="24"/>
          <w:szCs w:val="24"/>
          <w:lang w:eastAsia="ru-RU"/>
        </w:rPr>
        <w:t>Бальбурову</w:t>
      </w:r>
      <w:proofErr w:type="spellEnd"/>
      <w:r w:rsidR="00776BCA" w:rsidRPr="00776BCA">
        <w:rPr>
          <w:rFonts w:ascii="Arial" w:eastAsia="Times New Roman" w:hAnsi="Arial" w:cs="Arial"/>
          <w:sz w:val="24"/>
          <w:szCs w:val="24"/>
          <w:lang w:eastAsia="ru-RU"/>
        </w:rPr>
        <w:t xml:space="preserve"> В.П.</w:t>
      </w:r>
    </w:p>
    <w:p w:rsidR="007B7783" w:rsidRPr="00776BCA" w:rsidRDefault="007B7783" w:rsidP="007B7783">
      <w:pPr>
        <w:spacing w:after="0" w:line="240" w:lineRule="auto"/>
        <w:jc w:val="both"/>
        <w:rPr>
          <w:rFonts w:ascii="Arial" w:eastAsia="Times New Roman" w:hAnsi="Arial" w:cs="Arial"/>
          <w:sz w:val="24"/>
          <w:szCs w:val="24"/>
          <w:lang w:eastAsia="ru-RU"/>
        </w:rPr>
      </w:pPr>
    </w:p>
    <w:p w:rsidR="007B7783" w:rsidRPr="00776BCA" w:rsidRDefault="007B7783" w:rsidP="007B7783">
      <w:pPr>
        <w:spacing w:after="0" w:line="240" w:lineRule="auto"/>
        <w:jc w:val="both"/>
        <w:rPr>
          <w:rFonts w:ascii="Arial" w:eastAsia="Times New Roman" w:hAnsi="Arial" w:cs="Arial"/>
          <w:sz w:val="24"/>
          <w:szCs w:val="24"/>
          <w:lang w:eastAsia="ru-RU"/>
        </w:rPr>
      </w:pPr>
      <w:bookmarkStart w:id="0" w:name="_GoBack"/>
      <w:bookmarkEnd w:id="0"/>
    </w:p>
    <w:p w:rsidR="007B7783" w:rsidRPr="00776BCA" w:rsidRDefault="007B7783" w:rsidP="007B7783">
      <w:pPr>
        <w:spacing w:after="0" w:line="240" w:lineRule="auto"/>
        <w:jc w:val="both"/>
        <w:rPr>
          <w:rFonts w:ascii="Arial" w:eastAsia="Times New Roman" w:hAnsi="Arial" w:cs="Arial"/>
          <w:sz w:val="24"/>
          <w:szCs w:val="24"/>
          <w:lang w:eastAsia="ru-RU"/>
        </w:rPr>
      </w:pPr>
      <w:r w:rsidRPr="00776BCA">
        <w:rPr>
          <w:rFonts w:ascii="Arial" w:eastAsia="Times New Roman" w:hAnsi="Arial" w:cs="Arial"/>
          <w:sz w:val="24"/>
          <w:szCs w:val="24"/>
          <w:lang w:eastAsia="ru-RU"/>
        </w:rPr>
        <w:t>Глава муниципального образования «</w:t>
      </w:r>
      <w:proofErr w:type="spellStart"/>
      <w:r w:rsidRPr="00776BCA">
        <w:rPr>
          <w:rFonts w:ascii="Arial" w:eastAsia="Times New Roman" w:hAnsi="Arial" w:cs="Arial"/>
          <w:sz w:val="24"/>
          <w:szCs w:val="24"/>
          <w:lang w:eastAsia="ru-RU"/>
        </w:rPr>
        <w:t>Бахтай</w:t>
      </w:r>
      <w:proofErr w:type="spellEnd"/>
      <w:r w:rsidRPr="00776BCA">
        <w:rPr>
          <w:rFonts w:ascii="Arial" w:eastAsia="Times New Roman" w:hAnsi="Arial" w:cs="Arial"/>
          <w:sz w:val="24"/>
          <w:szCs w:val="24"/>
          <w:lang w:eastAsia="ru-RU"/>
        </w:rPr>
        <w:t>»</w:t>
      </w:r>
    </w:p>
    <w:p w:rsidR="007B7783" w:rsidRPr="00776BCA" w:rsidRDefault="007B7783" w:rsidP="007B7783">
      <w:pPr>
        <w:spacing w:after="0" w:line="240" w:lineRule="auto"/>
        <w:jc w:val="both"/>
        <w:rPr>
          <w:rFonts w:ascii="Arial" w:eastAsia="Times New Roman" w:hAnsi="Arial" w:cs="Arial"/>
          <w:sz w:val="24"/>
          <w:szCs w:val="24"/>
          <w:lang w:eastAsia="ru-RU"/>
        </w:rPr>
      </w:pPr>
      <w:r w:rsidRPr="00776BCA">
        <w:rPr>
          <w:rFonts w:ascii="Arial" w:eastAsia="Times New Roman" w:hAnsi="Arial" w:cs="Arial"/>
          <w:sz w:val="24"/>
          <w:szCs w:val="24"/>
          <w:lang w:eastAsia="ru-RU"/>
        </w:rPr>
        <w:t xml:space="preserve">В.П. </w:t>
      </w:r>
      <w:proofErr w:type="spellStart"/>
      <w:r w:rsidRPr="00776BCA">
        <w:rPr>
          <w:rFonts w:ascii="Arial" w:eastAsia="Times New Roman" w:hAnsi="Arial" w:cs="Arial"/>
          <w:sz w:val="24"/>
          <w:szCs w:val="24"/>
          <w:lang w:eastAsia="ru-RU"/>
        </w:rPr>
        <w:t>Бальбурова</w:t>
      </w:r>
      <w:proofErr w:type="spellEnd"/>
    </w:p>
    <w:p w:rsidR="007B7783" w:rsidRPr="00776BCA" w:rsidRDefault="007B7783" w:rsidP="007B7783">
      <w:pPr>
        <w:spacing w:after="0" w:line="240" w:lineRule="auto"/>
        <w:jc w:val="both"/>
        <w:rPr>
          <w:rFonts w:ascii="Arial" w:eastAsia="Times New Roman" w:hAnsi="Arial" w:cs="Arial"/>
          <w:lang w:eastAsia="ru-RU"/>
        </w:rPr>
      </w:pPr>
    </w:p>
    <w:p w:rsidR="00904317" w:rsidRPr="00776BCA" w:rsidRDefault="00904317" w:rsidP="0082358D">
      <w:pPr>
        <w:spacing w:after="0" w:line="240" w:lineRule="auto"/>
        <w:jc w:val="center"/>
        <w:rPr>
          <w:rFonts w:ascii="Arial" w:eastAsia="Times New Roman" w:hAnsi="Arial" w:cs="Arial"/>
          <w:b/>
          <w:bCs/>
          <w:lang w:eastAsia="ru-RU"/>
        </w:rPr>
      </w:pPr>
    </w:p>
    <w:p w:rsidR="0082358D" w:rsidRPr="0082358D" w:rsidRDefault="0082358D" w:rsidP="0082358D">
      <w:pPr>
        <w:spacing w:after="0" w:line="240" w:lineRule="auto"/>
        <w:jc w:val="both"/>
        <w:rPr>
          <w:rFonts w:ascii="Verdana" w:eastAsia="Times New Roman" w:hAnsi="Verdana" w:cs="Times New Roman"/>
          <w:sz w:val="21"/>
          <w:szCs w:val="21"/>
          <w:lang w:eastAsia="ru-RU"/>
        </w:rPr>
      </w:pP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7B7783" w:rsidRPr="00776BCA" w:rsidRDefault="007B7783" w:rsidP="007B7783">
      <w:pPr>
        <w:pStyle w:val="a3"/>
        <w:ind w:left="0"/>
        <w:jc w:val="right"/>
        <w:rPr>
          <w:rFonts w:ascii="Courier New" w:hAnsi="Courier New" w:cs="Courier New"/>
          <w:sz w:val="22"/>
          <w:szCs w:val="22"/>
        </w:rPr>
      </w:pPr>
      <w:r w:rsidRPr="007B7783">
        <w:rPr>
          <w:rFonts w:ascii="Arial" w:hAnsi="Arial" w:cs="Arial"/>
          <w:sz w:val="20"/>
          <w:szCs w:val="20"/>
        </w:rPr>
        <w:t xml:space="preserve">                            </w:t>
      </w:r>
      <w:r w:rsidRPr="00776BCA">
        <w:rPr>
          <w:rFonts w:ascii="Courier New" w:hAnsi="Courier New" w:cs="Courier New"/>
          <w:sz w:val="22"/>
          <w:szCs w:val="22"/>
        </w:rPr>
        <w:t>Утверждено</w:t>
      </w:r>
    </w:p>
    <w:p w:rsidR="007B7783" w:rsidRPr="00776BCA" w:rsidRDefault="007B7783" w:rsidP="007B7783">
      <w:pPr>
        <w:pStyle w:val="a3"/>
        <w:ind w:left="0"/>
        <w:jc w:val="right"/>
        <w:rPr>
          <w:rFonts w:ascii="Courier New" w:hAnsi="Courier New" w:cs="Courier New"/>
          <w:sz w:val="22"/>
          <w:szCs w:val="22"/>
        </w:rPr>
      </w:pPr>
      <w:r w:rsidRPr="00776BCA">
        <w:rPr>
          <w:rFonts w:ascii="Courier New" w:hAnsi="Courier New" w:cs="Courier New"/>
          <w:sz w:val="22"/>
          <w:szCs w:val="22"/>
        </w:rPr>
        <w:t xml:space="preserve">                        постановлением администрации </w:t>
      </w:r>
    </w:p>
    <w:p w:rsidR="007B7783" w:rsidRPr="00776BCA" w:rsidRDefault="007B7783" w:rsidP="007B7783">
      <w:pPr>
        <w:pStyle w:val="a3"/>
        <w:ind w:left="0"/>
        <w:jc w:val="right"/>
        <w:rPr>
          <w:rFonts w:ascii="Courier New" w:hAnsi="Courier New" w:cs="Courier New"/>
          <w:sz w:val="22"/>
          <w:szCs w:val="22"/>
        </w:rPr>
      </w:pPr>
      <w:r w:rsidRPr="00776BCA">
        <w:rPr>
          <w:rFonts w:ascii="Courier New" w:hAnsi="Courier New" w:cs="Courier New"/>
          <w:sz w:val="22"/>
          <w:szCs w:val="22"/>
        </w:rPr>
        <w:t>МО «</w:t>
      </w:r>
      <w:proofErr w:type="spellStart"/>
      <w:r w:rsidRPr="00776BCA">
        <w:rPr>
          <w:rFonts w:ascii="Courier New" w:hAnsi="Courier New" w:cs="Courier New"/>
          <w:sz w:val="22"/>
          <w:szCs w:val="22"/>
        </w:rPr>
        <w:t>Бахтай</w:t>
      </w:r>
      <w:proofErr w:type="spellEnd"/>
      <w:r w:rsidRPr="00776BCA">
        <w:rPr>
          <w:rFonts w:ascii="Courier New" w:hAnsi="Courier New" w:cs="Courier New"/>
          <w:sz w:val="22"/>
          <w:szCs w:val="22"/>
        </w:rPr>
        <w:t>»</w:t>
      </w:r>
    </w:p>
    <w:p w:rsidR="007B7783" w:rsidRPr="00776BCA" w:rsidRDefault="007B7783" w:rsidP="007B7783">
      <w:pPr>
        <w:pStyle w:val="a3"/>
        <w:ind w:left="0"/>
        <w:jc w:val="right"/>
        <w:rPr>
          <w:rFonts w:ascii="Courier New" w:hAnsi="Courier New" w:cs="Courier New"/>
          <w:sz w:val="22"/>
          <w:szCs w:val="22"/>
        </w:rPr>
      </w:pPr>
      <w:r w:rsidRPr="00776BCA">
        <w:rPr>
          <w:rFonts w:ascii="Courier New" w:hAnsi="Courier New" w:cs="Courier New"/>
          <w:sz w:val="22"/>
          <w:szCs w:val="22"/>
        </w:rPr>
        <w:t xml:space="preserve">                                              от </w:t>
      </w:r>
      <w:r w:rsidR="00776BCA" w:rsidRPr="00776BCA">
        <w:rPr>
          <w:rFonts w:ascii="Courier New" w:hAnsi="Courier New" w:cs="Courier New"/>
          <w:sz w:val="22"/>
          <w:szCs w:val="22"/>
        </w:rPr>
        <w:t>18.03.2021</w:t>
      </w:r>
      <w:r w:rsidRPr="00776BCA">
        <w:rPr>
          <w:rFonts w:ascii="Courier New" w:hAnsi="Courier New" w:cs="Courier New"/>
          <w:sz w:val="22"/>
          <w:szCs w:val="22"/>
        </w:rPr>
        <w:t xml:space="preserve"> г.  № </w:t>
      </w:r>
      <w:r w:rsidR="00776BCA" w:rsidRPr="00776BCA">
        <w:rPr>
          <w:rFonts w:ascii="Courier New" w:hAnsi="Courier New" w:cs="Courier New"/>
          <w:sz w:val="22"/>
          <w:szCs w:val="22"/>
        </w:rPr>
        <w:t>24</w:t>
      </w:r>
    </w:p>
    <w:p w:rsidR="0082358D" w:rsidRPr="00776BCA" w:rsidRDefault="0082358D" w:rsidP="0082358D">
      <w:pPr>
        <w:spacing w:after="0" w:line="240" w:lineRule="auto"/>
        <w:jc w:val="both"/>
        <w:rPr>
          <w:rFonts w:ascii="Courier New" w:eastAsia="Times New Roman" w:hAnsi="Courier New" w:cs="Courier New"/>
          <w:lang w:eastAsia="ru-RU"/>
        </w:rPr>
      </w:pPr>
      <w:r w:rsidRPr="00776BCA">
        <w:rPr>
          <w:rFonts w:ascii="Courier New" w:eastAsia="Times New Roman" w:hAnsi="Courier New" w:cs="Courier New"/>
          <w:lang w:eastAsia="ru-RU"/>
        </w:rPr>
        <w:t> </w:t>
      </w:r>
    </w:p>
    <w:p w:rsidR="0082358D" w:rsidRPr="0082358D" w:rsidRDefault="00776BCA" w:rsidP="0082358D">
      <w:pPr>
        <w:spacing w:after="0" w:line="240" w:lineRule="auto"/>
        <w:jc w:val="center"/>
        <w:rPr>
          <w:rFonts w:ascii="Verdana" w:eastAsia="Times New Roman" w:hAnsi="Verdana" w:cs="Times New Roman"/>
          <w:b/>
          <w:bCs/>
          <w:sz w:val="21"/>
          <w:szCs w:val="21"/>
          <w:lang w:eastAsia="ru-RU"/>
        </w:rPr>
      </w:pPr>
      <w:bookmarkStart w:id="1" w:name="p32"/>
      <w:bookmarkEnd w:id="1"/>
      <w:r>
        <w:rPr>
          <w:rFonts w:ascii="Arial" w:eastAsia="Times New Roman" w:hAnsi="Arial" w:cs="Arial"/>
          <w:b/>
          <w:bCs/>
          <w:sz w:val="24"/>
          <w:szCs w:val="24"/>
          <w:lang w:eastAsia="ru-RU"/>
        </w:rPr>
        <w:t>П</w:t>
      </w:r>
      <w:r w:rsidRPr="0082358D">
        <w:rPr>
          <w:rFonts w:ascii="Arial" w:eastAsia="Times New Roman" w:hAnsi="Arial" w:cs="Arial"/>
          <w:b/>
          <w:bCs/>
          <w:sz w:val="24"/>
          <w:szCs w:val="24"/>
          <w:lang w:eastAsia="ru-RU"/>
        </w:rPr>
        <w:t>оложение</w:t>
      </w:r>
    </w:p>
    <w:p w:rsidR="0082358D" w:rsidRPr="0082358D" w:rsidRDefault="00776BCA"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об определении мест и способов разведения костров,</w:t>
      </w:r>
    </w:p>
    <w:p w:rsidR="0082358D" w:rsidRPr="0082358D" w:rsidRDefault="00776BCA"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проведения мероприятий с использованием приспособлений</w:t>
      </w:r>
    </w:p>
    <w:p w:rsidR="0082358D" w:rsidRPr="0082358D" w:rsidRDefault="00776BCA"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для тепловой обработки пищи с помощью открытого огня, мест</w:t>
      </w:r>
    </w:p>
    <w:p w:rsidR="0082358D" w:rsidRPr="0082358D" w:rsidRDefault="00776BCA"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сжигания мусора, травы, листвы на землях общего пользования</w:t>
      </w:r>
    </w:p>
    <w:p w:rsidR="0082358D" w:rsidRPr="0082358D" w:rsidRDefault="00776BCA" w:rsidP="0082358D">
      <w:pPr>
        <w:spacing w:after="0" w:line="240" w:lineRule="auto"/>
        <w:jc w:val="center"/>
        <w:rPr>
          <w:rFonts w:ascii="Verdana" w:eastAsia="Times New Roman" w:hAnsi="Verdana" w:cs="Times New Roman"/>
          <w:b/>
          <w:bCs/>
          <w:sz w:val="21"/>
          <w:szCs w:val="21"/>
          <w:lang w:eastAsia="ru-RU"/>
        </w:rPr>
      </w:pPr>
      <w:r w:rsidRPr="0082358D">
        <w:rPr>
          <w:rFonts w:ascii="Arial" w:eastAsia="Times New Roman" w:hAnsi="Arial" w:cs="Arial"/>
          <w:b/>
          <w:bCs/>
          <w:sz w:val="24"/>
          <w:szCs w:val="24"/>
          <w:lang w:eastAsia="ru-RU"/>
        </w:rPr>
        <w:t xml:space="preserve">на территории </w:t>
      </w:r>
      <w:r>
        <w:rPr>
          <w:rFonts w:ascii="Arial" w:eastAsia="Times New Roman" w:hAnsi="Arial" w:cs="Arial"/>
          <w:b/>
          <w:bCs/>
          <w:sz w:val="24"/>
          <w:szCs w:val="24"/>
          <w:lang w:eastAsia="ru-RU"/>
        </w:rPr>
        <w:t>муниципального образования «</w:t>
      </w:r>
      <w:proofErr w:type="spellStart"/>
      <w:r>
        <w:rPr>
          <w:rFonts w:ascii="Arial" w:eastAsia="Times New Roman" w:hAnsi="Arial" w:cs="Arial"/>
          <w:b/>
          <w:bCs/>
          <w:sz w:val="24"/>
          <w:szCs w:val="24"/>
          <w:lang w:eastAsia="ru-RU"/>
        </w:rPr>
        <w:t>Бахтай</w:t>
      </w:r>
      <w:proofErr w:type="spellEnd"/>
      <w:r>
        <w:rPr>
          <w:rFonts w:ascii="Arial" w:eastAsia="Times New Roman" w:hAnsi="Arial" w:cs="Arial"/>
          <w:b/>
          <w:bCs/>
          <w:sz w:val="24"/>
          <w:szCs w:val="24"/>
          <w:lang w:eastAsia="ru-RU"/>
        </w:rPr>
        <w:t>»</w:t>
      </w:r>
    </w:p>
    <w:p w:rsidR="0082358D" w:rsidRPr="0082358D" w:rsidRDefault="00776BCA"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xml:space="preserve">1. </w:t>
      </w:r>
      <w:proofErr w:type="gramStart"/>
      <w:r w:rsidRPr="007B7783">
        <w:rPr>
          <w:rFonts w:ascii="Arial" w:eastAsia="Times New Roman" w:hAnsi="Arial" w:cs="Arial"/>
          <w:sz w:val="24"/>
          <w:szCs w:val="24"/>
          <w:lang w:eastAsia="ru-RU"/>
        </w:rPr>
        <w:t>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w:t>
      </w:r>
      <w:proofErr w:type="spellStart"/>
      <w:r w:rsidR="007B7783" w:rsidRPr="007B7783">
        <w:rPr>
          <w:rFonts w:ascii="Arial" w:eastAsia="Times New Roman" w:hAnsi="Arial" w:cs="Arial"/>
          <w:sz w:val="24"/>
          <w:szCs w:val="24"/>
          <w:lang w:eastAsia="ru-RU"/>
        </w:rPr>
        <w:t>Бахтай</w:t>
      </w:r>
      <w:proofErr w:type="spellEnd"/>
      <w:r w:rsidRPr="007B7783">
        <w:rPr>
          <w:rFonts w:ascii="Arial" w:eastAsia="Times New Roman" w:hAnsi="Arial" w:cs="Arial"/>
          <w:sz w:val="24"/>
          <w:szCs w:val="24"/>
          <w:lang w:eastAsia="ru-RU"/>
        </w:rPr>
        <w:t>» в соответствии с требованиями ст. 14 Федерального закона от 06.10.2003 № 131-ФЗ «Об общих принципах организации местного самоуправления в Российской Федерации», ст. 19, 30 Федерального закона</w:t>
      </w:r>
      <w:proofErr w:type="gramEnd"/>
      <w:r w:rsidRPr="007B7783">
        <w:rPr>
          <w:rFonts w:ascii="Arial" w:eastAsia="Times New Roman" w:hAnsi="Arial" w:cs="Arial"/>
          <w:sz w:val="24"/>
          <w:szCs w:val="24"/>
          <w:lang w:eastAsia="ru-RU"/>
        </w:rPr>
        <w:t xml:space="preserve"> </w:t>
      </w:r>
      <w:proofErr w:type="gramStart"/>
      <w:r w:rsidRPr="007B7783">
        <w:rPr>
          <w:rFonts w:ascii="Arial" w:eastAsia="Times New Roman" w:hAnsi="Arial" w:cs="Arial"/>
          <w:sz w:val="24"/>
          <w:szCs w:val="24"/>
          <w:lang w:eastAsia="ru-RU"/>
        </w:rPr>
        <w:t xml:space="preserve">от 21.12.1994 N 69-ФЗ «О пожарной безопасности», на основании положений Федерального закона от 21.12.1994 № 69-ФЗ «О пожарной безопасности», на основании положений Федерального закона от 22.07.2008 № 123-ФЗ «Технический регламент о требованиях пожарной безопасности», </w:t>
      </w:r>
      <w:r w:rsidR="00BE50AA" w:rsidRPr="007B7783">
        <w:rPr>
          <w:rFonts w:ascii="Arial" w:eastAsia="Times New Roman" w:hAnsi="Arial" w:cs="Arial"/>
          <w:sz w:val="24"/>
          <w:szCs w:val="24"/>
          <w:lang w:eastAsia="ru-RU"/>
        </w:rPr>
        <w:t>постановления Правительства РФ от 16.09.2020 № 1479 «Об утверждении правил противопожарного режима в Российской Федерации», постановления Правительства РФ от 07.10.2020 № 1614 «Об утверждении Правил пожарной безопасности в лесах»</w:t>
      </w:r>
      <w:r w:rsidRPr="007B7783">
        <w:rPr>
          <w:rFonts w:ascii="Arial" w:eastAsia="Times New Roman" w:hAnsi="Arial" w:cs="Arial"/>
          <w:sz w:val="24"/>
          <w:szCs w:val="24"/>
          <w:lang w:eastAsia="ru-RU"/>
        </w:rPr>
        <w:t>.</w:t>
      </w:r>
      <w:proofErr w:type="gramEnd"/>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xml:space="preserve">2. </w:t>
      </w:r>
      <w:proofErr w:type="gramStart"/>
      <w:r w:rsidRPr="007B7783">
        <w:rPr>
          <w:rFonts w:ascii="Arial" w:eastAsia="Times New Roman" w:hAnsi="Arial" w:cs="Arial"/>
          <w:sz w:val="24"/>
          <w:szCs w:val="24"/>
          <w:lang w:eastAsia="ru-RU"/>
        </w:rPr>
        <w:t xml:space="preserve">На землях общего пользования населенных пунктов </w:t>
      </w:r>
      <w:r w:rsidR="00BE50AA" w:rsidRPr="007B7783">
        <w:rPr>
          <w:rFonts w:ascii="Arial" w:eastAsia="Times New Roman" w:hAnsi="Arial" w:cs="Arial"/>
          <w:sz w:val="24"/>
          <w:szCs w:val="24"/>
          <w:lang w:eastAsia="ru-RU"/>
        </w:rPr>
        <w:t>муниципального образования «</w:t>
      </w:r>
      <w:proofErr w:type="spellStart"/>
      <w:r w:rsidR="007B7783">
        <w:rPr>
          <w:rFonts w:ascii="Arial" w:eastAsia="Times New Roman" w:hAnsi="Arial" w:cs="Arial"/>
          <w:sz w:val="24"/>
          <w:szCs w:val="24"/>
          <w:lang w:eastAsia="ru-RU"/>
        </w:rPr>
        <w:t>Бахтай</w:t>
      </w:r>
      <w:proofErr w:type="spellEnd"/>
      <w:r w:rsidR="00BE50AA" w:rsidRPr="007B7783">
        <w:rPr>
          <w:rFonts w:ascii="Arial" w:eastAsia="Times New Roman" w:hAnsi="Arial" w:cs="Arial"/>
          <w:sz w:val="24"/>
          <w:szCs w:val="24"/>
          <w:lang w:eastAsia="ru-RU"/>
        </w:rPr>
        <w:t>»</w:t>
      </w:r>
      <w:r w:rsidRPr="007B7783">
        <w:rPr>
          <w:rFonts w:ascii="Arial" w:eastAsia="Times New Roman" w:hAnsi="Arial" w:cs="Arial"/>
          <w:sz w:val="24"/>
          <w:szCs w:val="24"/>
          <w:lang w:eastAsia="ru-RU"/>
        </w:rPr>
        <w:t xml:space="preserve"> разведение костров, проведение мероприятий, предусматривающих использование открытого костра, использование мангалов и иных приспособлений для тепловой обработки пищи с помощью открытого огня, сжигание мусора, травы, листвы допускается осуществлять исключительно на специально оборудованных площадках, в местах согласно изложенному в </w:t>
      </w:r>
      <w:r w:rsidRPr="007B7783">
        <w:rPr>
          <w:rFonts w:ascii="Arial" w:eastAsia="Times New Roman" w:hAnsi="Arial" w:cs="Arial"/>
          <w:sz w:val="24"/>
          <w:szCs w:val="24"/>
          <w:u w:val="single"/>
          <w:lang w:eastAsia="ru-RU"/>
        </w:rPr>
        <w:t xml:space="preserve">приложении </w:t>
      </w:r>
      <w:r w:rsidR="00BE50AA" w:rsidRPr="007B7783">
        <w:rPr>
          <w:rFonts w:ascii="Arial" w:eastAsia="Times New Roman" w:hAnsi="Arial" w:cs="Arial"/>
          <w:sz w:val="24"/>
          <w:szCs w:val="24"/>
          <w:u w:val="single"/>
          <w:lang w:eastAsia="ru-RU"/>
        </w:rPr>
        <w:t>№</w:t>
      </w:r>
      <w:r w:rsidRPr="007B7783">
        <w:rPr>
          <w:rFonts w:ascii="Arial" w:eastAsia="Times New Roman" w:hAnsi="Arial" w:cs="Arial"/>
          <w:sz w:val="24"/>
          <w:szCs w:val="24"/>
          <w:u w:val="single"/>
          <w:lang w:eastAsia="ru-RU"/>
        </w:rPr>
        <w:t xml:space="preserve"> 1</w:t>
      </w:r>
      <w:r w:rsidRPr="007B7783">
        <w:rPr>
          <w:rFonts w:ascii="Arial" w:eastAsia="Times New Roman" w:hAnsi="Arial" w:cs="Arial"/>
          <w:sz w:val="24"/>
          <w:szCs w:val="24"/>
          <w:lang w:eastAsia="ru-RU"/>
        </w:rPr>
        <w:t xml:space="preserve"> к настоящему Положению.</w:t>
      </w:r>
      <w:proofErr w:type="gramEnd"/>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xml:space="preserve">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w:t>
      </w:r>
      <w:proofErr w:type="spellStart"/>
      <w:r w:rsidRPr="007B7783">
        <w:rPr>
          <w:rFonts w:ascii="Arial" w:eastAsia="Times New Roman" w:hAnsi="Arial" w:cs="Arial"/>
          <w:sz w:val="24"/>
          <w:szCs w:val="24"/>
          <w:lang w:eastAsia="ru-RU"/>
        </w:rPr>
        <w:t>избежания</w:t>
      </w:r>
      <w:proofErr w:type="spellEnd"/>
      <w:r w:rsidRPr="007B7783">
        <w:rPr>
          <w:rFonts w:ascii="Arial" w:eastAsia="Times New Roman" w:hAnsi="Arial" w:cs="Arial"/>
          <w:sz w:val="24"/>
          <w:szCs w:val="24"/>
          <w:lang w:eastAsia="ru-RU"/>
        </w:rPr>
        <w:t xml:space="preserve"> распространения огня за его пределы.</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xml:space="preserve">4. </w:t>
      </w:r>
      <w:proofErr w:type="gramStart"/>
      <w:r w:rsidRPr="007B7783">
        <w:rPr>
          <w:rFonts w:ascii="Arial" w:eastAsia="Times New Roman" w:hAnsi="Arial" w:cs="Arial"/>
          <w:sz w:val="24"/>
          <w:szCs w:val="24"/>
          <w:lang w:eastAsia="ru-RU"/>
        </w:rPr>
        <w:t>Место сжигания мусора, травы, листвы на землях общего пользования населенных пунктов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исключающих возможность распространения пламени и выпадения сгораемых материалов за</w:t>
      </w:r>
      <w:proofErr w:type="gramEnd"/>
      <w:r w:rsidRPr="007B7783">
        <w:rPr>
          <w:rFonts w:ascii="Arial" w:eastAsia="Times New Roman" w:hAnsi="Arial" w:cs="Arial"/>
          <w:sz w:val="24"/>
          <w:szCs w:val="24"/>
          <w:lang w:eastAsia="ru-RU"/>
        </w:rPr>
        <w:t xml:space="preserve"> пределы очага горения, объемом не более 1 куб. метра.</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50 метров от лиственного леса или отдельно растущих групп лиственных деревьев.</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lastRenderedPageBreak/>
        <w:t>6. Территория вокруг места сжигания мусора, травы, листвы на землях общего пользования населенных пунктов должна быть очищена в радиусе 25-30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и принять все возможные меры по недопущению распространения пожара.</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8. Разведение костров, сжигание мусора, травы, листвы запрещается:</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на торфяных почвах;</w:t>
      </w:r>
    </w:p>
    <w:p w:rsidR="0082358D" w:rsidRPr="007B7783" w:rsidRDefault="007B7783" w:rsidP="0082358D">
      <w:pPr>
        <w:spacing w:after="0" w:line="240" w:lineRule="auto"/>
        <w:ind w:firstLine="540"/>
        <w:jc w:val="both"/>
        <w:rPr>
          <w:rFonts w:ascii="Arial" w:eastAsia="Times New Roman" w:hAnsi="Arial" w:cs="Arial"/>
          <w:sz w:val="21"/>
          <w:szCs w:val="21"/>
          <w:lang w:eastAsia="ru-RU"/>
        </w:rPr>
      </w:pPr>
      <w:r>
        <w:rPr>
          <w:rFonts w:ascii="Arial" w:eastAsia="Times New Roman" w:hAnsi="Arial" w:cs="Arial"/>
          <w:sz w:val="24"/>
          <w:szCs w:val="24"/>
          <w:lang w:eastAsia="ru-RU"/>
        </w:rPr>
        <w:t>-</w:t>
      </w:r>
      <w:r w:rsidR="0082358D" w:rsidRPr="007B7783">
        <w:rPr>
          <w:rFonts w:ascii="Arial" w:eastAsia="Times New Roman" w:hAnsi="Arial" w:cs="Arial"/>
          <w:sz w:val="24"/>
          <w:szCs w:val="24"/>
          <w:lang w:eastAsia="ru-RU"/>
        </w:rPr>
        <w:t>при установлении на соответствующей территории особого противопожарного режима;</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под кронами деревьев хвойных пород;</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в емкости, стенки которой имеют огненный сквозной прогар;</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при скорости ветра, превышающей значение 5 метров в секунду, если сжигание осуществляется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при скорости ветра, превышающей значение 10 метров в секунду.</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9. В процессе сжигания запрещается:</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оставлять место очага горения без присмотра до полного прекращения горения (тления);</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располагать легковоспламеняющиеся и горючие жидкости, а также горючие материалы вблизи очага горения;</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 xml:space="preserve">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изложенному в </w:t>
      </w:r>
      <w:r w:rsidRPr="007B7783">
        <w:rPr>
          <w:rFonts w:ascii="Arial" w:eastAsia="Times New Roman" w:hAnsi="Arial" w:cs="Arial"/>
          <w:sz w:val="24"/>
          <w:szCs w:val="24"/>
          <w:u w:val="single"/>
          <w:lang w:eastAsia="ru-RU"/>
        </w:rPr>
        <w:t xml:space="preserve">приложении </w:t>
      </w:r>
      <w:r w:rsidR="00BE50AA" w:rsidRPr="007B7783">
        <w:rPr>
          <w:rFonts w:ascii="Arial" w:eastAsia="Times New Roman" w:hAnsi="Arial" w:cs="Arial"/>
          <w:sz w:val="24"/>
          <w:szCs w:val="24"/>
          <w:u w:val="single"/>
          <w:lang w:eastAsia="ru-RU"/>
        </w:rPr>
        <w:t>№</w:t>
      </w:r>
      <w:r w:rsidRPr="007B7783">
        <w:rPr>
          <w:rFonts w:ascii="Arial" w:eastAsia="Times New Roman" w:hAnsi="Arial" w:cs="Arial"/>
          <w:sz w:val="24"/>
          <w:szCs w:val="24"/>
          <w:u w:val="single"/>
          <w:lang w:eastAsia="ru-RU"/>
        </w:rPr>
        <w:t xml:space="preserve"> 2</w:t>
      </w:r>
      <w:r w:rsidRPr="007B7783">
        <w:rPr>
          <w:rFonts w:ascii="Arial" w:eastAsia="Times New Roman" w:hAnsi="Arial" w:cs="Arial"/>
          <w:sz w:val="24"/>
          <w:szCs w:val="24"/>
          <w:lang w:eastAsia="ru-RU"/>
        </w:rPr>
        <w:t xml:space="preserve"> к настоящему Положению.</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lastRenderedPageBreak/>
        <w:t>11.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12.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13.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82358D" w:rsidRPr="007B7783" w:rsidRDefault="0082358D" w:rsidP="0082358D">
      <w:pPr>
        <w:spacing w:after="0" w:line="240" w:lineRule="auto"/>
        <w:ind w:firstLine="540"/>
        <w:jc w:val="both"/>
        <w:rPr>
          <w:rFonts w:ascii="Arial" w:eastAsia="Times New Roman" w:hAnsi="Arial" w:cs="Arial"/>
          <w:sz w:val="21"/>
          <w:szCs w:val="21"/>
          <w:lang w:eastAsia="ru-RU"/>
        </w:rPr>
      </w:pPr>
      <w:r w:rsidRPr="007B7783">
        <w:rPr>
          <w:rFonts w:ascii="Arial" w:eastAsia="Times New Roman" w:hAnsi="Arial" w:cs="Arial"/>
          <w:sz w:val="24"/>
          <w:szCs w:val="24"/>
          <w:lang w:eastAsia="ru-RU"/>
        </w:rPr>
        <w:t>14. За нарушение правил пожарной безопасности виновные лица несут установленную законом ответственность.</w:t>
      </w:r>
    </w:p>
    <w:p w:rsidR="0082358D" w:rsidRPr="0082358D" w:rsidRDefault="0082358D" w:rsidP="0082358D">
      <w:pPr>
        <w:spacing w:after="0" w:line="240" w:lineRule="auto"/>
        <w:jc w:val="both"/>
        <w:rPr>
          <w:rFonts w:ascii="Verdana" w:eastAsia="Times New Roman" w:hAnsi="Verdana" w:cs="Times New Roman"/>
          <w:sz w:val="21"/>
          <w:szCs w:val="21"/>
          <w:lang w:eastAsia="ru-RU"/>
        </w:rPr>
      </w:pP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 xml:space="preserve">Приложение </w:t>
      </w:r>
      <w:r w:rsidR="00BE50AA" w:rsidRPr="00776BCA">
        <w:rPr>
          <w:rFonts w:ascii="Courier New" w:eastAsia="Times New Roman" w:hAnsi="Courier New" w:cs="Courier New"/>
          <w:lang w:eastAsia="ru-RU"/>
        </w:rPr>
        <w:t>№</w:t>
      </w:r>
      <w:r w:rsidRPr="00776BCA">
        <w:rPr>
          <w:rFonts w:ascii="Courier New" w:eastAsia="Times New Roman" w:hAnsi="Courier New" w:cs="Courier New"/>
          <w:lang w:eastAsia="ru-RU"/>
        </w:rPr>
        <w:t xml:space="preserve"> 1</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к Положению об определении мест и способов</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разведения костров, проведения мероприятий</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 xml:space="preserve">с использованием приспособлений для </w:t>
      </w:r>
      <w:proofErr w:type="gramStart"/>
      <w:r w:rsidRPr="00776BCA">
        <w:rPr>
          <w:rFonts w:ascii="Courier New" w:eastAsia="Times New Roman" w:hAnsi="Courier New" w:cs="Courier New"/>
          <w:lang w:eastAsia="ru-RU"/>
        </w:rPr>
        <w:t>тепловой</w:t>
      </w:r>
      <w:proofErr w:type="gramEnd"/>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обработки пищи с помощью открытого огня,</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мест сжигания мусора, травы, листвы на землях</w:t>
      </w:r>
    </w:p>
    <w:p w:rsidR="00BE50AA" w:rsidRPr="00776BCA" w:rsidRDefault="0082358D" w:rsidP="00BE50AA">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 xml:space="preserve">общего пользования на территории </w:t>
      </w:r>
    </w:p>
    <w:p w:rsidR="0082358D" w:rsidRPr="00776BCA" w:rsidRDefault="00BE50AA" w:rsidP="00BE50AA">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муниципального образования «</w:t>
      </w:r>
      <w:proofErr w:type="spellStart"/>
      <w:r w:rsidR="007B7783" w:rsidRPr="00776BCA">
        <w:rPr>
          <w:rFonts w:ascii="Courier New" w:eastAsia="Times New Roman" w:hAnsi="Courier New" w:cs="Courier New"/>
          <w:lang w:eastAsia="ru-RU"/>
        </w:rPr>
        <w:t>Бахтай</w:t>
      </w:r>
      <w:proofErr w:type="spellEnd"/>
      <w:r w:rsidRPr="00776BCA">
        <w:rPr>
          <w:rFonts w:ascii="Courier New" w:eastAsia="Times New Roman" w:hAnsi="Courier New" w:cs="Courier New"/>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776BCA" w:rsidP="00776BCA">
      <w:pPr>
        <w:spacing w:after="0" w:line="240" w:lineRule="auto"/>
        <w:jc w:val="center"/>
        <w:rPr>
          <w:rFonts w:ascii="Verdana" w:eastAsia="Times New Roman" w:hAnsi="Verdana" w:cs="Times New Roman"/>
          <w:b/>
          <w:bCs/>
          <w:sz w:val="21"/>
          <w:szCs w:val="21"/>
          <w:lang w:eastAsia="ru-RU"/>
        </w:rPr>
      </w:pPr>
      <w:bookmarkStart w:id="2" w:name="p79"/>
      <w:bookmarkEnd w:id="2"/>
      <w:r>
        <w:rPr>
          <w:rFonts w:ascii="Arial" w:eastAsia="Times New Roman" w:hAnsi="Arial" w:cs="Arial"/>
          <w:b/>
          <w:bCs/>
          <w:sz w:val="24"/>
          <w:szCs w:val="24"/>
          <w:lang w:eastAsia="ru-RU"/>
        </w:rPr>
        <w:t>П</w:t>
      </w:r>
      <w:r w:rsidRPr="0082358D">
        <w:rPr>
          <w:rFonts w:ascii="Arial" w:eastAsia="Times New Roman" w:hAnsi="Arial" w:cs="Arial"/>
          <w:b/>
          <w:bCs/>
          <w:sz w:val="24"/>
          <w:szCs w:val="24"/>
          <w:lang w:eastAsia="ru-RU"/>
        </w:rPr>
        <w:t>лощадки, на которых допускается разведение костров,</w:t>
      </w:r>
      <w:r>
        <w:rPr>
          <w:rFonts w:ascii="Verdana" w:eastAsia="Times New Roman" w:hAnsi="Verdana" w:cs="Times New Roman"/>
          <w:b/>
          <w:bCs/>
          <w:sz w:val="21"/>
          <w:szCs w:val="21"/>
          <w:lang w:eastAsia="ru-RU"/>
        </w:rPr>
        <w:t xml:space="preserve"> </w:t>
      </w:r>
      <w:r w:rsidRPr="0082358D">
        <w:rPr>
          <w:rFonts w:ascii="Arial" w:eastAsia="Times New Roman" w:hAnsi="Arial" w:cs="Arial"/>
          <w:b/>
          <w:bCs/>
          <w:sz w:val="24"/>
          <w:szCs w:val="24"/>
          <w:lang w:eastAsia="ru-RU"/>
        </w:rPr>
        <w:t>проведение мероприятий, предусматривающих использование</w:t>
      </w:r>
      <w:r>
        <w:rPr>
          <w:rFonts w:ascii="Verdana" w:eastAsia="Times New Roman" w:hAnsi="Verdana" w:cs="Times New Roman"/>
          <w:b/>
          <w:bCs/>
          <w:sz w:val="21"/>
          <w:szCs w:val="21"/>
          <w:lang w:eastAsia="ru-RU"/>
        </w:rPr>
        <w:t xml:space="preserve"> </w:t>
      </w:r>
      <w:r w:rsidRPr="0082358D">
        <w:rPr>
          <w:rFonts w:ascii="Arial" w:eastAsia="Times New Roman" w:hAnsi="Arial" w:cs="Arial"/>
          <w:b/>
          <w:bCs/>
          <w:sz w:val="24"/>
          <w:szCs w:val="24"/>
          <w:lang w:eastAsia="ru-RU"/>
        </w:rPr>
        <w:t>открытого костра, использование мангалов и иных</w:t>
      </w:r>
      <w:r>
        <w:rPr>
          <w:rFonts w:ascii="Verdana" w:eastAsia="Times New Roman" w:hAnsi="Verdana" w:cs="Times New Roman"/>
          <w:b/>
          <w:bCs/>
          <w:sz w:val="21"/>
          <w:szCs w:val="21"/>
          <w:lang w:eastAsia="ru-RU"/>
        </w:rPr>
        <w:t xml:space="preserve"> </w:t>
      </w:r>
      <w:r w:rsidRPr="0082358D">
        <w:rPr>
          <w:rFonts w:ascii="Arial" w:eastAsia="Times New Roman" w:hAnsi="Arial" w:cs="Arial"/>
          <w:b/>
          <w:bCs/>
          <w:sz w:val="24"/>
          <w:szCs w:val="24"/>
          <w:lang w:eastAsia="ru-RU"/>
        </w:rPr>
        <w:t>приспособлений для тепловой обработки пищи с помощью</w:t>
      </w:r>
      <w:r>
        <w:rPr>
          <w:rFonts w:ascii="Verdana" w:eastAsia="Times New Roman" w:hAnsi="Verdana" w:cs="Times New Roman"/>
          <w:b/>
          <w:bCs/>
          <w:sz w:val="21"/>
          <w:szCs w:val="21"/>
          <w:lang w:eastAsia="ru-RU"/>
        </w:rPr>
        <w:t xml:space="preserve"> </w:t>
      </w:r>
      <w:r w:rsidRPr="0082358D">
        <w:rPr>
          <w:rFonts w:ascii="Arial" w:eastAsia="Times New Roman" w:hAnsi="Arial" w:cs="Arial"/>
          <w:b/>
          <w:bCs/>
          <w:sz w:val="24"/>
          <w:szCs w:val="24"/>
          <w:lang w:eastAsia="ru-RU"/>
        </w:rPr>
        <w:t>открытого огня, сжигание мусора, травы, листвы</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BE6D1D" w:rsidRDefault="00BE50AA" w:rsidP="00BE50A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B7783">
        <w:rPr>
          <w:rFonts w:ascii="Times New Roman" w:eastAsia="Times New Roman" w:hAnsi="Times New Roman" w:cs="Times New Roman"/>
          <w:sz w:val="24"/>
          <w:szCs w:val="24"/>
          <w:lang w:eastAsia="ru-RU"/>
        </w:rPr>
        <w:t xml:space="preserve"> </w:t>
      </w:r>
      <w:r w:rsidR="007B7783" w:rsidRPr="00BE6D1D">
        <w:rPr>
          <w:rFonts w:ascii="Arial" w:hAnsi="Arial" w:cs="Arial"/>
          <w:sz w:val="24"/>
          <w:szCs w:val="24"/>
        </w:rPr>
        <w:t xml:space="preserve">Земельный участок, расположенный в 0,5 км на юго-восток </w:t>
      </w:r>
      <w:proofErr w:type="gramStart"/>
      <w:r w:rsidR="007B7783" w:rsidRPr="00BE6D1D">
        <w:rPr>
          <w:rFonts w:ascii="Arial" w:hAnsi="Arial" w:cs="Arial"/>
          <w:sz w:val="24"/>
          <w:szCs w:val="24"/>
        </w:rPr>
        <w:t>от</w:t>
      </w:r>
      <w:proofErr w:type="gramEnd"/>
      <w:r w:rsidR="007B7783" w:rsidRPr="00BE6D1D">
        <w:rPr>
          <w:rFonts w:ascii="Arial" w:hAnsi="Arial" w:cs="Arial"/>
          <w:sz w:val="24"/>
          <w:szCs w:val="24"/>
        </w:rPr>
        <w:t xml:space="preserve">  с. </w:t>
      </w:r>
      <w:proofErr w:type="spellStart"/>
      <w:r w:rsidR="007B7783" w:rsidRPr="00BE6D1D">
        <w:rPr>
          <w:rFonts w:ascii="Arial" w:hAnsi="Arial" w:cs="Arial"/>
          <w:sz w:val="24"/>
          <w:szCs w:val="24"/>
        </w:rPr>
        <w:t>Бахтай</w:t>
      </w:r>
      <w:proofErr w:type="spellEnd"/>
      <w:r w:rsidR="00347744" w:rsidRPr="00BE6D1D">
        <w:rPr>
          <w:rFonts w:ascii="Arial" w:hAnsi="Arial" w:cs="Arial"/>
          <w:sz w:val="24"/>
          <w:szCs w:val="24"/>
        </w:rPr>
        <w:t xml:space="preserve"> (</w:t>
      </w:r>
      <w:proofErr w:type="gramStart"/>
      <w:r w:rsidR="00347744" w:rsidRPr="00BE6D1D">
        <w:rPr>
          <w:rFonts w:ascii="Arial" w:hAnsi="Arial" w:cs="Arial"/>
          <w:sz w:val="24"/>
          <w:szCs w:val="24"/>
        </w:rPr>
        <w:t>территория</w:t>
      </w:r>
      <w:proofErr w:type="gramEnd"/>
      <w:r w:rsidR="00347744" w:rsidRPr="00BE6D1D">
        <w:rPr>
          <w:rFonts w:ascii="Arial" w:hAnsi="Arial" w:cs="Arial"/>
          <w:sz w:val="24"/>
          <w:szCs w:val="24"/>
        </w:rPr>
        <w:t xml:space="preserve"> фермы)</w:t>
      </w:r>
      <w:r w:rsidR="00776BCA">
        <w:rPr>
          <w:rFonts w:ascii="Arial" w:hAnsi="Arial" w:cs="Arial"/>
          <w:sz w:val="24"/>
          <w:szCs w:val="24"/>
        </w:rPr>
        <w:t>.</w:t>
      </w:r>
    </w:p>
    <w:p w:rsidR="0082358D" w:rsidRPr="00776BCA" w:rsidRDefault="0082358D" w:rsidP="0082358D">
      <w:pPr>
        <w:spacing w:after="0" w:line="240" w:lineRule="auto"/>
        <w:jc w:val="both"/>
        <w:rPr>
          <w:rFonts w:ascii="Verdana" w:eastAsia="Times New Roman" w:hAnsi="Verdana" w:cs="Times New Roman"/>
          <w:sz w:val="21"/>
          <w:szCs w:val="21"/>
          <w:lang w:eastAsia="ru-RU"/>
        </w:rPr>
      </w:pP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 xml:space="preserve">Приложение </w:t>
      </w:r>
      <w:r w:rsidR="00BE50AA" w:rsidRPr="00776BCA">
        <w:rPr>
          <w:rFonts w:ascii="Courier New" w:eastAsia="Times New Roman" w:hAnsi="Courier New" w:cs="Courier New"/>
          <w:lang w:eastAsia="ru-RU"/>
        </w:rPr>
        <w:t>№</w:t>
      </w:r>
      <w:r w:rsidRPr="00776BCA">
        <w:rPr>
          <w:rFonts w:ascii="Courier New" w:eastAsia="Times New Roman" w:hAnsi="Courier New" w:cs="Courier New"/>
          <w:lang w:eastAsia="ru-RU"/>
        </w:rPr>
        <w:t xml:space="preserve"> 2</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к Положению об определении мест и способов</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разведения костров, проведения мероприятий</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 xml:space="preserve">с использованием приспособлений для </w:t>
      </w:r>
      <w:proofErr w:type="gramStart"/>
      <w:r w:rsidRPr="00776BCA">
        <w:rPr>
          <w:rFonts w:ascii="Courier New" w:eastAsia="Times New Roman" w:hAnsi="Courier New" w:cs="Courier New"/>
          <w:lang w:eastAsia="ru-RU"/>
        </w:rPr>
        <w:t>тепловой</w:t>
      </w:r>
      <w:proofErr w:type="gramEnd"/>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обработки пищи с помощью открытого огня,</w:t>
      </w:r>
    </w:p>
    <w:p w:rsidR="0082358D" w:rsidRPr="00776BCA" w:rsidRDefault="0082358D" w:rsidP="0082358D">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мест сжигания мусора, травы, листвы на землях</w:t>
      </w:r>
    </w:p>
    <w:p w:rsidR="0082358D" w:rsidRPr="00776BCA" w:rsidRDefault="0082358D" w:rsidP="00BE50AA">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о</w:t>
      </w:r>
      <w:r w:rsidR="00BE50AA" w:rsidRPr="00776BCA">
        <w:rPr>
          <w:rFonts w:ascii="Courier New" w:eastAsia="Times New Roman" w:hAnsi="Courier New" w:cs="Courier New"/>
          <w:lang w:eastAsia="ru-RU"/>
        </w:rPr>
        <w:t>бщего пользования на территории</w:t>
      </w:r>
    </w:p>
    <w:p w:rsidR="00BE50AA" w:rsidRPr="00776BCA" w:rsidRDefault="00BE50AA" w:rsidP="00BE50AA">
      <w:pPr>
        <w:spacing w:after="0" w:line="240" w:lineRule="auto"/>
        <w:jc w:val="right"/>
        <w:rPr>
          <w:rFonts w:ascii="Courier New" w:eastAsia="Times New Roman" w:hAnsi="Courier New" w:cs="Courier New"/>
          <w:lang w:eastAsia="ru-RU"/>
        </w:rPr>
      </w:pPr>
      <w:r w:rsidRPr="00776BCA">
        <w:rPr>
          <w:rFonts w:ascii="Courier New" w:eastAsia="Times New Roman" w:hAnsi="Courier New" w:cs="Courier New"/>
          <w:lang w:eastAsia="ru-RU"/>
        </w:rPr>
        <w:t>муниципального образования «</w:t>
      </w:r>
      <w:proofErr w:type="spellStart"/>
      <w:r w:rsidR="00BE6D1D" w:rsidRPr="00776BCA">
        <w:rPr>
          <w:rFonts w:ascii="Courier New" w:eastAsia="Times New Roman" w:hAnsi="Courier New" w:cs="Courier New"/>
          <w:lang w:eastAsia="ru-RU"/>
        </w:rPr>
        <w:t>Бахтай</w:t>
      </w:r>
      <w:proofErr w:type="spellEnd"/>
      <w:r w:rsidRPr="00776BCA">
        <w:rPr>
          <w:rFonts w:ascii="Courier New" w:eastAsia="Times New Roman" w:hAnsi="Courier New" w:cs="Courier New"/>
          <w:lang w:eastAsia="ru-RU"/>
        </w:rPr>
        <w:t>»</w:t>
      </w:r>
    </w:p>
    <w:p w:rsidR="0082358D" w:rsidRPr="0082358D" w:rsidRDefault="0082358D"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82358D" w:rsidRDefault="00776BCA" w:rsidP="00776BCA">
      <w:pPr>
        <w:spacing w:after="0" w:line="240" w:lineRule="auto"/>
        <w:jc w:val="center"/>
        <w:rPr>
          <w:rFonts w:ascii="Verdana" w:eastAsia="Times New Roman" w:hAnsi="Verdana" w:cs="Times New Roman"/>
          <w:b/>
          <w:bCs/>
          <w:sz w:val="21"/>
          <w:szCs w:val="21"/>
          <w:lang w:eastAsia="ru-RU"/>
        </w:rPr>
      </w:pPr>
      <w:bookmarkStart w:id="3" w:name="p102"/>
      <w:bookmarkEnd w:id="3"/>
      <w:r>
        <w:rPr>
          <w:rFonts w:ascii="Arial" w:eastAsia="Times New Roman" w:hAnsi="Arial" w:cs="Arial"/>
          <w:b/>
          <w:bCs/>
          <w:sz w:val="24"/>
          <w:szCs w:val="24"/>
          <w:lang w:eastAsia="ru-RU"/>
        </w:rPr>
        <w:t>М</w:t>
      </w:r>
      <w:r w:rsidRPr="0082358D">
        <w:rPr>
          <w:rFonts w:ascii="Arial" w:eastAsia="Times New Roman" w:hAnsi="Arial" w:cs="Arial"/>
          <w:b/>
          <w:bCs/>
          <w:sz w:val="24"/>
          <w:szCs w:val="24"/>
          <w:lang w:eastAsia="ru-RU"/>
        </w:rPr>
        <w:t>еста, на которых допускается приготовление пищи</w:t>
      </w:r>
      <w:r>
        <w:rPr>
          <w:rFonts w:ascii="Verdana" w:eastAsia="Times New Roman" w:hAnsi="Verdana" w:cs="Times New Roman"/>
          <w:b/>
          <w:bCs/>
          <w:sz w:val="21"/>
          <w:szCs w:val="21"/>
          <w:lang w:eastAsia="ru-RU"/>
        </w:rPr>
        <w:t xml:space="preserve"> </w:t>
      </w:r>
      <w:r w:rsidRPr="0082358D">
        <w:rPr>
          <w:rFonts w:ascii="Arial" w:eastAsia="Times New Roman" w:hAnsi="Arial" w:cs="Arial"/>
          <w:b/>
          <w:bCs/>
          <w:sz w:val="24"/>
          <w:szCs w:val="24"/>
          <w:lang w:eastAsia="ru-RU"/>
        </w:rPr>
        <w:t>с использованием открытого огня, мангалов и иных</w:t>
      </w:r>
      <w:r>
        <w:rPr>
          <w:rFonts w:ascii="Verdana" w:eastAsia="Times New Roman" w:hAnsi="Verdana" w:cs="Times New Roman"/>
          <w:b/>
          <w:bCs/>
          <w:sz w:val="21"/>
          <w:szCs w:val="21"/>
          <w:lang w:eastAsia="ru-RU"/>
        </w:rPr>
        <w:t xml:space="preserve"> </w:t>
      </w:r>
      <w:r w:rsidRPr="0082358D">
        <w:rPr>
          <w:rFonts w:ascii="Arial" w:eastAsia="Times New Roman" w:hAnsi="Arial" w:cs="Arial"/>
          <w:b/>
          <w:bCs/>
          <w:sz w:val="24"/>
          <w:szCs w:val="24"/>
          <w:lang w:eastAsia="ru-RU"/>
        </w:rPr>
        <w:t>приспособлений для тепловой обработки пищи с помощью</w:t>
      </w:r>
      <w:r>
        <w:rPr>
          <w:rFonts w:ascii="Verdana" w:eastAsia="Times New Roman" w:hAnsi="Verdana" w:cs="Times New Roman"/>
          <w:b/>
          <w:bCs/>
          <w:sz w:val="21"/>
          <w:szCs w:val="21"/>
          <w:lang w:eastAsia="ru-RU"/>
        </w:rPr>
        <w:t xml:space="preserve"> </w:t>
      </w:r>
      <w:r w:rsidRPr="0082358D">
        <w:rPr>
          <w:rFonts w:ascii="Arial" w:eastAsia="Times New Roman" w:hAnsi="Arial" w:cs="Arial"/>
          <w:b/>
          <w:bCs/>
          <w:sz w:val="24"/>
          <w:szCs w:val="24"/>
          <w:lang w:eastAsia="ru-RU"/>
        </w:rPr>
        <w:t>открытого огня</w:t>
      </w:r>
    </w:p>
    <w:p w:rsidR="0082358D" w:rsidRPr="0082358D" w:rsidRDefault="00776BCA" w:rsidP="0082358D">
      <w:pPr>
        <w:spacing w:after="0" w:line="240" w:lineRule="auto"/>
        <w:jc w:val="both"/>
        <w:rPr>
          <w:rFonts w:ascii="Verdana" w:eastAsia="Times New Roman" w:hAnsi="Verdana" w:cs="Times New Roman"/>
          <w:sz w:val="21"/>
          <w:szCs w:val="21"/>
          <w:lang w:eastAsia="ru-RU"/>
        </w:rPr>
      </w:pPr>
      <w:r w:rsidRPr="0082358D">
        <w:rPr>
          <w:rFonts w:ascii="Times New Roman" w:eastAsia="Times New Roman" w:hAnsi="Times New Roman" w:cs="Times New Roman"/>
          <w:sz w:val="24"/>
          <w:szCs w:val="24"/>
          <w:lang w:eastAsia="ru-RU"/>
        </w:rPr>
        <w:t> </w:t>
      </w:r>
    </w:p>
    <w:p w:rsidR="0082358D" w:rsidRPr="00BE6D1D" w:rsidRDefault="0082358D" w:rsidP="00BE50AA">
      <w:pPr>
        <w:spacing w:after="0" w:line="240" w:lineRule="auto"/>
        <w:ind w:firstLine="540"/>
        <w:jc w:val="both"/>
        <w:rPr>
          <w:rFonts w:ascii="Arial" w:eastAsia="Times New Roman" w:hAnsi="Arial" w:cs="Arial"/>
          <w:sz w:val="24"/>
          <w:szCs w:val="24"/>
          <w:lang w:eastAsia="ru-RU"/>
        </w:rPr>
      </w:pPr>
      <w:r w:rsidRPr="0082358D">
        <w:rPr>
          <w:rFonts w:ascii="Times New Roman" w:eastAsia="Times New Roman" w:hAnsi="Times New Roman" w:cs="Times New Roman"/>
          <w:sz w:val="24"/>
          <w:szCs w:val="24"/>
          <w:lang w:eastAsia="ru-RU"/>
        </w:rPr>
        <w:t>1</w:t>
      </w:r>
      <w:r w:rsidR="00BE50AA">
        <w:rPr>
          <w:rFonts w:ascii="Times New Roman" w:eastAsia="Times New Roman" w:hAnsi="Times New Roman" w:cs="Times New Roman"/>
          <w:sz w:val="24"/>
          <w:szCs w:val="24"/>
          <w:lang w:eastAsia="ru-RU"/>
        </w:rPr>
        <w:t>.</w:t>
      </w:r>
      <w:r w:rsidR="00BE6D1D">
        <w:rPr>
          <w:rFonts w:ascii="Times New Roman" w:eastAsia="Times New Roman" w:hAnsi="Times New Roman" w:cs="Times New Roman"/>
          <w:sz w:val="24"/>
          <w:szCs w:val="24"/>
          <w:lang w:eastAsia="ru-RU"/>
        </w:rPr>
        <w:t xml:space="preserve"> </w:t>
      </w:r>
      <w:r w:rsidR="00BE6D1D" w:rsidRPr="00BE6D1D">
        <w:rPr>
          <w:rFonts w:ascii="Arial" w:eastAsia="Times New Roman" w:hAnsi="Arial" w:cs="Arial"/>
          <w:sz w:val="24"/>
          <w:szCs w:val="24"/>
          <w:lang w:eastAsia="ru-RU"/>
        </w:rPr>
        <w:t xml:space="preserve">с. </w:t>
      </w:r>
      <w:proofErr w:type="spellStart"/>
      <w:r w:rsidR="00BE6D1D" w:rsidRPr="00BE6D1D">
        <w:rPr>
          <w:rFonts w:ascii="Arial" w:eastAsia="Times New Roman" w:hAnsi="Arial" w:cs="Arial"/>
          <w:sz w:val="24"/>
          <w:szCs w:val="24"/>
          <w:lang w:eastAsia="ru-RU"/>
        </w:rPr>
        <w:t>Бахтай</w:t>
      </w:r>
      <w:proofErr w:type="spellEnd"/>
      <w:r w:rsidR="00BE6D1D" w:rsidRPr="00BE6D1D">
        <w:rPr>
          <w:rFonts w:ascii="Arial" w:eastAsia="Times New Roman" w:hAnsi="Arial" w:cs="Arial"/>
          <w:sz w:val="24"/>
          <w:szCs w:val="24"/>
          <w:lang w:eastAsia="ru-RU"/>
        </w:rPr>
        <w:t>, Центральная площадь – использование мангала, сжигание чучела</w:t>
      </w:r>
      <w:r w:rsidR="00776BCA">
        <w:rPr>
          <w:rFonts w:ascii="Arial" w:eastAsia="Times New Roman" w:hAnsi="Arial" w:cs="Arial"/>
          <w:sz w:val="24"/>
          <w:szCs w:val="24"/>
          <w:lang w:eastAsia="ru-RU"/>
        </w:rPr>
        <w:t>.</w:t>
      </w:r>
    </w:p>
    <w:p w:rsidR="00BE50AA" w:rsidRPr="00BE6D1D" w:rsidRDefault="00BE50AA" w:rsidP="00BE50AA">
      <w:pPr>
        <w:spacing w:after="0" w:line="240" w:lineRule="auto"/>
        <w:ind w:firstLine="540"/>
        <w:jc w:val="both"/>
        <w:rPr>
          <w:rFonts w:ascii="Arial" w:eastAsia="Times New Roman" w:hAnsi="Arial" w:cs="Arial"/>
          <w:sz w:val="24"/>
          <w:szCs w:val="24"/>
          <w:lang w:eastAsia="ru-RU"/>
        </w:rPr>
      </w:pPr>
    </w:p>
    <w:sectPr w:rsidR="00BE50AA" w:rsidRPr="00BE6D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A3"/>
    <w:rsid w:val="002508B1"/>
    <w:rsid w:val="00347744"/>
    <w:rsid w:val="00776BCA"/>
    <w:rsid w:val="007B7783"/>
    <w:rsid w:val="0082358D"/>
    <w:rsid w:val="008A246D"/>
    <w:rsid w:val="00904317"/>
    <w:rsid w:val="00B25221"/>
    <w:rsid w:val="00BE50AA"/>
    <w:rsid w:val="00BE6D1D"/>
    <w:rsid w:val="00F2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7783"/>
    <w:pPr>
      <w:widowControl w:val="0"/>
      <w:autoSpaceDE w:val="0"/>
      <w:autoSpaceDN w:val="0"/>
      <w:spacing w:after="0" w:line="240" w:lineRule="auto"/>
      <w:ind w:left="101"/>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7B77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3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B7783"/>
    <w:pPr>
      <w:widowControl w:val="0"/>
      <w:autoSpaceDE w:val="0"/>
      <w:autoSpaceDN w:val="0"/>
      <w:spacing w:after="0" w:line="240" w:lineRule="auto"/>
      <w:ind w:left="101"/>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7B77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Матханов Василий Николаевич</dc:creator>
  <cp:keywords/>
  <dc:description/>
  <cp:lastModifiedBy>user</cp:lastModifiedBy>
  <cp:revision>6</cp:revision>
  <dcterms:created xsi:type="dcterms:W3CDTF">2021-02-19T04:27:00Z</dcterms:created>
  <dcterms:modified xsi:type="dcterms:W3CDTF">2021-03-19T07:57:00Z</dcterms:modified>
</cp:coreProperties>
</file>