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EE" w:rsidRPr="0007363F" w:rsidRDefault="0021632C" w:rsidP="0021632C">
      <w:pPr>
        <w:pStyle w:val="a3"/>
        <w:jc w:val="center"/>
        <w:rPr>
          <w:rFonts w:ascii="Arial" w:hAnsi="Arial" w:cs="Arial"/>
          <w:b/>
          <w:sz w:val="32"/>
          <w:szCs w:val="32"/>
        </w:rPr>
      </w:pPr>
      <w:r>
        <w:rPr>
          <w:rFonts w:ascii="Arial" w:hAnsi="Arial" w:cs="Arial"/>
          <w:b/>
          <w:sz w:val="32"/>
          <w:szCs w:val="32"/>
        </w:rPr>
        <w:t>03.03</w:t>
      </w:r>
      <w:r w:rsidR="00CB70EE" w:rsidRPr="0007363F">
        <w:rPr>
          <w:rFonts w:ascii="Arial" w:hAnsi="Arial" w:cs="Arial"/>
          <w:b/>
          <w:sz w:val="32"/>
          <w:szCs w:val="32"/>
        </w:rPr>
        <w:t>.20</w:t>
      </w:r>
      <w:r w:rsidR="00FC1EF7">
        <w:rPr>
          <w:rFonts w:ascii="Arial" w:hAnsi="Arial" w:cs="Arial"/>
          <w:b/>
          <w:sz w:val="32"/>
          <w:szCs w:val="32"/>
        </w:rPr>
        <w:t>2</w:t>
      </w:r>
      <w:r w:rsidR="002058EA">
        <w:rPr>
          <w:rFonts w:ascii="Arial" w:hAnsi="Arial" w:cs="Arial"/>
          <w:b/>
          <w:sz w:val="32"/>
          <w:szCs w:val="32"/>
        </w:rPr>
        <w:t>1</w:t>
      </w:r>
      <w:r w:rsidR="00CB70EE" w:rsidRPr="0007363F">
        <w:rPr>
          <w:rFonts w:ascii="Arial" w:hAnsi="Arial" w:cs="Arial"/>
          <w:b/>
          <w:sz w:val="32"/>
          <w:szCs w:val="32"/>
        </w:rPr>
        <w:t xml:space="preserve">г. № </w:t>
      </w:r>
      <w:r>
        <w:rPr>
          <w:rFonts w:ascii="Arial" w:hAnsi="Arial" w:cs="Arial"/>
          <w:b/>
          <w:sz w:val="32"/>
          <w:szCs w:val="32"/>
        </w:rPr>
        <w:t xml:space="preserve">9 </w:t>
      </w:r>
      <w:r w:rsidR="006306BA">
        <w:rPr>
          <w:rFonts w:ascii="Arial" w:hAnsi="Arial" w:cs="Arial"/>
          <w:b/>
          <w:sz w:val="32"/>
          <w:szCs w:val="32"/>
        </w:rPr>
        <w:t>-</w:t>
      </w:r>
      <w:r>
        <w:rPr>
          <w:rFonts w:ascii="Arial" w:hAnsi="Arial" w:cs="Arial"/>
          <w:b/>
          <w:sz w:val="32"/>
          <w:szCs w:val="32"/>
        </w:rPr>
        <w:t xml:space="preserve"> </w:t>
      </w:r>
      <w:proofErr w:type="spellStart"/>
      <w:proofErr w:type="gramStart"/>
      <w:r w:rsidR="006306BA">
        <w:rPr>
          <w:rFonts w:ascii="Arial" w:hAnsi="Arial" w:cs="Arial"/>
          <w:b/>
          <w:sz w:val="32"/>
          <w:szCs w:val="32"/>
        </w:rPr>
        <w:t>п</w:t>
      </w:r>
      <w:proofErr w:type="spellEnd"/>
      <w:proofErr w:type="gramEnd"/>
    </w:p>
    <w:p w:rsidR="00CB70EE" w:rsidRPr="0007363F" w:rsidRDefault="00CB70EE" w:rsidP="00CB70EE">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B70EE" w:rsidRPr="0007363F" w:rsidRDefault="00CB70EE" w:rsidP="00CB70EE">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CB70EE" w:rsidRPr="0007363F" w:rsidRDefault="00CB70EE" w:rsidP="00CB70EE">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CB70EE" w:rsidRPr="0007363F" w:rsidRDefault="00CB70EE" w:rsidP="00CB70EE">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p>
    <w:p w:rsidR="00CB70EE" w:rsidRDefault="0067668E" w:rsidP="00CB70EE">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 xml:space="preserve">О ВНЕСЕНИИ ИЗМЕНЕНИЙ В </w:t>
      </w:r>
      <w:r w:rsidR="00CB70EE">
        <w:rPr>
          <w:rFonts w:ascii="Arial" w:hAnsi="Arial" w:cs="Arial"/>
          <w:b/>
          <w:color w:val="000000"/>
          <w:spacing w:val="20"/>
          <w:sz w:val="32"/>
          <w:szCs w:val="28"/>
        </w:rPr>
        <w:t>АДМИНИСТРАТИВН</w:t>
      </w:r>
      <w:r>
        <w:rPr>
          <w:rFonts w:ascii="Arial" w:hAnsi="Arial" w:cs="Arial"/>
          <w:b/>
          <w:color w:val="000000"/>
          <w:spacing w:val="20"/>
          <w:sz w:val="32"/>
          <w:szCs w:val="28"/>
        </w:rPr>
        <w:t>ЫЙ РЕГЛАМЕНТ</w:t>
      </w:r>
      <w:r w:rsidR="00CB70EE">
        <w:rPr>
          <w:rFonts w:ascii="Arial" w:hAnsi="Arial" w:cs="Arial"/>
          <w:b/>
          <w:color w:val="000000"/>
          <w:spacing w:val="20"/>
          <w:sz w:val="32"/>
          <w:szCs w:val="28"/>
        </w:rPr>
        <w:t xml:space="preserve"> ПРЕДОСТАВЛЕНИ</w:t>
      </w:r>
      <w:r w:rsidR="00292054">
        <w:rPr>
          <w:rFonts w:ascii="Arial" w:hAnsi="Arial" w:cs="Arial"/>
          <w:b/>
          <w:color w:val="000000"/>
          <w:spacing w:val="20"/>
          <w:sz w:val="32"/>
          <w:szCs w:val="28"/>
        </w:rPr>
        <w:t>Я</w:t>
      </w:r>
      <w:r w:rsidR="00CB70EE">
        <w:rPr>
          <w:rFonts w:ascii="Arial" w:hAnsi="Arial" w:cs="Arial"/>
          <w:b/>
          <w:color w:val="000000"/>
          <w:spacing w:val="20"/>
          <w:sz w:val="32"/>
          <w:szCs w:val="28"/>
        </w:rPr>
        <w:t xml:space="preserve"> МУНИЦИПАЛЬНОЙ УСЛУГИ «</w:t>
      </w:r>
      <w:r w:rsidR="00292054">
        <w:rPr>
          <w:rFonts w:ascii="Arial" w:hAnsi="Arial" w:cs="Arial"/>
          <w:b/>
          <w:color w:val="000000"/>
          <w:spacing w:val="20"/>
          <w:sz w:val="32"/>
          <w:szCs w:val="28"/>
        </w:rPr>
        <w:t>УТВЕРЖДЕНИЕ СХЕМЫ Р</w:t>
      </w:r>
      <w:r w:rsidR="002D3F01">
        <w:rPr>
          <w:rFonts w:ascii="Arial" w:hAnsi="Arial" w:cs="Arial"/>
          <w:b/>
          <w:color w:val="000000"/>
          <w:spacing w:val="20"/>
          <w:sz w:val="32"/>
          <w:szCs w:val="28"/>
        </w:rPr>
        <w:t>АСПОЛОЖЕНИЯ ЗЕМЕЛЬНОГО УЧАСТКА</w:t>
      </w:r>
      <w:r w:rsidR="00292054">
        <w:rPr>
          <w:rFonts w:ascii="Arial" w:hAnsi="Arial" w:cs="Arial"/>
          <w:b/>
          <w:color w:val="000000"/>
          <w:spacing w:val="20"/>
          <w:sz w:val="32"/>
          <w:szCs w:val="28"/>
        </w:rPr>
        <w:t xml:space="preserve"> ИЛИ ЗЕМЕЛЬНЫХ УЧАСТКОВ, НАХОДЯЩИХСЯ В МУНИЦИПАЛЬНОЙ СОБСТВЕННОСТИ МУНИЦИПАЛЬНОГО ОБРАЗОВАНИЯ «ТАБАРСУК», НА КАДАСТРОВОМ ПЛАНЕ ТЕРРИТОРИИ</w:t>
      </w:r>
      <w:r w:rsidR="00CB70EE">
        <w:rPr>
          <w:rFonts w:ascii="Arial" w:hAnsi="Arial" w:cs="Arial"/>
          <w:b/>
          <w:color w:val="000000"/>
          <w:spacing w:val="20"/>
          <w:sz w:val="32"/>
          <w:szCs w:val="28"/>
        </w:rPr>
        <w:t>»</w:t>
      </w:r>
      <w:r>
        <w:rPr>
          <w:rFonts w:ascii="Arial" w:hAnsi="Arial" w:cs="Arial"/>
          <w:b/>
          <w:color w:val="000000"/>
          <w:spacing w:val="20"/>
          <w:sz w:val="32"/>
          <w:szCs w:val="28"/>
        </w:rPr>
        <w:t xml:space="preserve">, УТВЕРЖДЕННЫЙ ПОСТАНОВЛЕНИЕМ АДМИНИСТРАЦИИ МУНИЦИПАЛЬНОГО ОБРАЗОВАНИЯ «ТАБАРСУК» ОТ </w:t>
      </w:r>
      <w:r w:rsidR="00DE675D">
        <w:rPr>
          <w:rFonts w:ascii="Arial" w:hAnsi="Arial" w:cs="Arial"/>
          <w:b/>
          <w:color w:val="000000"/>
          <w:spacing w:val="20"/>
          <w:sz w:val="32"/>
          <w:szCs w:val="28"/>
        </w:rPr>
        <w:t>15</w:t>
      </w:r>
      <w:r>
        <w:rPr>
          <w:rFonts w:ascii="Arial" w:hAnsi="Arial" w:cs="Arial"/>
          <w:b/>
          <w:color w:val="000000"/>
          <w:spacing w:val="20"/>
          <w:sz w:val="32"/>
          <w:szCs w:val="28"/>
        </w:rPr>
        <w:t xml:space="preserve"> </w:t>
      </w:r>
      <w:r w:rsidR="00DE675D">
        <w:rPr>
          <w:rFonts w:ascii="Arial" w:hAnsi="Arial" w:cs="Arial"/>
          <w:b/>
          <w:color w:val="000000"/>
          <w:spacing w:val="20"/>
          <w:sz w:val="32"/>
          <w:szCs w:val="28"/>
        </w:rPr>
        <w:t>ИЮЛЯ</w:t>
      </w:r>
      <w:r>
        <w:rPr>
          <w:rFonts w:ascii="Arial" w:hAnsi="Arial" w:cs="Arial"/>
          <w:b/>
          <w:color w:val="000000"/>
          <w:spacing w:val="20"/>
          <w:sz w:val="32"/>
          <w:szCs w:val="28"/>
        </w:rPr>
        <w:t xml:space="preserve"> 20</w:t>
      </w:r>
      <w:r w:rsidR="00DE675D">
        <w:rPr>
          <w:rFonts w:ascii="Arial" w:hAnsi="Arial" w:cs="Arial"/>
          <w:b/>
          <w:color w:val="000000"/>
          <w:spacing w:val="20"/>
          <w:sz w:val="32"/>
          <w:szCs w:val="28"/>
        </w:rPr>
        <w:t>20</w:t>
      </w:r>
      <w:r>
        <w:rPr>
          <w:rFonts w:ascii="Arial" w:hAnsi="Arial" w:cs="Arial"/>
          <w:b/>
          <w:color w:val="000000"/>
          <w:spacing w:val="20"/>
          <w:sz w:val="32"/>
          <w:szCs w:val="28"/>
        </w:rPr>
        <w:t xml:space="preserve"> ГОДА № </w:t>
      </w:r>
      <w:r w:rsidR="00DE675D">
        <w:rPr>
          <w:rFonts w:ascii="Arial" w:hAnsi="Arial" w:cs="Arial"/>
          <w:b/>
          <w:color w:val="000000"/>
          <w:spacing w:val="20"/>
          <w:sz w:val="32"/>
          <w:szCs w:val="28"/>
        </w:rPr>
        <w:t>4</w:t>
      </w:r>
      <w:r>
        <w:rPr>
          <w:rFonts w:ascii="Arial" w:hAnsi="Arial" w:cs="Arial"/>
          <w:b/>
          <w:color w:val="000000"/>
          <w:spacing w:val="20"/>
          <w:sz w:val="32"/>
          <w:szCs w:val="28"/>
        </w:rPr>
        <w:t>0-п</w:t>
      </w:r>
      <w:r w:rsidR="002058EA">
        <w:rPr>
          <w:rFonts w:ascii="Arial" w:hAnsi="Arial" w:cs="Arial"/>
          <w:b/>
          <w:color w:val="000000"/>
          <w:spacing w:val="20"/>
          <w:sz w:val="32"/>
          <w:szCs w:val="28"/>
        </w:rPr>
        <w:t xml:space="preserve"> (С ИЗМЕНЕНИЯМИ ОТ 22 ОКТЯБРЯ 2020 ГОДА № 50-п)</w:t>
      </w:r>
      <w:r w:rsidR="00E52488">
        <w:rPr>
          <w:rFonts w:ascii="Arial" w:hAnsi="Arial" w:cs="Arial"/>
          <w:b/>
          <w:color w:val="000000"/>
          <w:spacing w:val="20"/>
          <w:sz w:val="32"/>
          <w:szCs w:val="28"/>
        </w:rPr>
        <w:t xml:space="preserve"> </w:t>
      </w:r>
    </w:p>
    <w:p w:rsidR="00476C2A" w:rsidRDefault="00476C2A" w:rsidP="00CB70EE">
      <w:pPr>
        <w:pStyle w:val="a4"/>
        <w:tabs>
          <w:tab w:val="clear" w:pos="4153"/>
          <w:tab w:val="center" w:pos="7513"/>
        </w:tabs>
        <w:ind w:left="-142"/>
        <w:jc w:val="center"/>
        <w:rPr>
          <w:rFonts w:ascii="Arial" w:hAnsi="Arial" w:cs="Arial"/>
          <w:b/>
          <w:color w:val="000000"/>
          <w:spacing w:val="20"/>
          <w:sz w:val="24"/>
          <w:szCs w:val="28"/>
        </w:rPr>
      </w:pPr>
    </w:p>
    <w:p w:rsidR="005E26A0" w:rsidRDefault="00476C2A" w:rsidP="00476C2A">
      <w:pPr>
        <w:pStyle w:val="a3"/>
        <w:ind w:firstLine="708"/>
        <w:jc w:val="both"/>
        <w:rPr>
          <w:rFonts w:ascii="Arial" w:hAnsi="Arial" w:cs="Arial"/>
          <w:sz w:val="24"/>
        </w:rPr>
      </w:pPr>
      <w:r w:rsidRPr="00476C2A">
        <w:rPr>
          <w:rFonts w:ascii="Arial" w:hAnsi="Arial" w:cs="Arial"/>
          <w:sz w:val="24"/>
        </w:rPr>
        <w:t xml:space="preserve">В соответствии с </w:t>
      </w:r>
      <w:r w:rsidR="00FC1EF7">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sidR="00FC1EF7">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476C2A" w:rsidRDefault="00476C2A" w:rsidP="00476C2A">
      <w:pPr>
        <w:pStyle w:val="a3"/>
        <w:ind w:firstLine="708"/>
        <w:jc w:val="both"/>
        <w:rPr>
          <w:rFonts w:ascii="Arial" w:hAnsi="Arial" w:cs="Arial"/>
          <w:sz w:val="24"/>
        </w:rPr>
      </w:pPr>
    </w:p>
    <w:p w:rsidR="00476C2A" w:rsidRPr="00A638AC" w:rsidRDefault="00476C2A" w:rsidP="00476C2A">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76C2A" w:rsidRPr="00816699" w:rsidRDefault="00476C2A" w:rsidP="00476C2A">
      <w:pPr>
        <w:pStyle w:val="a6"/>
        <w:spacing w:before="0" w:after="0"/>
        <w:jc w:val="center"/>
        <w:textAlignment w:val="top"/>
        <w:rPr>
          <w:rFonts w:ascii="Arial" w:hAnsi="Arial" w:cs="Arial"/>
          <w:sz w:val="24"/>
        </w:rPr>
      </w:pPr>
    </w:p>
    <w:p w:rsidR="00476C2A" w:rsidRDefault="00476C2A" w:rsidP="00476C2A">
      <w:pPr>
        <w:pStyle w:val="a3"/>
        <w:ind w:firstLine="708"/>
        <w:jc w:val="both"/>
        <w:rPr>
          <w:rFonts w:ascii="Arial" w:hAnsi="Arial" w:cs="Arial"/>
          <w:sz w:val="24"/>
          <w:szCs w:val="24"/>
        </w:rPr>
      </w:pPr>
      <w:r w:rsidRPr="00476C2A">
        <w:rPr>
          <w:rFonts w:ascii="Arial" w:hAnsi="Arial" w:cs="Arial"/>
          <w:sz w:val="24"/>
          <w:szCs w:val="24"/>
        </w:rPr>
        <w:t>1.</w:t>
      </w:r>
      <w:r w:rsidR="005B46CE" w:rsidRPr="005B46CE">
        <w:rPr>
          <w:rFonts w:ascii="Arial" w:hAnsi="Arial" w:cs="Arial"/>
          <w:sz w:val="24"/>
          <w:szCs w:val="24"/>
        </w:rPr>
        <w:t xml:space="preserve"> </w:t>
      </w:r>
      <w:r w:rsidR="005B46CE">
        <w:rPr>
          <w:rFonts w:ascii="Arial" w:hAnsi="Arial" w:cs="Arial"/>
          <w:sz w:val="24"/>
          <w:szCs w:val="24"/>
        </w:rPr>
        <w:t>Внести в</w:t>
      </w:r>
      <w:r w:rsidR="005B46CE" w:rsidRPr="00B00240">
        <w:rPr>
          <w:rFonts w:ascii="Arial" w:hAnsi="Arial" w:cs="Arial"/>
          <w:sz w:val="24"/>
          <w:szCs w:val="24"/>
        </w:rPr>
        <w:t xml:space="preserve"> административный регламент предоставлени</w:t>
      </w:r>
      <w:r w:rsidR="006B7184">
        <w:rPr>
          <w:rFonts w:ascii="Arial" w:hAnsi="Arial" w:cs="Arial"/>
          <w:sz w:val="24"/>
          <w:szCs w:val="24"/>
        </w:rPr>
        <w:t>я</w:t>
      </w:r>
      <w:r w:rsidR="005B46CE" w:rsidRPr="00B00240">
        <w:rPr>
          <w:rFonts w:ascii="Arial" w:hAnsi="Arial" w:cs="Arial"/>
          <w:sz w:val="24"/>
          <w:szCs w:val="24"/>
        </w:rPr>
        <w:t xml:space="preserve"> муниципальной услуги </w:t>
      </w:r>
      <w:r w:rsidR="005B46CE" w:rsidRPr="00B00240">
        <w:rPr>
          <w:rFonts w:ascii="Arial" w:hAnsi="Arial" w:cs="Arial"/>
          <w:color w:val="363636"/>
          <w:sz w:val="24"/>
          <w:szCs w:val="24"/>
        </w:rPr>
        <w:t>«</w:t>
      </w:r>
      <w:r w:rsidR="006B7184">
        <w:rPr>
          <w:rFonts w:ascii="Arial" w:hAnsi="Arial" w:cs="Arial"/>
          <w:sz w:val="24"/>
          <w:szCs w:val="24"/>
        </w:rPr>
        <w:t xml:space="preserve">Утверждение схемы расположения земельного </w:t>
      </w:r>
      <w:r w:rsidR="005241FB">
        <w:rPr>
          <w:rFonts w:ascii="Arial" w:hAnsi="Arial" w:cs="Arial"/>
          <w:sz w:val="24"/>
          <w:szCs w:val="24"/>
        </w:rPr>
        <w:t>участка или земельных участков,  находящихся в муниципальной собственности муниципального образования «Табарсук»,  на кадастровом плане территории»,</w:t>
      </w:r>
      <w:r w:rsidR="005B46CE">
        <w:rPr>
          <w:rFonts w:ascii="Arial" w:hAnsi="Arial" w:cs="Arial"/>
          <w:sz w:val="24"/>
          <w:szCs w:val="24"/>
        </w:rPr>
        <w:t xml:space="preserve"> утвержденный постановлением администрации муниципального образования «Табарсук» от </w:t>
      </w:r>
      <w:r w:rsidR="00EB751B">
        <w:rPr>
          <w:rFonts w:ascii="Arial" w:hAnsi="Arial" w:cs="Arial"/>
          <w:sz w:val="24"/>
          <w:szCs w:val="24"/>
        </w:rPr>
        <w:t>15 июля 2020 года</w:t>
      </w:r>
      <w:r w:rsidR="005B46CE">
        <w:rPr>
          <w:rFonts w:ascii="Arial" w:hAnsi="Arial" w:cs="Arial"/>
          <w:sz w:val="24"/>
          <w:szCs w:val="24"/>
        </w:rPr>
        <w:t xml:space="preserve"> </w:t>
      </w:r>
      <w:r w:rsidR="00EB751B">
        <w:rPr>
          <w:rFonts w:ascii="Arial" w:hAnsi="Arial" w:cs="Arial"/>
          <w:sz w:val="24"/>
          <w:szCs w:val="24"/>
        </w:rPr>
        <w:t xml:space="preserve">№ 40-п </w:t>
      </w:r>
      <w:r w:rsidR="00EC5D92">
        <w:rPr>
          <w:rFonts w:ascii="Arial" w:hAnsi="Arial" w:cs="Arial"/>
          <w:sz w:val="24"/>
          <w:szCs w:val="24"/>
        </w:rPr>
        <w:t xml:space="preserve">(с изменениями от 22 октября  2020 года № 50-п) </w:t>
      </w:r>
      <w:r w:rsidR="005B46CE">
        <w:rPr>
          <w:rFonts w:ascii="Arial" w:hAnsi="Arial" w:cs="Arial"/>
          <w:sz w:val="24"/>
          <w:szCs w:val="24"/>
        </w:rPr>
        <w:t>следующие изменения:</w:t>
      </w:r>
    </w:p>
    <w:p w:rsidR="00EC5D92" w:rsidRDefault="000859FC" w:rsidP="00EC5D92">
      <w:pPr>
        <w:pStyle w:val="a3"/>
        <w:ind w:firstLine="708"/>
        <w:jc w:val="both"/>
        <w:rPr>
          <w:rFonts w:ascii="Arial" w:hAnsi="Arial" w:cs="Arial"/>
          <w:sz w:val="24"/>
          <w:szCs w:val="24"/>
        </w:rPr>
      </w:pPr>
      <w:r>
        <w:rPr>
          <w:rFonts w:ascii="Arial" w:hAnsi="Arial" w:cs="Arial"/>
          <w:sz w:val="24"/>
          <w:szCs w:val="24"/>
        </w:rPr>
        <w:t xml:space="preserve">- </w:t>
      </w:r>
      <w:r w:rsidR="00EC5D92">
        <w:rPr>
          <w:rFonts w:ascii="Arial" w:hAnsi="Arial" w:cs="Arial"/>
          <w:sz w:val="24"/>
          <w:szCs w:val="24"/>
        </w:rPr>
        <w:t>подпункт 4 пункта 75 исключить;</w:t>
      </w:r>
    </w:p>
    <w:p w:rsidR="00EC5D92" w:rsidRDefault="00EC5D92" w:rsidP="00EC5D92">
      <w:pPr>
        <w:pStyle w:val="a3"/>
        <w:ind w:firstLine="708"/>
        <w:jc w:val="both"/>
        <w:rPr>
          <w:rFonts w:ascii="Arial" w:hAnsi="Arial" w:cs="Arial"/>
          <w:sz w:val="24"/>
          <w:szCs w:val="24"/>
        </w:rPr>
      </w:pPr>
      <w:r>
        <w:rPr>
          <w:rFonts w:ascii="Arial" w:hAnsi="Arial" w:cs="Arial"/>
          <w:sz w:val="24"/>
          <w:szCs w:val="24"/>
        </w:rPr>
        <w:t>- седьмой абзац пункта 104 исключить;</w:t>
      </w:r>
    </w:p>
    <w:p w:rsidR="00696F7F" w:rsidRDefault="00696F7F" w:rsidP="00EC5D92">
      <w:pPr>
        <w:pStyle w:val="a3"/>
        <w:ind w:firstLine="708"/>
        <w:jc w:val="both"/>
        <w:rPr>
          <w:rFonts w:ascii="Arial" w:hAnsi="Arial" w:cs="Arial"/>
          <w:sz w:val="24"/>
          <w:szCs w:val="24"/>
        </w:rPr>
      </w:pPr>
      <w:r>
        <w:rPr>
          <w:rFonts w:ascii="Arial" w:hAnsi="Arial" w:cs="Arial"/>
          <w:sz w:val="24"/>
          <w:szCs w:val="24"/>
        </w:rPr>
        <w:t>-  пункт 104 дополнить подпунктами 6, 6.1, 7, 8, 9, 10 следующего содержания:</w:t>
      </w:r>
    </w:p>
    <w:p w:rsidR="005E293F" w:rsidRDefault="00696F7F" w:rsidP="004C2D6B">
      <w:pPr>
        <w:pStyle w:val="a3"/>
        <w:ind w:firstLine="708"/>
        <w:jc w:val="both"/>
        <w:rPr>
          <w:rFonts w:ascii="Arial" w:hAnsi="Arial" w:cs="Arial"/>
          <w:sz w:val="24"/>
          <w:szCs w:val="24"/>
        </w:rPr>
      </w:pPr>
      <w:r>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696F7F" w:rsidRDefault="00E60112" w:rsidP="004C2D6B">
      <w:pPr>
        <w:pStyle w:val="a3"/>
        <w:ind w:firstLine="708"/>
        <w:jc w:val="both"/>
        <w:rPr>
          <w:rFonts w:ascii="Arial" w:hAnsi="Arial" w:cs="Arial"/>
          <w:sz w:val="24"/>
          <w:szCs w:val="24"/>
        </w:rPr>
      </w:pPr>
      <w:r>
        <w:rPr>
          <w:rFonts w:ascii="Arial" w:hAnsi="Arial" w:cs="Arial"/>
          <w:sz w:val="24"/>
          <w:szCs w:val="24"/>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w:t>
      </w:r>
      <w:r w:rsidR="005A4856">
        <w:rPr>
          <w:rFonts w:ascii="Arial" w:hAnsi="Arial" w:cs="Arial"/>
          <w:sz w:val="24"/>
          <w:szCs w:val="24"/>
        </w:rPr>
        <w:t xml:space="preserve">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5A4856">
        <w:rPr>
          <w:rFonts w:ascii="Arial" w:hAnsi="Arial" w:cs="Arial"/>
          <w:sz w:val="24"/>
          <w:szCs w:val="24"/>
        </w:rPr>
        <w:t>ии ау</w:t>
      </w:r>
      <w:proofErr w:type="gramEnd"/>
      <w:r w:rsidR="005A4856">
        <w:rPr>
          <w:rFonts w:ascii="Arial" w:hAnsi="Arial" w:cs="Arial"/>
          <w:sz w:val="24"/>
          <w:szCs w:val="24"/>
        </w:rPr>
        <w:t>кциона;</w:t>
      </w:r>
    </w:p>
    <w:p w:rsidR="005A4856" w:rsidRDefault="005A4856" w:rsidP="004C2D6B">
      <w:pPr>
        <w:pStyle w:val="a3"/>
        <w:ind w:firstLine="708"/>
        <w:jc w:val="both"/>
        <w:rPr>
          <w:rFonts w:ascii="Arial" w:hAnsi="Arial" w:cs="Arial"/>
          <w:sz w:val="24"/>
          <w:szCs w:val="24"/>
        </w:rPr>
      </w:pPr>
      <w:r>
        <w:rPr>
          <w:rFonts w:ascii="Arial" w:hAnsi="Arial" w:cs="Arial"/>
          <w:sz w:val="24"/>
          <w:szCs w:val="24"/>
        </w:rPr>
        <w:t>7) земельный участок не отнесен к определенной категории земель;</w:t>
      </w:r>
    </w:p>
    <w:p w:rsidR="005A4856" w:rsidRDefault="005A4856" w:rsidP="004C2D6B">
      <w:pPr>
        <w:pStyle w:val="a3"/>
        <w:ind w:firstLine="708"/>
        <w:jc w:val="both"/>
        <w:rPr>
          <w:rFonts w:ascii="Arial" w:hAnsi="Arial" w:cs="Arial"/>
          <w:sz w:val="24"/>
          <w:szCs w:val="24"/>
        </w:rPr>
      </w:pPr>
      <w:r>
        <w:rPr>
          <w:rFonts w:ascii="Arial" w:hAnsi="Arial" w:cs="Arial"/>
          <w:sz w:val="24"/>
          <w:szCs w:val="24"/>
        </w:rPr>
        <w:t>8)</w:t>
      </w:r>
      <w:r w:rsidR="00B926D0">
        <w:rPr>
          <w:rFonts w:ascii="Arial" w:hAnsi="Arial" w:cs="Arial"/>
          <w:sz w:val="24"/>
          <w:szCs w:val="24"/>
        </w:rPr>
        <w:t xml:space="preserve"> земельный участок предоставлен </w:t>
      </w:r>
      <w:r w:rsidR="002720B1">
        <w:rPr>
          <w:rFonts w:ascii="Arial" w:hAnsi="Arial" w:cs="Arial"/>
          <w:sz w:val="24"/>
          <w:szCs w:val="24"/>
        </w:rPr>
        <w:t xml:space="preserve">на праве </w:t>
      </w:r>
      <w:r w:rsidR="00B926D0">
        <w:rPr>
          <w:rFonts w:ascii="Arial" w:hAnsi="Arial" w:cs="Arial"/>
          <w:sz w:val="24"/>
          <w:szCs w:val="24"/>
        </w:rPr>
        <w:t>постоянного (бессрочного) пользования, безвозмездного пользования, пожизненного наследуемого владения или аренды;</w:t>
      </w:r>
    </w:p>
    <w:p w:rsidR="00B926D0" w:rsidRDefault="002720B1" w:rsidP="004C2D6B">
      <w:pPr>
        <w:pStyle w:val="a3"/>
        <w:ind w:firstLine="708"/>
        <w:jc w:val="both"/>
        <w:rPr>
          <w:rFonts w:ascii="Arial" w:hAnsi="Arial" w:cs="Arial"/>
          <w:sz w:val="24"/>
          <w:szCs w:val="24"/>
        </w:rPr>
      </w:pPr>
      <w:proofErr w:type="gramStart"/>
      <w:r>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6B6613">
        <w:rPr>
          <w:rFonts w:ascii="Arial" w:hAnsi="Arial" w:cs="Arial"/>
          <w:sz w:val="24"/>
          <w:szCs w:val="24"/>
        </w:rPr>
        <w:t>Российской Федерации, а также случаев проведения аукциона на право заключения</w:t>
      </w:r>
      <w:proofErr w:type="gramEnd"/>
      <w:r w:rsidR="006B6613">
        <w:rPr>
          <w:rFonts w:ascii="Arial" w:hAnsi="Arial" w:cs="Arial"/>
          <w:sz w:val="24"/>
          <w:szCs w:val="24"/>
        </w:rPr>
        <w:t xml:space="preserve"> </w:t>
      </w:r>
      <w:proofErr w:type="gramStart"/>
      <w:r w:rsidR="006B6613">
        <w:rPr>
          <w:rFonts w:ascii="Arial"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02FCC" w:rsidRDefault="00502FCC" w:rsidP="004C2D6B">
      <w:pPr>
        <w:pStyle w:val="a3"/>
        <w:ind w:firstLine="708"/>
        <w:jc w:val="both"/>
        <w:rPr>
          <w:rFonts w:ascii="Arial" w:hAnsi="Arial" w:cs="Arial"/>
          <w:sz w:val="24"/>
          <w:szCs w:val="24"/>
        </w:rPr>
      </w:pPr>
      <w:proofErr w:type="gramStart"/>
      <w:r>
        <w:rPr>
          <w:rFonts w:ascii="Arial" w:hAnsi="Arial" w:cs="Arial"/>
          <w:sz w:val="24"/>
          <w:szCs w:val="24"/>
        </w:rPr>
        <w:t>10) на земельном участке расположены здание,</w:t>
      </w:r>
      <w:r w:rsidR="007807AE">
        <w:rPr>
          <w:rFonts w:ascii="Arial" w:hAnsi="Arial" w:cs="Arial"/>
          <w:sz w:val="24"/>
          <w:szCs w:val="24"/>
        </w:rPr>
        <w:t xml:space="preserve"> сооружение,</w:t>
      </w:r>
      <w:r>
        <w:rPr>
          <w:rFonts w:ascii="Arial" w:hAnsi="Arial" w:cs="Arial"/>
          <w:sz w:val="24"/>
          <w:szCs w:val="24"/>
        </w:rPr>
        <w:t xml:space="preserve"> объект незавершенного  строительства</w:t>
      </w:r>
      <w:r w:rsidR="00C97D7B">
        <w:rPr>
          <w:rFonts w:ascii="Arial" w:hAnsi="Arial" w:cs="Arial"/>
          <w:sz w:val="24"/>
          <w:szCs w:val="24"/>
        </w:rPr>
        <w:t xml:space="preserve">, </w:t>
      </w:r>
      <w:r>
        <w:rPr>
          <w:rFonts w:ascii="Arial" w:hAnsi="Arial" w:cs="Arial"/>
          <w:sz w:val="24"/>
          <w:szCs w:val="24"/>
        </w:rPr>
        <w:t>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C97D7B">
        <w:rPr>
          <w:rFonts w:ascii="Arial" w:hAnsi="Arial" w:cs="Arial"/>
          <w:sz w:val="24"/>
          <w:szCs w:val="24"/>
        </w:rPr>
        <w:t>,  за исключением случаев,  если на земельном  участке  расположены сооружения</w:t>
      </w:r>
      <w:proofErr w:type="gramEnd"/>
      <w:r w:rsidR="00C97D7B">
        <w:rPr>
          <w:rFonts w:ascii="Arial" w:hAnsi="Arial" w:cs="Arial"/>
          <w:sz w:val="24"/>
          <w:szCs w:val="24"/>
        </w:rPr>
        <w:t xml:space="preserve"> (в том числе сооружения,  строит</w:t>
      </w:r>
      <w:r w:rsidR="007807AE">
        <w:rPr>
          <w:rFonts w:ascii="Arial" w:hAnsi="Arial" w:cs="Arial"/>
          <w:sz w:val="24"/>
          <w:szCs w:val="24"/>
        </w:rPr>
        <w:t>ельство  которых не завершено),</w:t>
      </w:r>
      <w:r w:rsidR="00C97D7B">
        <w:rPr>
          <w:rFonts w:ascii="Arial" w:hAnsi="Arial" w:cs="Arial"/>
          <w:sz w:val="24"/>
          <w:szCs w:val="24"/>
        </w:rPr>
        <w:t xml:space="preserve"> размещение которых допускается на основании сервитута, публичного сервитута,  или объекты, размещенные в соответствии со</w:t>
      </w:r>
      <w:r w:rsidR="00C97D7B" w:rsidRPr="00C97D7B">
        <w:rPr>
          <w:rFonts w:ascii="Arial" w:hAnsi="Arial" w:cs="Arial"/>
          <w:sz w:val="24"/>
          <w:szCs w:val="24"/>
        </w:rPr>
        <w:t xml:space="preserve"> </w:t>
      </w:r>
      <w:r w:rsidR="00C97D7B">
        <w:rPr>
          <w:rFonts w:ascii="Arial" w:hAnsi="Arial" w:cs="Arial"/>
          <w:sz w:val="24"/>
          <w:szCs w:val="24"/>
        </w:rPr>
        <w:t xml:space="preserve">статьей 39.36 Земельного  кодекса Российской Федерации; </w:t>
      </w:r>
    </w:p>
    <w:p w:rsidR="006B6613" w:rsidRDefault="00487320" w:rsidP="004C2D6B">
      <w:pPr>
        <w:pStyle w:val="a3"/>
        <w:ind w:firstLine="708"/>
        <w:jc w:val="both"/>
        <w:rPr>
          <w:rFonts w:ascii="Arial" w:hAnsi="Arial" w:cs="Arial"/>
          <w:sz w:val="24"/>
          <w:szCs w:val="24"/>
        </w:rPr>
      </w:pPr>
      <w:r>
        <w:rPr>
          <w:rFonts w:ascii="Arial" w:hAnsi="Arial" w:cs="Arial"/>
          <w:sz w:val="24"/>
          <w:szCs w:val="24"/>
        </w:rPr>
        <w:t>-  пункт 104 дополнить подпунктами 11, 12, 13, 14, 15, 16,</w:t>
      </w:r>
      <w:r w:rsidR="00AA7E95">
        <w:rPr>
          <w:rFonts w:ascii="Arial" w:hAnsi="Arial" w:cs="Arial"/>
          <w:sz w:val="24"/>
          <w:szCs w:val="24"/>
        </w:rPr>
        <w:t xml:space="preserve"> </w:t>
      </w:r>
      <w:r>
        <w:rPr>
          <w:rFonts w:ascii="Arial" w:hAnsi="Arial" w:cs="Arial"/>
          <w:sz w:val="24"/>
          <w:szCs w:val="24"/>
        </w:rPr>
        <w:t>17 следующего содержания:</w:t>
      </w:r>
    </w:p>
    <w:p w:rsidR="00A5349E" w:rsidRDefault="00C6738F" w:rsidP="004C2D6B">
      <w:pPr>
        <w:pStyle w:val="a3"/>
        <w:ind w:firstLine="708"/>
        <w:jc w:val="both"/>
        <w:rPr>
          <w:rFonts w:ascii="Arial" w:hAnsi="Arial" w:cs="Arial"/>
          <w:sz w:val="24"/>
          <w:szCs w:val="24"/>
        </w:rPr>
      </w:pPr>
      <w:r>
        <w:rPr>
          <w:rFonts w:ascii="Arial" w:hAnsi="Arial" w:cs="Arial"/>
          <w:sz w:val="24"/>
          <w:szCs w:val="24"/>
        </w:rPr>
        <w:t>11</w:t>
      </w:r>
      <w:r w:rsidR="00487320">
        <w:rPr>
          <w:rFonts w:ascii="Arial" w:hAnsi="Arial" w:cs="Arial"/>
          <w:sz w:val="24"/>
          <w:szCs w:val="24"/>
        </w:rPr>
        <w:t>) земельный участок расположен в границах территории,  в отношении которой заключен договор о ее комплексном развитии;</w:t>
      </w:r>
    </w:p>
    <w:p w:rsidR="00C6738F" w:rsidRDefault="00C6738F" w:rsidP="004C2D6B">
      <w:pPr>
        <w:pStyle w:val="a3"/>
        <w:ind w:firstLine="708"/>
        <w:jc w:val="both"/>
        <w:rPr>
          <w:rFonts w:ascii="Arial" w:hAnsi="Arial" w:cs="Arial"/>
          <w:sz w:val="24"/>
          <w:szCs w:val="24"/>
        </w:rPr>
      </w:pPr>
      <w:r>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w:t>
      </w:r>
      <w:r w:rsidR="00224C81">
        <w:rPr>
          <w:rFonts w:ascii="Arial" w:hAnsi="Arial" w:cs="Arial"/>
          <w:sz w:val="24"/>
          <w:szCs w:val="24"/>
        </w:rPr>
        <w:t xml:space="preserve">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4C81" w:rsidRDefault="00E62323" w:rsidP="004C2D6B">
      <w:pPr>
        <w:pStyle w:val="a3"/>
        <w:ind w:firstLine="708"/>
        <w:jc w:val="both"/>
        <w:rPr>
          <w:rFonts w:ascii="Arial" w:hAnsi="Arial" w:cs="Arial"/>
          <w:sz w:val="24"/>
          <w:szCs w:val="24"/>
        </w:rPr>
      </w:pPr>
      <w:r>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w:t>
      </w:r>
      <w:r w:rsidR="008159FF">
        <w:rPr>
          <w:rFonts w:ascii="Arial" w:hAnsi="Arial" w:cs="Arial"/>
          <w:sz w:val="24"/>
          <w:szCs w:val="24"/>
        </w:rPr>
        <w:t xml:space="preserve"> государственной программой субъекта Российской Федерации или адресной инвестиционной программой;</w:t>
      </w:r>
    </w:p>
    <w:p w:rsidR="008159FF" w:rsidRDefault="008159FF" w:rsidP="004C2D6B">
      <w:pPr>
        <w:pStyle w:val="a3"/>
        <w:ind w:firstLine="708"/>
        <w:jc w:val="both"/>
        <w:rPr>
          <w:rFonts w:ascii="Arial" w:hAnsi="Arial" w:cs="Arial"/>
          <w:sz w:val="24"/>
          <w:szCs w:val="24"/>
        </w:rPr>
      </w:pPr>
      <w:r>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8159FF" w:rsidRDefault="008159FF" w:rsidP="004C2D6B">
      <w:pPr>
        <w:pStyle w:val="a3"/>
        <w:ind w:firstLine="708"/>
        <w:jc w:val="both"/>
        <w:rPr>
          <w:rFonts w:ascii="Arial" w:hAnsi="Arial" w:cs="Arial"/>
          <w:sz w:val="24"/>
          <w:szCs w:val="24"/>
        </w:rPr>
      </w:pPr>
      <w:r>
        <w:rPr>
          <w:rFonts w:ascii="Arial" w:hAnsi="Arial" w:cs="Arial"/>
          <w:sz w:val="24"/>
          <w:szCs w:val="24"/>
        </w:rPr>
        <w:t>15) в отношении земельного участка поступило заявление о предварительном согласовании его предоставления или</w:t>
      </w:r>
      <w:r w:rsidR="00277518">
        <w:rPr>
          <w:rFonts w:ascii="Arial" w:hAnsi="Arial" w:cs="Arial"/>
          <w:sz w:val="24"/>
          <w:szCs w:val="24"/>
        </w:rPr>
        <w:t xml:space="preserve"> заявление о предоставлении земельного участка,   за исключением случаев,  если принято </w:t>
      </w:r>
      <w:r w:rsidR="00277518">
        <w:rPr>
          <w:rFonts w:ascii="Arial" w:hAnsi="Arial" w:cs="Arial"/>
          <w:sz w:val="24"/>
          <w:szCs w:val="24"/>
        </w:rPr>
        <w:lastRenderedPageBreak/>
        <w:t xml:space="preserve">решение об отказе в предварительном согласовании предоставления такого земельного участка или </w:t>
      </w:r>
      <w:r w:rsidR="00C30BDF">
        <w:rPr>
          <w:rFonts w:ascii="Arial" w:hAnsi="Arial" w:cs="Arial"/>
          <w:sz w:val="24"/>
          <w:szCs w:val="24"/>
        </w:rPr>
        <w:t>решение об  отказе в его предоставлении;</w:t>
      </w:r>
    </w:p>
    <w:p w:rsidR="003B4674" w:rsidRDefault="00D0433C" w:rsidP="004C2D6B">
      <w:pPr>
        <w:pStyle w:val="a3"/>
        <w:ind w:firstLine="708"/>
        <w:jc w:val="both"/>
        <w:rPr>
          <w:rFonts w:ascii="Arial" w:hAnsi="Arial" w:cs="Arial"/>
          <w:sz w:val="24"/>
          <w:szCs w:val="24"/>
        </w:rPr>
      </w:pPr>
      <w:r>
        <w:rPr>
          <w:rFonts w:ascii="Arial" w:hAnsi="Arial" w:cs="Arial"/>
          <w:sz w:val="24"/>
          <w:szCs w:val="24"/>
        </w:rPr>
        <w:t>16)</w:t>
      </w:r>
      <w:r w:rsidR="003B4674">
        <w:rPr>
          <w:rFonts w:ascii="Arial" w:hAnsi="Arial" w:cs="Arial"/>
          <w:sz w:val="24"/>
          <w:szCs w:val="24"/>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1E4F" w:rsidRDefault="00A81E4F" w:rsidP="00A81E4F">
      <w:pPr>
        <w:pStyle w:val="a3"/>
        <w:ind w:firstLine="708"/>
        <w:jc w:val="both"/>
        <w:rPr>
          <w:rFonts w:ascii="Arial" w:hAnsi="Arial" w:cs="Arial"/>
          <w:sz w:val="24"/>
          <w:szCs w:val="24"/>
        </w:rPr>
      </w:pPr>
      <w:r>
        <w:rPr>
          <w:rFonts w:ascii="Arial" w:hAnsi="Arial" w:cs="Arial"/>
          <w:sz w:val="24"/>
          <w:szCs w:val="24"/>
        </w:rPr>
        <w:t>17</w:t>
      </w:r>
      <w:r w:rsidR="00D0433C">
        <w:rPr>
          <w:rFonts w:ascii="Arial" w:hAnsi="Arial" w:cs="Arial"/>
          <w:sz w:val="24"/>
          <w:szCs w:val="24"/>
        </w:rPr>
        <w:t xml:space="preserve">) </w:t>
      </w:r>
      <w:r>
        <w:rPr>
          <w:rFonts w:ascii="Arial" w:hAnsi="Arial" w:cs="Arial"/>
          <w:sz w:val="24"/>
          <w:szCs w:val="24"/>
        </w:rPr>
        <w:t>земельный участок изъят для государственных или муниципальных нужд</w:t>
      </w:r>
      <w:r w:rsidR="00D0433C">
        <w:rPr>
          <w:rFonts w:ascii="Arial" w:hAnsi="Arial" w:cs="Arial"/>
          <w:sz w:val="24"/>
          <w:szCs w:val="24"/>
        </w:rPr>
        <w:t xml:space="preserve">, </w:t>
      </w:r>
      <w:r>
        <w:rPr>
          <w:rFonts w:ascii="Arial" w:hAnsi="Arial" w:cs="Arial"/>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Pr>
          <w:rFonts w:ascii="Arial" w:hAnsi="Arial" w:cs="Arial"/>
          <w:sz w:val="24"/>
          <w:szCs w:val="24"/>
        </w:rPr>
        <w:t>.».</w:t>
      </w:r>
      <w:proofErr w:type="gramEnd"/>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2</w:t>
      </w:r>
      <w:r w:rsidR="00476C2A"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00476C2A" w:rsidRPr="00476C2A">
        <w:rPr>
          <w:rFonts w:ascii="Arial" w:hAnsi="Arial" w:cs="Arial"/>
          <w:sz w:val="24"/>
          <w:szCs w:val="24"/>
        </w:rPr>
        <w:t>Табарсукский</w:t>
      </w:r>
      <w:proofErr w:type="spellEnd"/>
      <w:r w:rsidR="00476C2A"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00476C2A" w:rsidRPr="00476C2A">
        <w:rPr>
          <w:rFonts w:ascii="Arial" w:hAnsi="Arial" w:cs="Arial"/>
          <w:sz w:val="24"/>
          <w:szCs w:val="24"/>
        </w:rPr>
        <w:t>Аларский</w:t>
      </w:r>
      <w:proofErr w:type="spellEnd"/>
      <w:r w:rsidR="00476C2A" w:rsidRPr="00476C2A">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3</w:t>
      </w:r>
      <w:r w:rsidR="00476C2A" w:rsidRPr="00476C2A">
        <w:rPr>
          <w:rFonts w:ascii="Arial" w:hAnsi="Arial" w:cs="Arial"/>
          <w:sz w:val="24"/>
          <w:szCs w:val="24"/>
        </w:rPr>
        <w:t xml:space="preserve">. Настоящее постановление вступает в силу после </w:t>
      </w:r>
      <w:r w:rsidR="00123309">
        <w:rPr>
          <w:rFonts w:ascii="Arial" w:hAnsi="Arial" w:cs="Arial"/>
          <w:sz w:val="24"/>
          <w:szCs w:val="24"/>
        </w:rPr>
        <w:t xml:space="preserve">дня </w:t>
      </w:r>
      <w:r w:rsidR="00476C2A" w:rsidRPr="00476C2A">
        <w:rPr>
          <w:rFonts w:ascii="Arial" w:hAnsi="Arial" w:cs="Arial"/>
          <w:sz w:val="24"/>
          <w:szCs w:val="24"/>
        </w:rPr>
        <w:t>его официального опубликования.</w:t>
      </w:r>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4</w:t>
      </w:r>
      <w:r w:rsidR="00476C2A" w:rsidRPr="00476C2A">
        <w:rPr>
          <w:rFonts w:ascii="Arial" w:hAnsi="Arial" w:cs="Arial"/>
          <w:sz w:val="24"/>
          <w:szCs w:val="24"/>
        </w:rPr>
        <w:t xml:space="preserve">. </w:t>
      </w:r>
      <w:proofErr w:type="gramStart"/>
      <w:r w:rsidR="00476C2A" w:rsidRPr="00476C2A">
        <w:rPr>
          <w:rFonts w:ascii="Arial" w:hAnsi="Arial" w:cs="Arial"/>
          <w:sz w:val="24"/>
          <w:szCs w:val="24"/>
        </w:rPr>
        <w:t>Контроль за</w:t>
      </w:r>
      <w:proofErr w:type="gramEnd"/>
      <w:r w:rsidR="00476C2A" w:rsidRPr="00476C2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p>
    <w:p w:rsidR="00476C2A" w:rsidRPr="00476C2A" w:rsidRDefault="00476C2A" w:rsidP="0021632C">
      <w:pPr>
        <w:pStyle w:val="a3"/>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E42852" w:rsidRPr="00D0433C" w:rsidRDefault="00476C2A" w:rsidP="0021632C">
      <w:pPr>
        <w:pStyle w:val="a3"/>
        <w:jc w:val="both"/>
        <w:rPr>
          <w:rFonts w:ascii="Arial" w:hAnsi="Arial" w:cs="Arial"/>
          <w:sz w:val="24"/>
          <w:szCs w:val="24"/>
        </w:rPr>
      </w:pPr>
      <w:r w:rsidRPr="00476C2A">
        <w:rPr>
          <w:rFonts w:ascii="Arial" w:hAnsi="Arial" w:cs="Arial"/>
          <w:sz w:val="24"/>
          <w:szCs w:val="24"/>
        </w:rPr>
        <w:t>Т.С. Андреева</w:t>
      </w:r>
    </w:p>
    <w:sectPr w:rsidR="00E42852" w:rsidRPr="00D0433C" w:rsidSect="005E2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0EE"/>
    <w:rsid w:val="00006183"/>
    <w:rsid w:val="0001282B"/>
    <w:rsid w:val="000150C5"/>
    <w:rsid w:val="0002496B"/>
    <w:rsid w:val="000276D8"/>
    <w:rsid w:val="00041ACB"/>
    <w:rsid w:val="0005319B"/>
    <w:rsid w:val="00057789"/>
    <w:rsid w:val="00081710"/>
    <w:rsid w:val="00084E25"/>
    <w:rsid w:val="000859FC"/>
    <w:rsid w:val="000C16E8"/>
    <w:rsid w:val="000C1E0C"/>
    <w:rsid w:val="000E4173"/>
    <w:rsid w:val="000E6187"/>
    <w:rsid w:val="0010093B"/>
    <w:rsid w:val="00123309"/>
    <w:rsid w:val="00144C6F"/>
    <w:rsid w:val="00151900"/>
    <w:rsid w:val="00163C72"/>
    <w:rsid w:val="00183616"/>
    <w:rsid w:val="001A6220"/>
    <w:rsid w:val="001C5AA3"/>
    <w:rsid w:val="001E3E8F"/>
    <w:rsid w:val="001E531E"/>
    <w:rsid w:val="002058EA"/>
    <w:rsid w:val="002073BC"/>
    <w:rsid w:val="00207CFC"/>
    <w:rsid w:val="002155B7"/>
    <w:rsid w:val="0021632C"/>
    <w:rsid w:val="00217E13"/>
    <w:rsid w:val="00224C81"/>
    <w:rsid w:val="00271F69"/>
    <w:rsid w:val="002720B1"/>
    <w:rsid w:val="00272F29"/>
    <w:rsid w:val="002735D1"/>
    <w:rsid w:val="0027731C"/>
    <w:rsid w:val="00277518"/>
    <w:rsid w:val="002877C4"/>
    <w:rsid w:val="00292054"/>
    <w:rsid w:val="00296EE9"/>
    <w:rsid w:val="002A65B3"/>
    <w:rsid w:val="002A6B91"/>
    <w:rsid w:val="002D3F01"/>
    <w:rsid w:val="002E31A7"/>
    <w:rsid w:val="00307CCA"/>
    <w:rsid w:val="00312C07"/>
    <w:rsid w:val="00316805"/>
    <w:rsid w:val="00335193"/>
    <w:rsid w:val="003469BB"/>
    <w:rsid w:val="003500D4"/>
    <w:rsid w:val="00355609"/>
    <w:rsid w:val="0036540D"/>
    <w:rsid w:val="003656E5"/>
    <w:rsid w:val="00371AB2"/>
    <w:rsid w:val="00373859"/>
    <w:rsid w:val="00390D34"/>
    <w:rsid w:val="003A0115"/>
    <w:rsid w:val="003B4674"/>
    <w:rsid w:val="003C094F"/>
    <w:rsid w:val="003F41C2"/>
    <w:rsid w:val="00442B79"/>
    <w:rsid w:val="004506F3"/>
    <w:rsid w:val="00476C2A"/>
    <w:rsid w:val="00486954"/>
    <w:rsid w:val="00487320"/>
    <w:rsid w:val="004A1C52"/>
    <w:rsid w:val="004B1F77"/>
    <w:rsid w:val="004B4AD7"/>
    <w:rsid w:val="004C2D6B"/>
    <w:rsid w:val="004C5D27"/>
    <w:rsid w:val="004F0310"/>
    <w:rsid w:val="00502FCC"/>
    <w:rsid w:val="00507115"/>
    <w:rsid w:val="005114B4"/>
    <w:rsid w:val="005241FB"/>
    <w:rsid w:val="005360A1"/>
    <w:rsid w:val="005642B7"/>
    <w:rsid w:val="0058390B"/>
    <w:rsid w:val="00592DEB"/>
    <w:rsid w:val="005A4856"/>
    <w:rsid w:val="005A6B7F"/>
    <w:rsid w:val="005A70F6"/>
    <w:rsid w:val="005B46CE"/>
    <w:rsid w:val="005C5C3D"/>
    <w:rsid w:val="005E0B68"/>
    <w:rsid w:val="005E26A0"/>
    <w:rsid w:val="005E293F"/>
    <w:rsid w:val="00606568"/>
    <w:rsid w:val="00606FFF"/>
    <w:rsid w:val="00614D04"/>
    <w:rsid w:val="006213D1"/>
    <w:rsid w:val="006306BA"/>
    <w:rsid w:val="00645D06"/>
    <w:rsid w:val="006665BE"/>
    <w:rsid w:val="0067668E"/>
    <w:rsid w:val="00696F7F"/>
    <w:rsid w:val="006B6613"/>
    <w:rsid w:val="006B7184"/>
    <w:rsid w:val="006C0FE6"/>
    <w:rsid w:val="006D254E"/>
    <w:rsid w:val="006F646A"/>
    <w:rsid w:val="00735887"/>
    <w:rsid w:val="00747A00"/>
    <w:rsid w:val="00754A8B"/>
    <w:rsid w:val="007572D7"/>
    <w:rsid w:val="007755D7"/>
    <w:rsid w:val="007807AE"/>
    <w:rsid w:val="007809EF"/>
    <w:rsid w:val="00795FDE"/>
    <w:rsid w:val="007E06DB"/>
    <w:rsid w:val="007E300A"/>
    <w:rsid w:val="007F5327"/>
    <w:rsid w:val="0081294F"/>
    <w:rsid w:val="008159FF"/>
    <w:rsid w:val="008331CF"/>
    <w:rsid w:val="008362FE"/>
    <w:rsid w:val="008819FF"/>
    <w:rsid w:val="00887B6D"/>
    <w:rsid w:val="00892927"/>
    <w:rsid w:val="00897DB2"/>
    <w:rsid w:val="008A66B4"/>
    <w:rsid w:val="008D1837"/>
    <w:rsid w:val="008E1D73"/>
    <w:rsid w:val="008E3C7B"/>
    <w:rsid w:val="008E50F4"/>
    <w:rsid w:val="00906146"/>
    <w:rsid w:val="00936EC2"/>
    <w:rsid w:val="009557A0"/>
    <w:rsid w:val="0099231E"/>
    <w:rsid w:val="009C2C00"/>
    <w:rsid w:val="009D180A"/>
    <w:rsid w:val="00A24B2C"/>
    <w:rsid w:val="00A5349E"/>
    <w:rsid w:val="00A54090"/>
    <w:rsid w:val="00A57353"/>
    <w:rsid w:val="00A71B23"/>
    <w:rsid w:val="00A81E4F"/>
    <w:rsid w:val="00A8585B"/>
    <w:rsid w:val="00A95CD5"/>
    <w:rsid w:val="00A97862"/>
    <w:rsid w:val="00AA0766"/>
    <w:rsid w:val="00AA1F35"/>
    <w:rsid w:val="00AA7E95"/>
    <w:rsid w:val="00AE78BB"/>
    <w:rsid w:val="00AF4877"/>
    <w:rsid w:val="00B01829"/>
    <w:rsid w:val="00B02047"/>
    <w:rsid w:val="00B040AE"/>
    <w:rsid w:val="00B74041"/>
    <w:rsid w:val="00B924FB"/>
    <w:rsid w:val="00B926D0"/>
    <w:rsid w:val="00BE1AF2"/>
    <w:rsid w:val="00BF02DD"/>
    <w:rsid w:val="00C06AF0"/>
    <w:rsid w:val="00C06B91"/>
    <w:rsid w:val="00C27DF8"/>
    <w:rsid w:val="00C30BDF"/>
    <w:rsid w:val="00C6157A"/>
    <w:rsid w:val="00C6738F"/>
    <w:rsid w:val="00C75E03"/>
    <w:rsid w:val="00C77DB9"/>
    <w:rsid w:val="00C97D7B"/>
    <w:rsid w:val="00CB5276"/>
    <w:rsid w:val="00CB70EE"/>
    <w:rsid w:val="00CC0845"/>
    <w:rsid w:val="00CC385C"/>
    <w:rsid w:val="00CD358B"/>
    <w:rsid w:val="00CF3E16"/>
    <w:rsid w:val="00D0433C"/>
    <w:rsid w:val="00D15F3E"/>
    <w:rsid w:val="00D268AE"/>
    <w:rsid w:val="00D31E98"/>
    <w:rsid w:val="00D430A7"/>
    <w:rsid w:val="00DA7523"/>
    <w:rsid w:val="00DB5DA1"/>
    <w:rsid w:val="00DB6D1A"/>
    <w:rsid w:val="00DE675D"/>
    <w:rsid w:val="00DF19A3"/>
    <w:rsid w:val="00E03662"/>
    <w:rsid w:val="00E05CE0"/>
    <w:rsid w:val="00E23FF3"/>
    <w:rsid w:val="00E2420D"/>
    <w:rsid w:val="00E33821"/>
    <w:rsid w:val="00E42852"/>
    <w:rsid w:val="00E52488"/>
    <w:rsid w:val="00E60112"/>
    <w:rsid w:val="00E62323"/>
    <w:rsid w:val="00E84A7A"/>
    <w:rsid w:val="00E854B2"/>
    <w:rsid w:val="00E877FD"/>
    <w:rsid w:val="00EA2A02"/>
    <w:rsid w:val="00EB751B"/>
    <w:rsid w:val="00EC5D92"/>
    <w:rsid w:val="00EE1BCA"/>
    <w:rsid w:val="00F0547D"/>
    <w:rsid w:val="00F23E2C"/>
    <w:rsid w:val="00F30C45"/>
    <w:rsid w:val="00F457AD"/>
    <w:rsid w:val="00F579B6"/>
    <w:rsid w:val="00F63A1E"/>
    <w:rsid w:val="00F63D00"/>
    <w:rsid w:val="00F770FE"/>
    <w:rsid w:val="00F92070"/>
    <w:rsid w:val="00F92E83"/>
    <w:rsid w:val="00FB46E4"/>
    <w:rsid w:val="00FC1EF7"/>
    <w:rsid w:val="00FD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 w:type="paragraph" w:customStyle="1" w:styleId="ConsPlusNormal">
    <w:name w:val="ConsPlusNormal"/>
    <w:rsid w:val="00614D04"/>
    <w:pPr>
      <w:widowControl w:val="0"/>
      <w:autoSpaceDE w:val="0"/>
      <w:autoSpaceDN w:val="0"/>
      <w:adjustRightInd w:val="0"/>
      <w:spacing w:after="0" w:line="240" w:lineRule="auto"/>
    </w:pPr>
    <w:rPr>
      <w:rFonts w:ascii="Arial" w:hAnsi="Arial" w:cs="Arial"/>
      <w:sz w:val="20"/>
      <w:szCs w:val="20"/>
    </w:rPr>
  </w:style>
  <w:style w:type="paragraph" w:customStyle="1" w:styleId="formattext">
    <w:name w:val="formattext"/>
    <w:basedOn w:val="a"/>
    <w:rsid w:val="002A6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8559-9B32-4998-8F3F-AA0BA4BB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203</cp:revision>
  <cp:lastPrinted>2020-10-22T06:26:00Z</cp:lastPrinted>
  <dcterms:created xsi:type="dcterms:W3CDTF">2018-09-20T06:51:00Z</dcterms:created>
  <dcterms:modified xsi:type="dcterms:W3CDTF">2021-03-03T06:54:00Z</dcterms:modified>
</cp:coreProperties>
</file>