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C" w:rsidRPr="00C71FE8" w:rsidRDefault="006B159C" w:rsidP="00C71FE8">
      <w:pPr>
        <w:pStyle w:val="ab"/>
        <w:jc w:val="center"/>
        <w:rPr>
          <w:rFonts w:ascii="Arial" w:hAnsi="Arial" w:cs="Arial"/>
          <w:b/>
        </w:rPr>
      </w:pPr>
    </w:p>
    <w:p w:rsidR="00C71FE8" w:rsidRPr="00C71FE8" w:rsidRDefault="00BE126F" w:rsidP="00BE126F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18.11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>.202</w:t>
      </w:r>
      <w:r w:rsidR="00C71FE8">
        <w:rPr>
          <w:rFonts w:ascii="Arial" w:eastAsia="Calibri" w:hAnsi="Arial" w:cs="Arial"/>
          <w:b/>
          <w:sz w:val="32"/>
          <w:szCs w:val="32"/>
        </w:rPr>
        <w:t>2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189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>/4-дмо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МУНИЦИПАЛЬНОЕ ОБРАЗОВАНИЕ «ТАБАРСУК»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ДУМА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РЕШЕНИЕ</w:t>
      </w:r>
    </w:p>
    <w:p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</w:rPr>
      </w:pPr>
    </w:p>
    <w:p w:rsidR="0022438A" w:rsidRPr="00C71FE8" w:rsidRDefault="00CA445C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ПРАВИЛ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 xml:space="preserve"> БЛАГОУСТРОЙСТВА ТЕРРИТОРИИ МУНИЦИ</w:t>
      </w:r>
      <w:r>
        <w:rPr>
          <w:rFonts w:ascii="Arial" w:eastAsia="Calibri" w:hAnsi="Arial" w:cs="Arial"/>
          <w:b/>
          <w:sz w:val="32"/>
          <w:szCs w:val="32"/>
        </w:rPr>
        <w:t>ПАЛЬНОГО ОБРАЗОВАНИЯ «ТАБАРСУК»</w:t>
      </w:r>
    </w:p>
    <w:p w:rsidR="006B159C" w:rsidRPr="000009A9" w:rsidRDefault="006B159C" w:rsidP="000009A9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45C" w:rsidRPr="000009A9" w:rsidRDefault="006B159C" w:rsidP="000009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0009A9">
        <w:rPr>
          <w:rFonts w:ascii="Arial" w:hAnsi="Arial" w:cs="Arial"/>
          <w:sz w:val="24"/>
          <w:szCs w:val="24"/>
          <w:lang w:eastAsia="ru-RU"/>
        </w:rPr>
        <w:t>В соответствии с частью 10 статьи 35, статьей 45</w:t>
      </w:r>
      <w:r w:rsidRPr="000009A9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0009A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009A9">
        <w:rPr>
          <w:rFonts w:ascii="Arial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0009A9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CA445C" w:rsidRPr="000009A9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CA445C" w:rsidRPr="000009A9">
        <w:rPr>
          <w:rFonts w:ascii="Arial" w:hAnsi="Arial" w:cs="Arial"/>
          <w:sz w:val="24"/>
          <w:szCs w:val="24"/>
        </w:rPr>
        <w:t>Табарсук</w:t>
      </w:r>
      <w:proofErr w:type="spellEnd"/>
      <w:r w:rsidR="00CA445C" w:rsidRPr="000009A9">
        <w:rPr>
          <w:rFonts w:ascii="Arial" w:hAnsi="Arial" w:cs="Arial"/>
          <w:sz w:val="24"/>
          <w:szCs w:val="24"/>
        </w:rPr>
        <w:t xml:space="preserve">», Дума </w:t>
      </w:r>
      <w:r w:rsidR="00CA445C" w:rsidRPr="000009A9">
        <w:rPr>
          <w:rFonts w:ascii="Arial" w:hAnsi="Arial" w:cs="Arial"/>
          <w:sz w:val="24"/>
          <w:szCs w:val="24"/>
          <w:lang w:eastAsia="ru-RU"/>
        </w:rPr>
        <w:t>муниципального образования "</w:t>
      </w:r>
      <w:proofErr w:type="spellStart"/>
      <w:r w:rsidR="00CA445C" w:rsidRPr="000009A9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="00CA445C" w:rsidRPr="000009A9">
        <w:rPr>
          <w:rFonts w:ascii="Arial" w:hAnsi="Arial" w:cs="Arial"/>
          <w:sz w:val="24"/>
          <w:szCs w:val="24"/>
          <w:lang w:eastAsia="ru-RU"/>
        </w:rPr>
        <w:t>",</w:t>
      </w:r>
    </w:p>
    <w:p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A445C" w:rsidRPr="000009A9" w:rsidRDefault="00CA445C" w:rsidP="000009A9">
      <w:pPr>
        <w:pStyle w:val="ab"/>
        <w:jc w:val="center"/>
        <w:rPr>
          <w:rFonts w:ascii="Arial" w:hAnsi="Arial" w:cs="Arial"/>
          <w:b/>
          <w:caps/>
          <w:sz w:val="30"/>
          <w:szCs w:val="30"/>
        </w:rPr>
      </w:pPr>
      <w:r w:rsidRPr="000009A9">
        <w:rPr>
          <w:rFonts w:ascii="Arial" w:hAnsi="Arial" w:cs="Arial"/>
          <w:b/>
          <w:caps/>
          <w:sz w:val="30"/>
          <w:szCs w:val="30"/>
        </w:rPr>
        <w:t>РЕШИЛА:</w:t>
      </w:r>
    </w:p>
    <w:p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6002E" w:rsidRPr="000009A9" w:rsidRDefault="006B159C" w:rsidP="000009A9">
      <w:pPr>
        <w:pStyle w:val="ab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Табарсук</w:t>
      </w:r>
      <w:proofErr w:type="spellEnd"/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6B159C" w:rsidRPr="000009A9" w:rsidRDefault="006B159C" w:rsidP="000009A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 решение Думы муниципального образования «</w:t>
      </w:r>
      <w:proofErr w:type="spellStart"/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Табарсук</w:t>
      </w:r>
      <w:proofErr w:type="spellEnd"/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от 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23 июня 2020 года № 94/4-дмо «Об утверждении Правил благоустройства территории муниципального образования «</w:t>
      </w:r>
      <w:proofErr w:type="spellStart"/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Табарсук</w:t>
      </w:r>
      <w:proofErr w:type="spellEnd"/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» (с изменениями от 11 февраля 2021 года № 117/4-дмо).</w:t>
      </w:r>
    </w:p>
    <w:p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009A9">
        <w:rPr>
          <w:rFonts w:ascii="Arial" w:eastAsia="Calibri" w:hAnsi="Arial" w:cs="Arial"/>
          <w:sz w:val="24"/>
          <w:szCs w:val="24"/>
        </w:rPr>
        <w:t>. Опубликовать данное решение в периодическом печатном</w:t>
      </w:r>
      <w:r w:rsidR="0099739D">
        <w:rPr>
          <w:rFonts w:ascii="Arial" w:eastAsia="Calibri" w:hAnsi="Arial" w:cs="Arial"/>
          <w:sz w:val="24"/>
          <w:szCs w:val="24"/>
        </w:rPr>
        <w:t xml:space="preserve"> издании</w:t>
      </w:r>
      <w:r w:rsidRPr="000009A9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0009A9">
        <w:rPr>
          <w:rFonts w:ascii="Arial" w:eastAsia="Calibri" w:hAnsi="Arial" w:cs="Arial"/>
          <w:sz w:val="24"/>
          <w:szCs w:val="24"/>
        </w:rPr>
        <w:t>Табарсукский</w:t>
      </w:r>
      <w:proofErr w:type="spellEnd"/>
      <w:r w:rsidRPr="000009A9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0009A9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0009A9">
        <w:rPr>
          <w:rFonts w:ascii="Arial" w:eastAsia="Calibri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0009A9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0009A9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009A9">
        <w:rPr>
          <w:rFonts w:ascii="Arial" w:eastAsia="Calibri" w:hAnsi="Arial" w:cs="Arial"/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009A9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0009A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009A9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0009A9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0009A9">
        <w:rPr>
          <w:rFonts w:ascii="Arial" w:eastAsia="Calibri" w:hAnsi="Arial" w:cs="Arial"/>
          <w:sz w:val="24"/>
          <w:szCs w:val="24"/>
        </w:rPr>
        <w:t>» Андрееву Т.С..</w:t>
      </w: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hadow/>
          <w:sz w:val="24"/>
          <w:szCs w:val="24"/>
        </w:rPr>
      </w:pP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proofErr w:type="spellStart"/>
      <w:r w:rsidRPr="000009A9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0009A9">
        <w:rPr>
          <w:rFonts w:ascii="Arial" w:eastAsia="Calibri" w:hAnsi="Arial" w:cs="Arial"/>
          <w:sz w:val="24"/>
          <w:szCs w:val="24"/>
        </w:rPr>
        <w:t>»</w:t>
      </w: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Т.С.Андреева</w:t>
      </w:r>
    </w:p>
    <w:p w:rsidR="000009A9" w:rsidRPr="000009A9" w:rsidRDefault="000009A9" w:rsidP="000009A9">
      <w:pPr>
        <w:pStyle w:val="ab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6325F" w:rsidRDefault="00C6325F" w:rsidP="00B16AD8">
      <w:pPr>
        <w:pStyle w:val="ab"/>
        <w:jc w:val="right"/>
        <w:rPr>
          <w:rFonts w:ascii="Courier New" w:hAnsi="Courier New" w:cs="Courier New"/>
          <w:szCs w:val="24"/>
        </w:rPr>
      </w:pPr>
      <w:r w:rsidRPr="000009A9">
        <w:rPr>
          <w:rFonts w:ascii="Arial" w:hAnsi="Arial" w:cs="Arial"/>
          <w:sz w:val="24"/>
          <w:szCs w:val="24"/>
        </w:rPr>
        <w:br w:type="page"/>
      </w:r>
      <w:r w:rsidR="00B16AD8" w:rsidRPr="00B16AD8">
        <w:rPr>
          <w:rFonts w:ascii="Courier New" w:hAnsi="Courier New" w:cs="Courier New"/>
          <w:szCs w:val="24"/>
        </w:rPr>
        <w:lastRenderedPageBreak/>
        <w:t>Утверждены</w:t>
      </w:r>
    </w:p>
    <w:p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решени</w:t>
      </w:r>
      <w:r>
        <w:rPr>
          <w:rFonts w:ascii="Courier New" w:hAnsi="Courier New" w:cs="Courier New"/>
          <w:color w:val="000000"/>
        </w:rPr>
        <w:t>ем</w:t>
      </w:r>
      <w:r w:rsidRPr="00911EDC">
        <w:rPr>
          <w:rFonts w:ascii="Courier New" w:hAnsi="Courier New" w:cs="Courier New"/>
          <w:color w:val="000000"/>
        </w:rPr>
        <w:t xml:space="preserve"> Думы </w:t>
      </w:r>
      <w:proofErr w:type="gramStart"/>
      <w:r w:rsidRPr="00911EDC">
        <w:rPr>
          <w:rFonts w:ascii="Courier New" w:hAnsi="Courier New" w:cs="Courier New"/>
          <w:color w:val="000000"/>
        </w:rPr>
        <w:t>муниципального</w:t>
      </w:r>
      <w:proofErr w:type="gramEnd"/>
    </w:p>
    <w:p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образования «</w:t>
      </w:r>
      <w:proofErr w:type="spellStart"/>
      <w:r w:rsidRPr="00911EDC">
        <w:rPr>
          <w:rFonts w:ascii="Courier New" w:hAnsi="Courier New" w:cs="Courier New"/>
          <w:color w:val="000000"/>
        </w:rPr>
        <w:t>Табарсук</w:t>
      </w:r>
      <w:proofErr w:type="spellEnd"/>
      <w:r w:rsidRPr="00911EDC">
        <w:rPr>
          <w:rFonts w:ascii="Courier New" w:hAnsi="Courier New" w:cs="Courier New"/>
          <w:color w:val="000000"/>
        </w:rPr>
        <w:t>»</w:t>
      </w:r>
    </w:p>
    <w:p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 xml:space="preserve">от </w:t>
      </w:r>
      <w:r w:rsidR="00A934C0">
        <w:rPr>
          <w:rFonts w:ascii="Courier New" w:hAnsi="Courier New" w:cs="Courier New"/>
          <w:color w:val="000000"/>
        </w:rPr>
        <w:t>18.11</w:t>
      </w:r>
      <w:r w:rsidRPr="00911EDC">
        <w:rPr>
          <w:rFonts w:ascii="Courier New" w:hAnsi="Courier New" w:cs="Courier New"/>
          <w:color w:val="000000"/>
        </w:rPr>
        <w:t>.202</w:t>
      </w:r>
      <w:r>
        <w:rPr>
          <w:rFonts w:ascii="Courier New" w:hAnsi="Courier New" w:cs="Courier New"/>
          <w:color w:val="000000"/>
        </w:rPr>
        <w:t>2</w:t>
      </w:r>
      <w:r w:rsidRPr="00911EDC">
        <w:rPr>
          <w:rFonts w:ascii="Courier New" w:hAnsi="Courier New" w:cs="Courier New"/>
          <w:color w:val="000000"/>
        </w:rPr>
        <w:t xml:space="preserve"> г. №</w:t>
      </w:r>
      <w:r>
        <w:rPr>
          <w:rFonts w:ascii="Courier New" w:hAnsi="Courier New" w:cs="Courier New"/>
          <w:color w:val="000000"/>
        </w:rPr>
        <w:t xml:space="preserve"> </w:t>
      </w:r>
      <w:r w:rsidR="00A934C0">
        <w:rPr>
          <w:rFonts w:ascii="Courier New" w:hAnsi="Courier New" w:cs="Courier New"/>
          <w:color w:val="000000"/>
        </w:rPr>
        <w:t>189</w:t>
      </w:r>
      <w:r w:rsidRPr="00911EDC">
        <w:rPr>
          <w:rFonts w:ascii="Courier New" w:hAnsi="Courier New" w:cs="Courier New"/>
          <w:color w:val="000000"/>
        </w:rPr>
        <w:t>/4-дмо</w:t>
      </w:r>
    </w:p>
    <w:p w:rsidR="0022438A" w:rsidRPr="0093517E" w:rsidRDefault="0022438A" w:rsidP="0093517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6B159C" w:rsidRPr="0093517E" w:rsidRDefault="00706316" w:rsidP="0093517E">
      <w:pPr>
        <w:pStyle w:val="ab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512676"/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«ТАБАРСУК»</w:t>
      </w:r>
    </w:p>
    <w:bookmarkEnd w:id="0"/>
    <w:p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F93659" w:rsidRPr="0093517E" w:rsidRDefault="00F93659" w:rsidP="0093517E">
      <w:pPr>
        <w:pStyle w:val="ab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93517E" w:rsidRDefault="006B159C" w:rsidP="0093517E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Табарсук</w:t>
      </w:r>
      <w:proofErr w:type="spellEnd"/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93517E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93517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7545F" w:rsidRPr="0067545F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93517E" w:rsidRDefault="006B159C" w:rsidP="0067545F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B63A91" w:rsidRDefault="006B159C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:rsidR="006B159C" w:rsidRPr="009C5536" w:rsidRDefault="006B159C" w:rsidP="00B63A91">
      <w:pPr>
        <w:pStyle w:val="ab"/>
        <w:jc w:val="center"/>
        <w:rPr>
          <w:rFonts w:ascii="Arial" w:hAnsi="Arial" w:cs="Arial"/>
          <w:b/>
          <w:sz w:val="24"/>
          <w:szCs w:val="28"/>
        </w:rPr>
      </w:pPr>
      <w:r w:rsidRPr="00B63A91">
        <w:rPr>
          <w:rFonts w:ascii="Arial" w:hAnsi="Arial" w:cs="Arial"/>
          <w:b/>
          <w:sz w:val="24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B63A91">
        <w:rPr>
          <w:rFonts w:ascii="Arial" w:hAnsi="Arial" w:cs="Arial"/>
          <w:b/>
          <w:sz w:val="24"/>
          <w:szCs w:val="28"/>
        </w:rPr>
        <w:t>поселения</w:t>
      </w:r>
      <w:bookmarkEnd w:id="3"/>
    </w:p>
    <w:p w:rsidR="00B63A91" w:rsidRPr="009C5536" w:rsidRDefault="00B63A91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в выборе типов покрытий с учетом функционального зонирования территории;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озеленения;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освещения и осветительного оборудования;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B63A91" w:rsidRDefault="006B159C" w:rsidP="001F78EA">
      <w:pPr>
        <w:pStyle w:val="ab"/>
        <w:ind w:firstLine="567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2.3. Информирование осуществляется:</w:t>
      </w:r>
    </w:p>
    <w:p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- на официальном сайте Администрации </w:t>
      </w:r>
      <w:r w:rsidR="009A3EC9" w:rsidRPr="001F78EA">
        <w:rPr>
          <w:rFonts w:ascii="Arial" w:hAnsi="Arial" w:cs="Arial"/>
          <w:sz w:val="24"/>
          <w:lang w:eastAsia="ru-RU"/>
        </w:rPr>
        <w:t>муниципального образования «</w:t>
      </w:r>
      <w:proofErr w:type="spellStart"/>
      <w:r w:rsidR="009A3EC9" w:rsidRPr="001F78EA">
        <w:rPr>
          <w:rFonts w:ascii="Arial" w:hAnsi="Arial" w:cs="Arial"/>
          <w:sz w:val="24"/>
          <w:lang w:eastAsia="ru-RU"/>
        </w:rPr>
        <w:t>Аларский</w:t>
      </w:r>
      <w:proofErr w:type="spellEnd"/>
      <w:r w:rsidR="009A3EC9" w:rsidRPr="001F78EA">
        <w:rPr>
          <w:rFonts w:ascii="Arial" w:hAnsi="Arial" w:cs="Arial"/>
          <w:sz w:val="24"/>
          <w:lang w:eastAsia="ru-RU"/>
        </w:rPr>
        <w:t xml:space="preserve"> район»</w:t>
      </w:r>
      <w:r w:rsidRPr="001F78EA">
        <w:rPr>
          <w:rFonts w:ascii="Arial" w:hAnsi="Arial" w:cs="Arial"/>
          <w:sz w:val="24"/>
          <w:lang w:eastAsia="ru-RU"/>
        </w:rPr>
        <w:t xml:space="preserve"> в информационно-телекоммуникационной сети «Интернет» по адресу: </w:t>
      </w:r>
      <w:r w:rsidR="009A3EC9" w:rsidRPr="001F78EA">
        <w:rPr>
          <w:rFonts w:ascii="Arial" w:hAnsi="Arial" w:cs="Arial"/>
          <w:sz w:val="24"/>
          <w:lang w:eastAsia="ru-RU"/>
        </w:rPr>
        <w:t>https://alar.irkmo.ru/rural_settlements_alarskogo_rayo/tabarsukskoe/</w:t>
      </w:r>
      <w:r w:rsidRPr="001F78EA">
        <w:rPr>
          <w:rFonts w:ascii="Arial" w:hAnsi="Arial" w:cs="Arial"/>
          <w:sz w:val="24"/>
          <w:lang w:eastAsia="ru-RU"/>
        </w:rPr>
        <w:t xml:space="preserve"> и иных </w:t>
      </w:r>
      <w:proofErr w:type="spellStart"/>
      <w:r w:rsidRPr="001F78EA">
        <w:rPr>
          <w:rFonts w:ascii="Arial" w:hAnsi="Arial" w:cs="Arial"/>
          <w:sz w:val="24"/>
          <w:lang w:eastAsia="ru-RU"/>
        </w:rPr>
        <w:t>интернет-ресурсах</w:t>
      </w:r>
      <w:proofErr w:type="spellEnd"/>
      <w:r w:rsidRPr="001F78EA">
        <w:rPr>
          <w:rFonts w:ascii="Arial" w:hAnsi="Arial" w:cs="Arial"/>
          <w:sz w:val="24"/>
          <w:lang w:eastAsia="ru-RU"/>
        </w:rPr>
        <w:t>;</w:t>
      </w:r>
    </w:p>
    <w:p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средствах массовой информации;</w:t>
      </w:r>
    </w:p>
    <w:p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социальных сетях;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на собраниях граждан.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2.6. Механизмы общественного участия: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1F78EA">
        <w:rPr>
          <w:rFonts w:ascii="Arial" w:hAnsi="Arial" w:cs="Arial"/>
          <w:sz w:val="24"/>
          <w:lang w:eastAsia="ru-RU"/>
        </w:rPr>
        <w:t>фокус-групп</w:t>
      </w:r>
      <w:proofErr w:type="gramEnd"/>
      <w:r w:rsidRPr="001F78EA">
        <w:rPr>
          <w:rFonts w:ascii="Arial" w:hAnsi="Arial" w:cs="Arial"/>
          <w:sz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- осуществление общественного </w:t>
      </w:r>
      <w:proofErr w:type="gramStart"/>
      <w:r w:rsidRPr="001F78EA">
        <w:rPr>
          <w:rFonts w:ascii="Arial" w:hAnsi="Arial" w:cs="Arial"/>
          <w:sz w:val="24"/>
          <w:lang w:eastAsia="ru-RU"/>
        </w:rPr>
        <w:t>контроля за</w:t>
      </w:r>
      <w:proofErr w:type="gramEnd"/>
      <w:r w:rsidRPr="001F78EA">
        <w:rPr>
          <w:rFonts w:ascii="Arial" w:hAnsi="Arial" w:cs="Arial"/>
          <w:sz w:val="24"/>
          <w:lang w:eastAsia="ru-RU"/>
        </w:rPr>
        <w:t xml:space="preserve"> реализацией проектов.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оказании услуг посетителям общественных пространств;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производстве и размещении элементов благоустройства;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1F78EA">
        <w:rPr>
          <w:rFonts w:ascii="Arial" w:hAnsi="Arial" w:cs="Arial"/>
          <w:sz w:val="24"/>
          <w:lang w:eastAsia="ru-RU"/>
        </w:rPr>
        <w:t>дств дл</w:t>
      </w:r>
      <w:proofErr w:type="gramEnd"/>
      <w:r w:rsidRPr="001F78EA">
        <w:rPr>
          <w:rFonts w:ascii="Arial" w:hAnsi="Arial" w:cs="Arial"/>
          <w:sz w:val="24"/>
          <w:lang w:eastAsia="ru-RU"/>
        </w:rPr>
        <w:t>я подготовки проектов;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иных формах.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1F78EA">
        <w:rPr>
          <w:rFonts w:ascii="Arial" w:hAnsi="Arial" w:cs="Arial"/>
          <w:sz w:val="24"/>
          <w:lang w:eastAsia="ru-RU"/>
        </w:rPr>
        <w:t>д</w:t>
      </w:r>
      <w:proofErr w:type="spellEnd"/>
      <w:r w:rsidRPr="001F78EA">
        <w:rPr>
          <w:rFonts w:ascii="Arial" w:hAnsi="Arial" w:cs="Arial"/>
          <w:sz w:val="24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1F78EA">
        <w:rPr>
          <w:rFonts w:ascii="Arial" w:hAnsi="Arial" w:cs="Arial"/>
          <w:sz w:val="24"/>
          <w:lang w:eastAsia="ru-RU"/>
        </w:rPr>
        <w:t>использования</w:t>
      </w:r>
      <w:proofErr w:type="gramEnd"/>
      <w:r w:rsidRPr="001F78EA">
        <w:rPr>
          <w:rFonts w:ascii="Arial" w:hAnsi="Arial" w:cs="Arial"/>
          <w:sz w:val="24"/>
          <w:lang w:eastAsia="ru-RU"/>
        </w:rPr>
        <w:t xml:space="preserve"> эффективных архитектурно-планировочных приемов;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1F78EA">
        <w:rPr>
          <w:rFonts w:ascii="Arial" w:hAnsi="Arial" w:cs="Arial"/>
          <w:sz w:val="24"/>
          <w:lang w:eastAsia="ru-RU"/>
        </w:rPr>
        <w:t>з</w:t>
      </w:r>
      <w:proofErr w:type="spellEnd"/>
      <w:r w:rsidRPr="001F78EA">
        <w:rPr>
          <w:rFonts w:ascii="Arial" w:hAnsi="Arial" w:cs="Arial"/>
          <w:sz w:val="24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6B159C" w:rsidRPr="001F78EA" w:rsidRDefault="006B159C" w:rsidP="001F78EA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F78EA" w:rsidRDefault="006B159C" w:rsidP="008073D5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</w:t>
      </w:r>
      <w:r w:rsidRPr="001F78EA">
        <w:rPr>
          <w:rFonts w:ascii="Arial" w:hAnsi="Arial" w:cs="Arial"/>
          <w:sz w:val="24"/>
          <w:lang w:eastAsia="ru-RU"/>
        </w:rPr>
        <w:lastRenderedPageBreak/>
        <w:t>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</w:p>
    <w:p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bookmarkStart w:id="4" w:name="_Hlk11160493"/>
      <w:r w:rsidRPr="005A32F3">
        <w:rPr>
          <w:rFonts w:ascii="Arial" w:hAnsi="Arial" w:cs="Arial"/>
          <w:b/>
          <w:sz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5A32F3">
        <w:rPr>
          <w:rFonts w:ascii="Arial" w:hAnsi="Arial" w:cs="Arial"/>
          <w:b/>
          <w:sz w:val="24"/>
          <w:lang w:eastAsia="ru-RU"/>
        </w:rPr>
        <w:t xml:space="preserve"> прилегающих </w:t>
      </w:r>
      <w:r w:rsidRPr="005A32F3">
        <w:rPr>
          <w:rFonts w:ascii="Arial" w:hAnsi="Arial" w:cs="Arial"/>
          <w:b/>
          <w:sz w:val="24"/>
          <w:lang w:eastAsia="ru-RU"/>
        </w:rPr>
        <w:t xml:space="preserve"> </w:t>
      </w:r>
      <w:r w:rsidR="004E054E" w:rsidRPr="005A32F3">
        <w:rPr>
          <w:rFonts w:ascii="Arial" w:hAnsi="Arial" w:cs="Arial"/>
          <w:b/>
          <w:sz w:val="24"/>
          <w:lang w:eastAsia="ru-RU"/>
        </w:rPr>
        <w:t>территорий</w:t>
      </w:r>
    </w:p>
    <w:p w:rsidR="00B7676A" w:rsidRPr="005A32F3" w:rsidRDefault="00B7676A" w:rsidP="005A32F3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3.1. </w:t>
      </w:r>
      <w:r w:rsidR="009506A9" w:rsidRPr="005A32F3">
        <w:rPr>
          <w:rFonts w:ascii="Arial" w:hAnsi="Arial" w:cs="Arial"/>
          <w:sz w:val="24"/>
          <w:lang w:eastAsia="ru-RU"/>
        </w:rPr>
        <w:t>Г</w:t>
      </w:r>
      <w:r w:rsidRPr="005A32F3">
        <w:rPr>
          <w:rFonts w:ascii="Arial" w:hAnsi="Arial" w:cs="Arial"/>
          <w:sz w:val="24"/>
          <w:lang w:eastAsia="ru-RU"/>
        </w:rPr>
        <w:t>раниц</w:t>
      </w:r>
      <w:r w:rsidR="009506A9" w:rsidRPr="005A32F3">
        <w:rPr>
          <w:rFonts w:ascii="Arial" w:hAnsi="Arial" w:cs="Arial"/>
          <w:sz w:val="24"/>
          <w:lang w:eastAsia="ru-RU"/>
        </w:rPr>
        <w:t>ы</w:t>
      </w:r>
      <w:r w:rsidRPr="005A32F3">
        <w:rPr>
          <w:rFonts w:ascii="Arial" w:hAnsi="Arial" w:cs="Arial"/>
          <w:sz w:val="24"/>
          <w:lang w:eastAsia="ru-RU"/>
        </w:rPr>
        <w:t xml:space="preserve"> прилегающей территории</w:t>
      </w:r>
      <w:r w:rsidR="009506A9" w:rsidRPr="005A32F3">
        <w:rPr>
          <w:rFonts w:ascii="Arial" w:hAnsi="Arial" w:cs="Arial"/>
          <w:sz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gramStart"/>
      <w:r w:rsidRPr="005A32F3">
        <w:rPr>
          <w:rFonts w:ascii="Arial" w:hAnsi="Arial" w:cs="Arial"/>
          <w:sz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5A32F3">
        <w:rPr>
          <w:rFonts w:ascii="Arial" w:hAnsi="Arial" w:cs="Arial"/>
          <w:sz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5A32F3">
        <w:rPr>
          <w:rFonts w:ascii="Arial" w:hAnsi="Arial" w:cs="Arial"/>
          <w:sz w:val="24"/>
          <w:lang w:eastAsia="ru-RU"/>
        </w:rPr>
        <w:t>вкрапливания</w:t>
      </w:r>
      <w:proofErr w:type="spellEnd"/>
      <w:r w:rsidRPr="005A32F3">
        <w:rPr>
          <w:rFonts w:ascii="Arial" w:hAnsi="Arial" w:cs="Arial"/>
          <w:sz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5A32F3" w:rsidRDefault="006B159C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3.2. </w:t>
      </w:r>
      <w:r w:rsidR="00C24CBA" w:rsidRPr="005A32F3">
        <w:rPr>
          <w:rFonts w:ascii="Arial" w:hAnsi="Arial" w:cs="Arial"/>
          <w:bCs/>
          <w:sz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</w:t>
      </w:r>
      <w:r w:rsidRPr="005A32F3">
        <w:rPr>
          <w:rFonts w:ascii="Arial" w:hAnsi="Arial" w:cs="Arial"/>
          <w:bCs/>
          <w:sz w:val="24"/>
          <w:lang w:eastAsia="ru-RU"/>
        </w:rPr>
        <w:lastRenderedPageBreak/>
        <w:t xml:space="preserve">разрешенного использования и фактического назначения, их площади и протяженности указанной общей границы.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5A32F3">
        <w:rPr>
          <w:rFonts w:ascii="Arial" w:hAnsi="Arial" w:cs="Arial"/>
          <w:sz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5A32F3" w:rsidRDefault="006B159C" w:rsidP="00940F3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3.5. </w:t>
      </w:r>
      <w:bookmarkStart w:id="5" w:name="sub_55"/>
      <w:r w:rsidR="00C24CBA" w:rsidRPr="005A32F3">
        <w:rPr>
          <w:rFonts w:ascii="Arial" w:hAnsi="Arial" w:cs="Arial"/>
          <w:sz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6</w:t>
      </w:r>
      <w:r w:rsidRPr="00940F3A">
        <w:rPr>
          <w:rFonts w:ascii="Arial" w:hAnsi="Arial" w:cs="Arial"/>
          <w:sz w:val="24"/>
          <w:lang w:eastAsia="ru-RU"/>
        </w:rPr>
        <w:t xml:space="preserve">. </w:t>
      </w:r>
      <w:bookmarkStart w:id="6" w:name="sub_56"/>
      <w:bookmarkEnd w:id="5"/>
      <w:r w:rsidRPr="00940F3A">
        <w:rPr>
          <w:rFonts w:ascii="Arial" w:hAnsi="Arial" w:cs="Arial"/>
          <w:sz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1) для отдельно стоящих нестационарных объектов, расположенных: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жилых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территории общего пользования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 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производственных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остановочных площадках общественного транспорта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прочих территориях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4) для индивидуальных жилых домов,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6) для нежилых зданий,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 xml:space="preserve">10 метров </w:t>
      </w:r>
      <w:r w:rsidRPr="00940F3A">
        <w:rPr>
          <w:rFonts w:ascii="Arial" w:hAnsi="Arial" w:cs="Arial"/>
          <w:sz w:val="24"/>
          <w:lang w:eastAsia="ru-RU"/>
        </w:rPr>
        <w:t>по периметру от фактических границ нежилых зданий;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7) для нежилых зданий (комплекса зданий), имеющих ограждение,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8) для автостоянок,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9) для промышленных предприятий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 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10) для строительных площадок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участка;</w:t>
      </w:r>
    </w:p>
    <w:p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12) для автозаправочных станций, </w:t>
      </w:r>
      <w:proofErr w:type="spellStart"/>
      <w:r w:rsidRPr="00940F3A">
        <w:rPr>
          <w:rFonts w:ascii="Arial" w:hAnsi="Arial" w:cs="Arial"/>
          <w:sz w:val="24"/>
          <w:lang w:eastAsia="ru-RU"/>
        </w:rPr>
        <w:t>автогазозаправочных</w:t>
      </w:r>
      <w:proofErr w:type="spellEnd"/>
      <w:r w:rsidRPr="00940F3A">
        <w:rPr>
          <w:rFonts w:ascii="Arial" w:hAnsi="Arial" w:cs="Arial"/>
          <w:sz w:val="24"/>
          <w:lang w:eastAsia="ru-RU"/>
        </w:rPr>
        <w:t xml:space="preserve"> станций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13) для территорий, прилегающих к рекламным конструкциям, - </w:t>
      </w:r>
      <w:r w:rsidRPr="00940F3A">
        <w:rPr>
          <w:rFonts w:ascii="Arial" w:hAnsi="Arial" w:cs="Arial"/>
          <w:i/>
          <w:iCs/>
          <w:sz w:val="24"/>
          <w:lang w:eastAsia="ru-RU"/>
        </w:rPr>
        <w:t>2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14) для общеобразовательных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15) для дошкольных 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7</w:t>
      </w:r>
      <w:r w:rsidRPr="00940F3A">
        <w:rPr>
          <w:rFonts w:ascii="Arial" w:hAnsi="Arial" w:cs="Arial"/>
          <w:sz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8</w:t>
      </w:r>
      <w:r w:rsidRPr="00940F3A">
        <w:rPr>
          <w:rFonts w:ascii="Arial" w:hAnsi="Arial" w:cs="Arial"/>
          <w:sz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211749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11749">
        <w:rPr>
          <w:rFonts w:ascii="Arial" w:hAnsi="Arial" w:cs="Arial"/>
          <w:b/>
          <w:sz w:val="24"/>
          <w:lang w:eastAsia="ru-RU"/>
        </w:rPr>
        <w:t>Глава 4. Общие требования к организации уборки территории поселения</w:t>
      </w:r>
    </w:p>
    <w:p w:rsidR="00211749" w:rsidRPr="00211749" w:rsidRDefault="00211749" w:rsidP="00211749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4.2. </w:t>
      </w:r>
      <w:proofErr w:type="gramStart"/>
      <w:r w:rsidRPr="00211749">
        <w:rPr>
          <w:rFonts w:ascii="Arial" w:hAnsi="Arial" w:cs="Arial"/>
          <w:sz w:val="24"/>
          <w:lang w:eastAsia="ru-RU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</w:t>
      </w:r>
      <w:r w:rsidRPr="00211749">
        <w:rPr>
          <w:rFonts w:ascii="Arial" w:hAnsi="Arial" w:cs="Arial"/>
          <w:sz w:val="24"/>
          <w:lang w:eastAsia="ru-RU"/>
        </w:rPr>
        <w:lastRenderedPageBreak/>
        <w:t>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211749">
        <w:rPr>
          <w:rFonts w:ascii="Arial" w:hAnsi="Arial" w:cs="Arial"/>
          <w:sz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11749">
        <w:rPr>
          <w:rFonts w:ascii="Arial" w:hAnsi="Arial" w:cs="Arial"/>
          <w:i/>
          <w:iCs/>
          <w:sz w:val="24"/>
          <w:lang w:eastAsia="ru-RU"/>
        </w:rPr>
        <w:t>до 8 часов утра</w:t>
      </w:r>
      <w:r w:rsidRPr="00211749">
        <w:rPr>
          <w:rFonts w:ascii="Arial" w:hAnsi="Arial" w:cs="Arial"/>
          <w:sz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ширины убираемых объектов благоустройства - 1,5 и более метров;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протяженности убираемых объектов более 3 погонных метров;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211749">
        <w:rPr>
          <w:rFonts w:ascii="Arial" w:hAnsi="Arial" w:cs="Arial"/>
          <w:sz w:val="24"/>
          <w:lang w:eastAsia="ru-RU"/>
        </w:rPr>
        <w:t>трудозатратной</w:t>
      </w:r>
      <w:proofErr w:type="spellEnd"/>
      <w:r w:rsidRPr="00211749">
        <w:rPr>
          <w:rFonts w:ascii="Arial" w:hAnsi="Arial" w:cs="Arial"/>
          <w:sz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211749">
        <w:rPr>
          <w:rFonts w:ascii="Arial" w:hAnsi="Arial" w:cs="Arial"/>
          <w:sz w:val="24"/>
          <w:lang w:eastAsia="ru-RU"/>
        </w:rPr>
        <w:t>токонесущих</w:t>
      </w:r>
      <w:proofErr w:type="spellEnd"/>
      <w:r w:rsidRPr="00211749">
        <w:rPr>
          <w:rFonts w:ascii="Arial" w:hAnsi="Arial" w:cs="Arial"/>
          <w:sz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4.13. </w:t>
      </w:r>
      <w:bookmarkStart w:id="7" w:name="_Hlk8137221"/>
      <w:r w:rsidRPr="00211749">
        <w:rPr>
          <w:rFonts w:ascii="Arial" w:hAnsi="Arial" w:cs="Arial"/>
          <w:sz w:val="24"/>
          <w:lang w:eastAsia="ru-RU"/>
        </w:rPr>
        <w:t xml:space="preserve">Собственники </w:t>
      </w:r>
      <w:bookmarkStart w:id="8" w:name="_Hlk22210955"/>
      <w:r w:rsidRPr="00211749">
        <w:rPr>
          <w:rFonts w:ascii="Arial" w:hAnsi="Arial" w:cs="Arial"/>
          <w:sz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211749">
        <w:rPr>
          <w:rFonts w:ascii="Arial" w:hAnsi="Arial" w:cs="Arial"/>
          <w:sz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3) обрабатывать прилегающие территории </w:t>
      </w:r>
      <w:proofErr w:type="spellStart"/>
      <w:r w:rsidRPr="00211749">
        <w:rPr>
          <w:rFonts w:ascii="Arial" w:hAnsi="Arial" w:cs="Arial"/>
          <w:sz w:val="24"/>
          <w:lang w:eastAsia="ru-RU"/>
        </w:rPr>
        <w:t>противогололедными</w:t>
      </w:r>
      <w:proofErr w:type="spellEnd"/>
      <w:r w:rsidRPr="00211749">
        <w:rPr>
          <w:rFonts w:ascii="Arial" w:hAnsi="Arial" w:cs="Arial"/>
          <w:sz w:val="24"/>
          <w:lang w:eastAsia="ru-RU"/>
        </w:rPr>
        <w:t xml:space="preserve"> реагентами;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4) осуществлять покос травы и обрезку поросли.</w:t>
      </w:r>
      <w:r w:rsidRPr="00211749">
        <w:rPr>
          <w:rFonts w:ascii="Arial" w:eastAsia="Calibri" w:hAnsi="Arial" w:cs="Arial"/>
          <w:sz w:val="28"/>
          <w:szCs w:val="24"/>
        </w:rPr>
        <w:t xml:space="preserve"> </w:t>
      </w:r>
      <w:r w:rsidRPr="00211749">
        <w:rPr>
          <w:rFonts w:ascii="Arial" w:hAnsi="Arial" w:cs="Arial"/>
          <w:sz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4.14. Запрещается: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- сметать мусор на проезжую часть улиц, в </w:t>
      </w:r>
      <w:proofErr w:type="gramStart"/>
      <w:r w:rsidRPr="00211749">
        <w:rPr>
          <w:rFonts w:ascii="Arial" w:hAnsi="Arial" w:cs="Arial"/>
          <w:sz w:val="24"/>
          <w:lang w:eastAsia="ru-RU"/>
        </w:rPr>
        <w:t>ливне-приемники</w:t>
      </w:r>
      <w:proofErr w:type="gramEnd"/>
      <w:r w:rsidRPr="00211749">
        <w:rPr>
          <w:rFonts w:ascii="Arial" w:hAnsi="Arial" w:cs="Arial"/>
          <w:sz w:val="24"/>
          <w:lang w:eastAsia="ru-RU"/>
        </w:rPr>
        <w:t xml:space="preserve"> ливневой канализации;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складировать около торговых точек тару, запасы товаров;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- ограждать строительные площадки с уменьшением пешеходных дорожек (тротуаров);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- </w:t>
      </w:r>
      <w:proofErr w:type="gramStart"/>
      <w:r w:rsidRPr="00211749">
        <w:rPr>
          <w:rFonts w:ascii="Arial" w:hAnsi="Arial" w:cs="Arial"/>
          <w:sz w:val="24"/>
          <w:lang w:eastAsia="ru-RU"/>
        </w:rPr>
        <w:t>захламлять</w:t>
      </w:r>
      <w:proofErr w:type="gramEnd"/>
      <w:r w:rsidRPr="00211749">
        <w:rPr>
          <w:rFonts w:ascii="Arial" w:hAnsi="Arial" w:cs="Arial"/>
          <w:sz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211749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proofErr w:type="gramStart"/>
      <w:r w:rsidRPr="00211749">
        <w:rPr>
          <w:rFonts w:ascii="Arial" w:hAnsi="Arial" w:cs="Arial"/>
          <w:sz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211749">
        <w:rPr>
          <w:rFonts w:ascii="Arial" w:hAnsi="Arial" w:cs="Arial"/>
          <w:sz w:val="24"/>
          <w:lang w:eastAsia="ru-RU"/>
        </w:rPr>
        <w:t>внутридворовых</w:t>
      </w:r>
      <w:proofErr w:type="spellEnd"/>
      <w:r w:rsidRPr="00211749">
        <w:rPr>
          <w:rFonts w:ascii="Arial" w:hAnsi="Arial" w:cs="Arial"/>
          <w:sz w:val="24"/>
          <w:lang w:eastAsia="ru-RU"/>
        </w:rPr>
        <w:t xml:space="preserve"> территориях</w:t>
      </w:r>
      <w:proofErr w:type="gramEnd"/>
      <w:r w:rsidRPr="00211749">
        <w:rPr>
          <w:rFonts w:ascii="Arial" w:hAnsi="Arial" w:cs="Arial"/>
          <w:sz w:val="24"/>
          <w:lang w:eastAsia="ru-RU"/>
        </w:rPr>
        <w:t xml:space="preserve"> </w:t>
      </w:r>
      <w:proofErr w:type="gramStart"/>
      <w:r w:rsidRPr="00211749">
        <w:rPr>
          <w:rFonts w:ascii="Arial" w:hAnsi="Arial" w:cs="Arial"/>
          <w:sz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211749">
        <w:rPr>
          <w:rFonts w:ascii="Arial" w:hAnsi="Arial" w:cs="Arial"/>
          <w:sz w:val="24"/>
          <w:lang w:eastAsia="ru-RU"/>
        </w:rPr>
        <w:t xml:space="preserve">, </w:t>
      </w:r>
      <w:proofErr w:type="gramStart"/>
      <w:r w:rsidRPr="00211749">
        <w:rPr>
          <w:rFonts w:ascii="Arial" w:hAnsi="Arial" w:cs="Arial"/>
          <w:sz w:val="24"/>
          <w:lang w:eastAsia="ru-RU"/>
        </w:rPr>
        <w:t>мусоросборниках</w:t>
      </w:r>
      <w:proofErr w:type="gramEnd"/>
      <w:r w:rsidRPr="00211749">
        <w:rPr>
          <w:rFonts w:ascii="Arial" w:hAnsi="Arial" w:cs="Arial"/>
          <w:sz w:val="24"/>
          <w:lang w:eastAsia="ru-RU"/>
        </w:rPr>
        <w:t xml:space="preserve"> или на специально отведённых площадках;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</w:t>
      </w:r>
      <w:r w:rsidRPr="00DD267E">
        <w:rPr>
          <w:rFonts w:ascii="Arial" w:hAnsi="Arial" w:cs="Arial"/>
          <w:sz w:val="24"/>
          <w:lang w:eastAsia="ru-RU"/>
        </w:rPr>
        <w:lastRenderedPageBreak/>
        <w:t>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proofErr w:type="gramStart"/>
      <w:r w:rsidRPr="00DD267E">
        <w:rPr>
          <w:rFonts w:ascii="Arial" w:hAnsi="Arial" w:cs="Arial"/>
          <w:sz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DD267E">
        <w:rPr>
          <w:rFonts w:ascii="Arial" w:hAnsi="Arial" w:cs="Arial"/>
          <w:sz w:val="24"/>
          <w:lang w:eastAsia="ru-RU"/>
        </w:rPr>
        <w:t>разваливания</w:t>
      </w:r>
      <w:proofErr w:type="spellEnd"/>
      <w:r w:rsidRPr="00DD267E">
        <w:rPr>
          <w:rFonts w:ascii="Arial" w:hAnsi="Arial" w:cs="Arial"/>
          <w:sz w:val="24"/>
          <w:lang w:eastAsia="ru-RU"/>
        </w:rPr>
        <w:t>;</w:t>
      </w:r>
    </w:p>
    <w:p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4.18. </w:t>
      </w:r>
      <w:proofErr w:type="gramStart"/>
      <w:r w:rsidRPr="00DD267E">
        <w:rPr>
          <w:rFonts w:ascii="Arial" w:hAnsi="Arial" w:cs="Arial"/>
          <w:bCs/>
          <w:sz w:val="24"/>
          <w:lang w:eastAsia="ru-RU"/>
        </w:rPr>
        <w:t xml:space="preserve">Расстояние от выгребов и дворовых уборных с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помойницами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помойницы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>, должны обеспечивать их дезинфекцию и ремонт.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4.20. Выгреб и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помойницы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4.22. Удаление ЖБО должно </w:t>
      </w:r>
      <w:proofErr w:type="gramStart"/>
      <w:r w:rsidRPr="00DD267E">
        <w:rPr>
          <w:rFonts w:ascii="Arial" w:hAnsi="Arial" w:cs="Arial"/>
          <w:bCs/>
          <w:sz w:val="24"/>
          <w:lang w:eastAsia="ru-RU"/>
        </w:rPr>
        <w:t>проводится</w:t>
      </w:r>
      <w:proofErr w:type="gramEnd"/>
      <w:r w:rsidRPr="00DD267E">
        <w:rPr>
          <w:rFonts w:ascii="Arial" w:hAnsi="Arial" w:cs="Arial"/>
          <w:bCs/>
          <w:sz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</w:t>
      </w:r>
      <w:r w:rsidRPr="00DD267E">
        <w:rPr>
          <w:rFonts w:ascii="Arial" w:hAnsi="Arial" w:cs="Arial"/>
          <w:bCs/>
          <w:sz w:val="24"/>
          <w:lang w:eastAsia="ru-RU"/>
        </w:rPr>
        <w:lastRenderedPageBreak/>
        <w:t>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D267E">
        <w:rPr>
          <w:rFonts w:ascii="Arial" w:hAnsi="Arial" w:cs="Arial"/>
          <w:bCs/>
          <w:sz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4.24. </w:t>
      </w:r>
      <w:r w:rsidRPr="00DD267E">
        <w:rPr>
          <w:rFonts w:ascii="Arial" w:hAnsi="Arial" w:cs="Arial"/>
          <w:bCs/>
          <w:sz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DD267E">
        <w:rPr>
          <w:rFonts w:ascii="Arial" w:hAnsi="Arial" w:cs="Arial"/>
          <w:sz w:val="24"/>
          <w:lang w:eastAsia="ru-RU"/>
        </w:rPr>
        <w:t xml:space="preserve">в лифтах </w:t>
      </w:r>
      <w:bookmarkEnd w:id="10"/>
      <w:r w:rsidRPr="00DD267E">
        <w:rPr>
          <w:rFonts w:ascii="Arial" w:hAnsi="Arial" w:cs="Arial"/>
          <w:sz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DD267E" w:rsidRDefault="006B159C" w:rsidP="00DD267E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</w:t>
      </w:r>
      <w:r w:rsidR="00D92972">
        <w:rPr>
          <w:rFonts w:ascii="Arial" w:hAnsi="Arial" w:cs="Arial"/>
          <w:sz w:val="24"/>
          <w:lang w:eastAsia="ru-RU"/>
        </w:rPr>
        <w:tab/>
      </w:r>
      <w:r w:rsidRPr="00DD267E">
        <w:rPr>
          <w:rFonts w:ascii="Arial" w:hAnsi="Arial" w:cs="Arial"/>
          <w:sz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а) внутриквартальной закрытой сетью водостоков;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DD267E">
        <w:rPr>
          <w:rFonts w:ascii="Arial" w:hAnsi="Arial" w:cs="Arial"/>
          <w:sz w:val="24"/>
          <w:lang w:eastAsia="ru-RU"/>
        </w:rPr>
        <w:t>Дождеприемные</w:t>
      </w:r>
      <w:proofErr w:type="spellEnd"/>
      <w:r w:rsidRPr="00DD267E">
        <w:rPr>
          <w:rFonts w:ascii="Arial" w:hAnsi="Arial" w:cs="Arial"/>
          <w:sz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</w:t>
      </w:r>
      <w:r w:rsidRPr="00DD267E">
        <w:rPr>
          <w:rFonts w:ascii="Arial" w:hAnsi="Arial" w:cs="Arial"/>
          <w:sz w:val="24"/>
          <w:lang w:eastAsia="ru-RU"/>
        </w:rPr>
        <w:lastRenderedPageBreak/>
        <w:t>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DD267E" w:rsidRDefault="006B159C" w:rsidP="00D85C3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92746A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22867">
        <w:rPr>
          <w:rFonts w:ascii="Arial" w:hAnsi="Arial" w:cs="Arial"/>
          <w:b/>
          <w:sz w:val="24"/>
          <w:lang w:eastAsia="ru-RU"/>
        </w:rPr>
        <w:t xml:space="preserve">Глава 5. Особенности организации уборки территории поселения </w:t>
      </w:r>
      <w:r w:rsidRPr="00F22867">
        <w:rPr>
          <w:rFonts w:ascii="Arial" w:hAnsi="Arial" w:cs="Arial"/>
          <w:b/>
          <w:sz w:val="24"/>
          <w:lang w:eastAsia="ru-RU"/>
        </w:rPr>
        <w:br/>
        <w:t>в зимний период</w:t>
      </w:r>
    </w:p>
    <w:p w:rsidR="0092746A" w:rsidRPr="00F22867" w:rsidRDefault="0092746A" w:rsidP="00F22867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При температуре воздуха ниже 0</w:t>
      </w:r>
      <w:proofErr w:type="gramStart"/>
      <w:r w:rsidRPr="00F22867">
        <w:rPr>
          <w:rFonts w:ascii="Arial" w:hAnsi="Arial" w:cs="Arial"/>
          <w:bCs/>
          <w:sz w:val="24"/>
          <w:lang w:eastAsia="ru-RU"/>
        </w:rPr>
        <w:t>°С</w:t>
      </w:r>
      <w:proofErr w:type="gramEnd"/>
      <w:r w:rsidRPr="00F22867">
        <w:rPr>
          <w:rFonts w:ascii="Arial" w:hAnsi="Arial" w:cs="Arial"/>
          <w:bCs/>
          <w:sz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5.2. Период зимней уборки устанавливается </w:t>
      </w:r>
      <w:r w:rsidRPr="00F22867">
        <w:rPr>
          <w:rFonts w:ascii="Arial" w:hAnsi="Arial" w:cs="Arial"/>
          <w:i/>
          <w:iCs/>
          <w:sz w:val="24"/>
          <w:lang w:eastAsia="ru-RU"/>
        </w:rPr>
        <w:t>с 1 ноября по 15 апреля</w:t>
      </w:r>
      <w:r w:rsidRPr="00F22867">
        <w:rPr>
          <w:rFonts w:ascii="Arial" w:hAnsi="Arial" w:cs="Arial"/>
          <w:sz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F22867">
        <w:rPr>
          <w:rFonts w:ascii="Arial" w:hAnsi="Arial" w:cs="Arial"/>
          <w:sz w:val="24"/>
          <w:lang w:eastAsia="ru-RU"/>
        </w:rPr>
        <w:t>противогололёдных</w:t>
      </w:r>
      <w:proofErr w:type="spellEnd"/>
      <w:r w:rsidRPr="00F22867">
        <w:rPr>
          <w:rFonts w:ascii="Arial" w:hAnsi="Arial" w:cs="Arial"/>
          <w:sz w:val="24"/>
          <w:lang w:eastAsia="ru-RU"/>
        </w:rPr>
        <w:t xml:space="preserve"> материалов.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F22867">
        <w:rPr>
          <w:rFonts w:ascii="Arial" w:hAnsi="Arial" w:cs="Arial"/>
          <w:sz w:val="24"/>
          <w:lang w:eastAsia="ru-RU"/>
        </w:rPr>
        <w:t>прибордюрных</w:t>
      </w:r>
      <w:proofErr w:type="spellEnd"/>
      <w:r w:rsidRPr="00F22867">
        <w:rPr>
          <w:rFonts w:ascii="Arial" w:hAnsi="Arial" w:cs="Arial"/>
          <w:sz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5.7. В процессе уборки запрещается: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F22867">
        <w:rPr>
          <w:rFonts w:ascii="Arial" w:hAnsi="Arial" w:cs="Arial"/>
          <w:sz w:val="24"/>
          <w:lang w:eastAsia="ru-RU"/>
        </w:rPr>
        <w:t>противогололёдного</w:t>
      </w:r>
      <w:proofErr w:type="spellEnd"/>
      <w:r w:rsidRPr="00F22867">
        <w:rPr>
          <w:rFonts w:ascii="Arial" w:hAnsi="Arial" w:cs="Arial"/>
          <w:sz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5.8. </w:t>
      </w:r>
      <w:bookmarkStart w:id="11" w:name="6"/>
      <w:bookmarkEnd w:id="11"/>
      <w:r w:rsidRPr="00F22867">
        <w:rPr>
          <w:rFonts w:ascii="Arial" w:hAnsi="Arial" w:cs="Arial"/>
          <w:sz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F22867">
        <w:rPr>
          <w:rFonts w:ascii="Arial" w:hAnsi="Arial" w:cs="Arial"/>
          <w:sz w:val="24"/>
          <w:lang w:eastAsia="ru-RU"/>
        </w:rPr>
        <w:t>дств в сл</w:t>
      </w:r>
      <w:proofErr w:type="gramEnd"/>
      <w:r w:rsidRPr="00F22867">
        <w:rPr>
          <w:rFonts w:ascii="Arial" w:hAnsi="Arial" w:cs="Arial"/>
          <w:sz w:val="24"/>
          <w:lang w:eastAsia="ru-RU"/>
        </w:rPr>
        <w:t>учае создания препятствий для работы снегоуборочной техники.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Складирование снега на </w:t>
      </w:r>
      <w:proofErr w:type="spellStart"/>
      <w:r w:rsidRPr="00F22867">
        <w:rPr>
          <w:rFonts w:ascii="Arial" w:hAnsi="Arial" w:cs="Arial"/>
          <w:sz w:val="24"/>
          <w:lang w:eastAsia="ru-RU"/>
        </w:rPr>
        <w:t>внутридворовых</w:t>
      </w:r>
      <w:proofErr w:type="spellEnd"/>
      <w:r w:rsidRPr="00F22867">
        <w:rPr>
          <w:rFonts w:ascii="Arial" w:hAnsi="Arial" w:cs="Arial"/>
          <w:sz w:val="24"/>
          <w:lang w:eastAsia="ru-RU"/>
        </w:rPr>
        <w:t xml:space="preserve"> территориях должно предусматривать отвод талых вод.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5.10. </w:t>
      </w:r>
      <w:proofErr w:type="gramStart"/>
      <w:r w:rsidRPr="00F22867">
        <w:rPr>
          <w:rFonts w:ascii="Arial" w:hAnsi="Arial" w:cs="Arial"/>
          <w:sz w:val="24"/>
          <w:lang w:eastAsia="ru-RU"/>
        </w:rPr>
        <w:t xml:space="preserve">В зимний период </w:t>
      </w:r>
      <w:bookmarkStart w:id="12" w:name="_Hlk22804048"/>
      <w:r w:rsidRPr="00F22867">
        <w:rPr>
          <w:rFonts w:ascii="Arial" w:hAnsi="Arial" w:cs="Arial"/>
          <w:sz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F22867">
        <w:rPr>
          <w:rFonts w:ascii="Arial" w:hAnsi="Arial" w:cs="Arial"/>
          <w:sz w:val="24"/>
          <w:lang w:eastAsia="ru-RU"/>
        </w:rPr>
        <w:t>строений, сооружений, нестационарных объектов</w:t>
      </w:r>
      <w:bookmarkEnd w:id="13"/>
      <w:r w:rsidRPr="00F22867">
        <w:rPr>
          <w:rFonts w:ascii="Arial" w:hAnsi="Arial" w:cs="Arial"/>
          <w:sz w:val="24"/>
          <w:lang w:eastAsia="ru-RU"/>
        </w:rPr>
        <w:t xml:space="preserve"> </w:t>
      </w:r>
      <w:bookmarkEnd w:id="14"/>
      <w:r w:rsidRPr="00F22867">
        <w:rPr>
          <w:rFonts w:ascii="Arial" w:hAnsi="Arial" w:cs="Arial"/>
          <w:sz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22867">
        <w:rPr>
          <w:rFonts w:ascii="Arial" w:hAnsi="Arial" w:cs="Arial"/>
          <w:sz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F22867">
        <w:rPr>
          <w:rFonts w:ascii="Arial" w:hAnsi="Arial" w:cs="Arial"/>
          <w:sz w:val="24"/>
          <w:lang w:eastAsia="ru-RU"/>
        </w:rPr>
        <w:t xml:space="preserve"> сосулек.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gramStart"/>
      <w:r w:rsidRPr="00F22867">
        <w:rPr>
          <w:rFonts w:ascii="Arial" w:hAnsi="Arial" w:cs="Arial"/>
          <w:sz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5.12. </w:t>
      </w:r>
      <w:r w:rsidRPr="00F22867">
        <w:rPr>
          <w:rFonts w:ascii="Arial" w:hAnsi="Arial" w:cs="Arial"/>
          <w:bCs/>
          <w:sz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F22867">
        <w:rPr>
          <w:rFonts w:ascii="Arial" w:hAnsi="Arial" w:cs="Arial"/>
          <w:bCs/>
          <w:sz w:val="24"/>
          <w:lang w:eastAsia="ru-RU"/>
        </w:rPr>
        <w:t>снегоплавильные</w:t>
      </w:r>
      <w:proofErr w:type="spellEnd"/>
      <w:r w:rsidRPr="00F22867">
        <w:rPr>
          <w:rFonts w:ascii="Arial" w:hAnsi="Arial" w:cs="Arial"/>
          <w:bCs/>
          <w:sz w:val="24"/>
          <w:lang w:eastAsia="ru-RU"/>
        </w:rPr>
        <w:t xml:space="preserve"> установки. Размещение и функционирование </w:t>
      </w:r>
      <w:proofErr w:type="spellStart"/>
      <w:r w:rsidRPr="00F22867">
        <w:rPr>
          <w:rFonts w:ascii="Arial" w:hAnsi="Arial" w:cs="Arial"/>
          <w:bCs/>
          <w:sz w:val="24"/>
          <w:lang w:eastAsia="ru-RU"/>
        </w:rPr>
        <w:t>снегоплавильных</w:t>
      </w:r>
      <w:proofErr w:type="spellEnd"/>
      <w:r w:rsidRPr="00F22867">
        <w:rPr>
          <w:rFonts w:ascii="Arial" w:hAnsi="Arial" w:cs="Arial"/>
          <w:bCs/>
          <w:sz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22867">
        <w:rPr>
          <w:rFonts w:ascii="Arial" w:hAnsi="Arial" w:cs="Arial"/>
          <w:sz w:val="24"/>
          <w:lang w:eastAsia="ru-RU"/>
        </w:rPr>
        <w:t xml:space="preserve"> </w:t>
      </w:r>
    </w:p>
    <w:p w:rsidR="006B159C" w:rsidRPr="00F22867" w:rsidRDefault="006B159C" w:rsidP="00213C52">
      <w:pPr>
        <w:pStyle w:val="ab"/>
        <w:ind w:firstLine="567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сбрасывать пульпу, снег в водные объекты.</w:t>
      </w:r>
    </w:p>
    <w:p w:rsidR="006B159C" w:rsidRPr="008A740B" w:rsidRDefault="006B159C" w:rsidP="008A740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7"/>
      <w:bookmarkEnd w:id="15"/>
    </w:p>
    <w:p w:rsidR="006B159C" w:rsidRPr="008A740B" w:rsidRDefault="006B159C" w:rsidP="008A740B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8A740B" w:rsidRPr="008A740B" w:rsidRDefault="008A740B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 Сжигание листьев деревьев, кустарников на территории населенных пунктов поселения запрещено.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D493A" w:rsidRDefault="006B159C" w:rsidP="00FD493A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FD49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FD493A" w:rsidRPr="008A740B" w:rsidRDefault="00FD493A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Адресные аншлаги могут иметь подсветку.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у ю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7.21. Не допускается: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роллерные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системы,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возраст потенциальных пользователей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возможность ремонта или замены деталей малых архитектурных форм;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использовать озеленение,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стрит-арт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7.47. Установка ограждений, изготовленных из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сетки-рабицы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7.55. При проектировании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мини-маркетов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8A740B" w:rsidRDefault="006B159C" w:rsidP="00631A2E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321F6" w:rsidRDefault="006B159C" w:rsidP="000321F6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0321F6" w:rsidRDefault="006B159C" w:rsidP="000321F6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0321F6">
        <w:rPr>
          <w:rFonts w:ascii="Arial" w:hAnsi="Arial" w:cs="Arial"/>
          <w:b/>
          <w:sz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gramStart"/>
      <w:r w:rsidRPr="000321F6">
        <w:rPr>
          <w:rFonts w:ascii="Arial" w:hAnsi="Arial" w:cs="Arial"/>
          <w:sz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К </w:t>
      </w:r>
      <w:proofErr w:type="gramStart"/>
      <w:r w:rsidRPr="000321F6">
        <w:rPr>
          <w:rFonts w:ascii="Arial" w:hAnsi="Arial" w:cs="Arial"/>
          <w:sz w:val="24"/>
          <w:lang w:eastAsia="ru-RU"/>
        </w:rPr>
        <w:t>второстепенным</w:t>
      </w:r>
      <w:proofErr w:type="gramEnd"/>
      <w:r w:rsidRPr="000321F6">
        <w:rPr>
          <w:rFonts w:ascii="Arial" w:hAnsi="Arial" w:cs="Arial"/>
          <w:sz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0321F6">
        <w:rPr>
          <w:rFonts w:ascii="Arial" w:hAnsi="Arial" w:cs="Arial"/>
          <w:sz w:val="24"/>
          <w:lang w:eastAsia="ru-RU"/>
        </w:rPr>
        <w:t>маломобильные</w:t>
      </w:r>
      <w:proofErr w:type="spellEnd"/>
      <w:r w:rsidRPr="000321F6">
        <w:rPr>
          <w:rFonts w:ascii="Arial" w:hAnsi="Arial" w:cs="Arial"/>
          <w:sz w:val="24"/>
          <w:lang w:eastAsia="ru-RU"/>
        </w:rPr>
        <w:t xml:space="preserve"> группы населения.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321F6">
        <w:rPr>
          <w:rFonts w:ascii="Arial" w:hAnsi="Arial" w:cs="Arial"/>
          <w:sz w:val="24"/>
          <w:lang w:eastAsia="ru-RU"/>
        </w:rPr>
        <w:t>избежания</w:t>
      </w:r>
      <w:proofErr w:type="spellEnd"/>
      <w:r w:rsidRPr="000321F6">
        <w:rPr>
          <w:rFonts w:ascii="Arial" w:hAnsi="Arial" w:cs="Arial"/>
          <w:sz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 xml:space="preserve">8.10. С целью создания комфортной среды для пешеходов пешеходные </w:t>
      </w:r>
      <w:proofErr w:type="gramStart"/>
      <w:r w:rsidRPr="000321F6">
        <w:rPr>
          <w:rFonts w:ascii="Arial" w:hAnsi="Arial" w:cs="Arial"/>
          <w:sz w:val="24"/>
          <w:lang w:eastAsia="ru-RU"/>
        </w:rPr>
        <w:t>коммуникации</w:t>
      </w:r>
      <w:proofErr w:type="gramEnd"/>
      <w:r w:rsidRPr="000321F6">
        <w:rPr>
          <w:rFonts w:ascii="Arial" w:hAnsi="Arial" w:cs="Arial"/>
          <w:sz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321F6">
        <w:rPr>
          <w:rFonts w:ascii="Arial" w:hAnsi="Arial" w:cs="Arial"/>
          <w:sz w:val="24"/>
          <w:lang w:eastAsia="ru-RU"/>
        </w:rPr>
        <w:t>территории</w:t>
      </w:r>
      <w:proofErr w:type="gramEnd"/>
      <w:r w:rsidRPr="000321F6">
        <w:rPr>
          <w:rFonts w:ascii="Arial" w:hAnsi="Arial" w:cs="Arial"/>
          <w:sz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б) комфортные и безопасные пересечения </w:t>
      </w:r>
      <w:proofErr w:type="spellStart"/>
      <w:r w:rsidRPr="000321F6">
        <w:rPr>
          <w:rFonts w:ascii="Arial" w:hAnsi="Arial" w:cs="Arial"/>
          <w:sz w:val="24"/>
          <w:lang w:eastAsia="ru-RU"/>
        </w:rPr>
        <w:t>веломаршрутов</w:t>
      </w:r>
      <w:proofErr w:type="spellEnd"/>
      <w:r w:rsidRPr="000321F6">
        <w:rPr>
          <w:rFonts w:ascii="Arial" w:hAnsi="Arial" w:cs="Arial"/>
          <w:sz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321F6">
        <w:rPr>
          <w:rFonts w:ascii="Arial" w:hAnsi="Arial" w:cs="Arial"/>
          <w:sz w:val="24"/>
          <w:lang w:eastAsia="ru-RU"/>
        </w:rPr>
        <w:t>велодвижение</w:t>
      </w:r>
      <w:proofErr w:type="spellEnd"/>
      <w:r w:rsidRPr="000321F6">
        <w:rPr>
          <w:rFonts w:ascii="Arial" w:hAnsi="Arial" w:cs="Arial"/>
          <w:sz w:val="24"/>
          <w:lang w:eastAsia="ru-RU"/>
        </w:rPr>
        <w:t>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г) организацию </w:t>
      </w:r>
      <w:proofErr w:type="spellStart"/>
      <w:r w:rsidRPr="000321F6">
        <w:rPr>
          <w:rFonts w:ascii="Arial" w:hAnsi="Arial" w:cs="Arial"/>
          <w:sz w:val="24"/>
          <w:lang w:eastAsia="ru-RU"/>
        </w:rPr>
        <w:t>безбарьерной</w:t>
      </w:r>
      <w:proofErr w:type="spellEnd"/>
      <w:r w:rsidRPr="000321F6">
        <w:rPr>
          <w:rFonts w:ascii="Arial" w:hAnsi="Arial" w:cs="Arial"/>
          <w:sz w:val="24"/>
          <w:lang w:eastAsia="ru-RU"/>
        </w:rPr>
        <w:t xml:space="preserve"> среды в зонах перепада высот на маршруте;</w:t>
      </w:r>
    </w:p>
    <w:p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0321F6">
        <w:rPr>
          <w:rFonts w:ascii="Arial" w:hAnsi="Arial" w:cs="Arial"/>
          <w:sz w:val="24"/>
          <w:lang w:eastAsia="ru-RU"/>
        </w:rPr>
        <w:t>д</w:t>
      </w:r>
      <w:proofErr w:type="spellEnd"/>
      <w:r w:rsidRPr="000321F6">
        <w:rPr>
          <w:rFonts w:ascii="Arial" w:hAnsi="Arial" w:cs="Arial"/>
          <w:sz w:val="24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321F6" w:rsidRDefault="006B159C" w:rsidP="00FC273E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е) безопасные </w:t>
      </w:r>
      <w:proofErr w:type="spellStart"/>
      <w:r w:rsidRPr="000321F6">
        <w:rPr>
          <w:rFonts w:ascii="Arial" w:hAnsi="Arial" w:cs="Arial"/>
          <w:sz w:val="24"/>
          <w:lang w:eastAsia="ru-RU"/>
        </w:rPr>
        <w:t>велопарковки</w:t>
      </w:r>
      <w:proofErr w:type="spellEnd"/>
      <w:r w:rsidRPr="000321F6">
        <w:rPr>
          <w:rFonts w:ascii="Arial" w:hAnsi="Arial" w:cs="Arial"/>
          <w:sz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A4C04" w:rsidRDefault="006B159C" w:rsidP="00EA4C0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:rsidR="006B159C" w:rsidRDefault="006B159C" w:rsidP="00EA4C04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lastRenderedPageBreak/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EA4C04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маломобильных</w:t>
      </w:r>
      <w:proofErr w:type="spellEnd"/>
      <w:r w:rsidRPr="00EA4C04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групп населения</w:t>
      </w:r>
    </w:p>
    <w:p w:rsidR="00EA4C04" w:rsidRPr="00EA4C04" w:rsidRDefault="00EA4C04" w:rsidP="00EA4C04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осуществляются</w:t>
      </w:r>
      <w:proofErr w:type="gram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пп в зд</w:t>
      </w:r>
      <w:proofErr w:type="gram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противогололедными</w:t>
      </w:r>
      <w:proofErr w:type="spell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9.5. </w:t>
      </w:r>
      <w:proofErr w:type="gram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9.6. </w:t>
      </w:r>
      <w:proofErr w:type="gram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мнемокартами</w:t>
      </w:r>
      <w:proofErr w:type="spell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 тактильных мнемосхемах может </w:t>
      </w:r>
      <w:proofErr w:type="gram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размещаться</w:t>
      </w:r>
      <w:proofErr w:type="gram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A4C04" w:rsidRDefault="006B159C" w:rsidP="00965CF6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</w:t>
      </w: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3A09C4" w:rsidRDefault="006B159C" w:rsidP="003A09C4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3A09C4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3A09C4">
        <w:rPr>
          <w:rFonts w:ascii="Arial" w:hAnsi="Arial" w:cs="Arial"/>
          <w:b/>
          <w:sz w:val="24"/>
          <w:lang w:eastAsia="ru-RU"/>
        </w:rPr>
        <w:t>Глава 10. Детские и спортивные площадки.</w:t>
      </w:r>
    </w:p>
    <w:p w:rsidR="003A09C4" w:rsidRPr="003A09C4" w:rsidRDefault="003A09C4" w:rsidP="003A09C4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3A09C4">
        <w:rPr>
          <w:rFonts w:ascii="Arial" w:hAnsi="Arial" w:cs="Arial"/>
          <w:sz w:val="24"/>
          <w:lang w:eastAsia="ru-RU"/>
        </w:rPr>
        <w:t>размещаться</w:t>
      </w:r>
      <w:proofErr w:type="gramEnd"/>
      <w:r w:rsidRPr="003A09C4">
        <w:rPr>
          <w:rFonts w:ascii="Arial" w:hAnsi="Arial" w:cs="Arial"/>
          <w:sz w:val="24"/>
          <w:lang w:eastAsia="ru-RU"/>
        </w:rPr>
        <w:t xml:space="preserve"> в том числе площадки следующих видов: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игровые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спортивные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спортивные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инклюзивные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инклюзивные спортивные площадки;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3A09C4">
        <w:rPr>
          <w:rFonts w:ascii="Arial" w:hAnsi="Arial" w:cs="Arial"/>
          <w:sz w:val="24"/>
          <w:lang w:eastAsia="ru-RU"/>
        </w:rPr>
        <w:t>скейт-площадки</w:t>
      </w:r>
      <w:proofErr w:type="spellEnd"/>
      <w:r w:rsidRPr="003A09C4">
        <w:rPr>
          <w:rFonts w:ascii="Arial" w:hAnsi="Arial" w:cs="Arial"/>
          <w:sz w:val="24"/>
          <w:lang w:eastAsia="ru-RU"/>
        </w:rPr>
        <w:t>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размеры территории, на которой будет располагаться площадка;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функциональное предназначение и состав оборудования;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3A09C4">
        <w:rPr>
          <w:rFonts w:ascii="Arial" w:hAnsi="Arial" w:cs="Arial"/>
          <w:sz w:val="24"/>
          <w:lang w:eastAsia="ru-RU"/>
        </w:rPr>
        <w:t>д</w:t>
      </w:r>
      <w:proofErr w:type="spellEnd"/>
      <w:r w:rsidRPr="003A09C4">
        <w:rPr>
          <w:rFonts w:ascii="Arial" w:hAnsi="Arial" w:cs="Arial"/>
          <w:sz w:val="24"/>
          <w:lang w:eastAsia="ru-RU"/>
        </w:rPr>
        <w:t>) расположение подходов к площадке;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пропускную способность площадки.</w:t>
      </w:r>
    </w:p>
    <w:p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предпочтений (выбора) жителей;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3A09C4">
        <w:rPr>
          <w:rFonts w:ascii="Arial" w:hAnsi="Arial" w:cs="Arial"/>
          <w:sz w:val="24"/>
          <w:lang w:eastAsia="ru-RU"/>
        </w:rPr>
        <w:t>д</w:t>
      </w:r>
      <w:proofErr w:type="spellEnd"/>
      <w:r w:rsidRPr="003A09C4">
        <w:rPr>
          <w:rFonts w:ascii="Arial" w:hAnsi="Arial" w:cs="Arial"/>
          <w:sz w:val="24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природно-климатических условий;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3A09C4">
        <w:rPr>
          <w:rFonts w:ascii="Arial" w:hAnsi="Arial" w:cs="Arial"/>
          <w:sz w:val="24"/>
          <w:lang w:eastAsia="ru-RU"/>
        </w:rPr>
        <w:t>з</w:t>
      </w:r>
      <w:proofErr w:type="spellEnd"/>
      <w:r w:rsidRPr="003A09C4">
        <w:rPr>
          <w:rFonts w:ascii="Arial" w:hAnsi="Arial" w:cs="Arial"/>
          <w:sz w:val="24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к) структуры прилегающей жилой застройки.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Детские площадки не должны быть проходными.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3A09C4" w:rsidRDefault="006B159C" w:rsidP="006C5F4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10.9. </w:t>
      </w:r>
      <w:proofErr w:type="gramStart"/>
      <w:r w:rsidRPr="003A09C4">
        <w:rPr>
          <w:rFonts w:ascii="Arial" w:hAnsi="Arial" w:cs="Arial"/>
          <w:sz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9B6DC2" w:rsidRDefault="006B159C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Default="006B159C" w:rsidP="009B6DC2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9B6DC2">
        <w:rPr>
          <w:rFonts w:ascii="Arial" w:hAnsi="Arial" w:cs="Arial"/>
          <w:b/>
          <w:bCs/>
          <w:sz w:val="24"/>
          <w:lang w:eastAsia="ru-RU"/>
        </w:rPr>
        <w:t>Глава 11. Парковки (парковочные места)</w:t>
      </w:r>
    </w:p>
    <w:p w:rsidR="009B6DC2" w:rsidRPr="009B6DC2" w:rsidRDefault="009B6DC2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9B6DC2">
        <w:rPr>
          <w:rFonts w:ascii="Arial" w:hAnsi="Arial" w:cs="Arial"/>
          <w:sz w:val="24"/>
          <w:lang w:eastAsia="ru-RU"/>
        </w:rPr>
        <w:t>являющееся</w:t>
      </w:r>
      <w:proofErr w:type="gramEnd"/>
      <w:r w:rsidRPr="009B6DC2">
        <w:rPr>
          <w:rFonts w:ascii="Arial" w:hAnsi="Arial" w:cs="Arial"/>
          <w:sz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подэстакадных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или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подмостовых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</w:t>
      </w:r>
      <w:r w:rsidRPr="009B6DC2">
        <w:rPr>
          <w:rFonts w:ascii="Arial" w:hAnsi="Arial" w:cs="Arial"/>
          <w:sz w:val="24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11.2. </w:t>
      </w:r>
      <w:proofErr w:type="gramStart"/>
      <w:r w:rsidRPr="009B6DC2">
        <w:rPr>
          <w:rFonts w:ascii="Arial" w:hAnsi="Arial" w:cs="Arial"/>
          <w:sz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9B6DC2">
        <w:rPr>
          <w:rFonts w:ascii="Arial" w:hAnsi="Arial" w:cs="Arial"/>
          <w:sz w:val="24"/>
          <w:lang w:eastAsia="ru-RU"/>
        </w:rPr>
        <w:t>размещаться</w:t>
      </w:r>
      <w:proofErr w:type="gramEnd"/>
      <w:r w:rsidRPr="009B6DC2">
        <w:rPr>
          <w:rFonts w:ascii="Arial" w:hAnsi="Arial" w:cs="Arial"/>
          <w:sz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gramStart"/>
      <w:r w:rsidRPr="009B6DC2">
        <w:rPr>
          <w:rFonts w:ascii="Arial" w:hAnsi="Arial" w:cs="Arial"/>
          <w:sz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9B6DC2">
        <w:rPr>
          <w:rFonts w:ascii="Arial" w:hAnsi="Arial" w:cs="Arial"/>
          <w:sz w:val="24"/>
          <w:lang w:eastAsia="ru-RU"/>
        </w:rPr>
        <w:t>приобъектные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9B6DC2">
        <w:rPr>
          <w:rFonts w:ascii="Arial" w:hAnsi="Arial" w:cs="Arial"/>
          <w:sz w:val="24"/>
          <w:lang w:eastAsia="ru-RU"/>
        </w:rPr>
        <w:t>являющееся</w:t>
      </w:r>
      <w:proofErr w:type="gramEnd"/>
      <w:r w:rsidRPr="009B6DC2">
        <w:rPr>
          <w:rFonts w:ascii="Arial" w:hAnsi="Arial" w:cs="Arial"/>
          <w:sz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подэстакадных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или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подмостовых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подэстакадных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или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подмостовых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11.5. </w:t>
      </w:r>
      <w:proofErr w:type="gramStart"/>
      <w:r w:rsidRPr="009B6DC2">
        <w:rPr>
          <w:rFonts w:ascii="Arial" w:hAnsi="Arial" w:cs="Arial"/>
          <w:sz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9B6DC2">
        <w:rPr>
          <w:rFonts w:ascii="Arial" w:hAnsi="Arial" w:cs="Arial"/>
          <w:sz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11.7. Назначение и вместительность (количество </w:t>
      </w:r>
      <w:proofErr w:type="spellStart"/>
      <w:r w:rsidRPr="009B6DC2">
        <w:rPr>
          <w:rFonts w:ascii="Arial" w:hAnsi="Arial" w:cs="Arial"/>
          <w:sz w:val="24"/>
          <w:lang w:eastAsia="ru-RU"/>
        </w:rPr>
        <w:t>машино-мест</w:t>
      </w:r>
      <w:proofErr w:type="spellEnd"/>
      <w:r w:rsidRPr="009B6DC2">
        <w:rPr>
          <w:rFonts w:ascii="Arial" w:hAnsi="Arial" w:cs="Arial"/>
          <w:sz w:val="24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gramStart"/>
      <w:r w:rsidRPr="009B6DC2">
        <w:rPr>
          <w:rFonts w:ascii="Arial" w:hAnsi="Arial" w:cs="Arial"/>
          <w:sz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9B6DC2">
        <w:rPr>
          <w:rFonts w:ascii="Arial" w:hAnsi="Arial" w:cs="Arial"/>
          <w:sz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B28CE" w:rsidRPr="009B6DC2">
        <w:rPr>
          <w:rFonts w:ascii="Arial" w:hAnsi="Arial" w:cs="Arial"/>
          <w:sz w:val="24"/>
          <w:lang w:eastAsia="ru-RU"/>
        </w:rPr>
        <w:t>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9B6DC2" w:rsidRDefault="006B159C" w:rsidP="009B6DC2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11.19. </w:t>
      </w:r>
      <w:proofErr w:type="gramStart"/>
      <w:r w:rsidRPr="009B6DC2">
        <w:rPr>
          <w:rFonts w:ascii="Arial" w:hAnsi="Arial" w:cs="Arial"/>
          <w:sz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E0131A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131A">
        <w:rPr>
          <w:rFonts w:ascii="Arial" w:hAnsi="Arial" w:cs="Arial"/>
          <w:b/>
          <w:bCs/>
          <w:sz w:val="24"/>
          <w:szCs w:val="24"/>
          <w:lang w:eastAsia="ru-RU"/>
        </w:rPr>
        <w:t>Глава 12. Площадки для выгула животных</w:t>
      </w:r>
    </w:p>
    <w:p w:rsidR="00E0131A" w:rsidRPr="00E0131A" w:rsidRDefault="00E0131A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кв. м.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1,5 м</w:t>
      </w:r>
      <w:r w:rsidRPr="00E0131A">
        <w:rPr>
          <w:rFonts w:ascii="Arial" w:hAnsi="Arial" w:cs="Arial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числе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>:</w:t>
      </w:r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мойку территории площадки;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посыпку и обработку территории площадки </w:t>
      </w:r>
      <w:proofErr w:type="spellStart"/>
      <w:r w:rsidRPr="00E0131A">
        <w:rPr>
          <w:rFonts w:ascii="Arial" w:hAnsi="Arial" w:cs="Arial"/>
          <w:sz w:val="24"/>
          <w:szCs w:val="24"/>
          <w:lang w:eastAsia="ru-RU"/>
        </w:rPr>
        <w:t>противогололедными</w:t>
      </w:r>
      <w:proofErr w:type="spellEnd"/>
      <w:r w:rsidRPr="00E0131A">
        <w:rPr>
          <w:rFonts w:ascii="Arial" w:hAnsi="Arial" w:cs="Arial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урн;</w:t>
      </w:r>
    </w:p>
    <w:p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ремонт.</w:t>
      </w:r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BF768B">
      <w:pPr>
        <w:pStyle w:val="ab"/>
        <w:jc w:val="center"/>
        <w:rPr>
          <w:rFonts w:ascii="Arial" w:hAnsi="Arial" w:cs="Arial"/>
          <w:b/>
          <w:sz w:val="24"/>
          <w:szCs w:val="24"/>
          <w:vertAlign w:val="superscript"/>
          <w:lang w:eastAsia="ru-RU"/>
        </w:rPr>
      </w:pPr>
      <w:r w:rsidRPr="00E0131A">
        <w:rPr>
          <w:rFonts w:ascii="Arial" w:hAnsi="Arial" w:cs="Arial"/>
          <w:b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BF768B" w:rsidRPr="00E0131A" w:rsidRDefault="00BF768B" w:rsidP="00E0131A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</w:t>
      </w:r>
      <w:r w:rsidR="00BF768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E0131A" w:rsidRDefault="00F33A14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ab/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E0131A">
        <w:rPr>
          <w:rFonts w:ascii="Arial" w:hAnsi="Arial" w:cs="Arial"/>
          <w:sz w:val="24"/>
          <w:szCs w:val="24"/>
          <w:lang w:eastAsia="ru-RU"/>
        </w:rPr>
        <w:t>подземных сооружений и коммуникаций</w:t>
      </w:r>
      <w:bookmarkEnd w:id="21"/>
      <w:r w:rsidRPr="00E0131A">
        <w:rPr>
          <w:rFonts w:ascii="Arial" w:hAnsi="Arial" w:cs="Arial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E0131A">
        <w:rPr>
          <w:rFonts w:ascii="Arial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2"/>
      <w:r w:rsidRPr="00E0131A">
        <w:rPr>
          <w:rFonts w:ascii="Arial" w:hAnsi="Arial" w:cs="Arial"/>
          <w:sz w:val="24"/>
          <w:szCs w:val="24"/>
          <w:lang w:eastAsia="ru-RU"/>
        </w:rPr>
        <w:t>: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_Hlk10560126"/>
      <w:r w:rsidRPr="00E0131A">
        <w:rPr>
          <w:rFonts w:ascii="Arial" w:hAnsi="Arial" w:cs="Arial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42"/>
      <w:r w:rsidRPr="00E0131A">
        <w:rPr>
          <w:rFonts w:ascii="Arial" w:hAnsi="Arial" w:cs="Arial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</w:t>
      </w:r>
      <w:bookmarkStart w:id="25" w:name="_Hlk10556166"/>
      <w:r w:rsidRPr="00E0131A">
        <w:rPr>
          <w:rFonts w:ascii="Arial" w:hAnsi="Arial" w:cs="Arial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E0131A">
        <w:rPr>
          <w:rFonts w:ascii="Arial" w:hAnsi="Arial" w:cs="Arial"/>
          <w:sz w:val="24"/>
          <w:szCs w:val="24"/>
          <w:lang w:eastAsia="ru-RU"/>
        </w:rPr>
        <w:t>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E0131A">
        <w:rPr>
          <w:rFonts w:ascii="Arial" w:hAnsi="Arial" w:cs="Arial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E0131A">
        <w:rPr>
          <w:rFonts w:ascii="Arial" w:hAnsi="Arial" w:cs="Arial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E0131A">
        <w:rPr>
          <w:rFonts w:ascii="Arial" w:hAnsi="Arial" w:cs="Arial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</w:t>
      </w:r>
      <w:bookmarkStart w:id="28" w:name="_Hlk10813309"/>
      <w:r w:rsidRPr="00E0131A">
        <w:rPr>
          <w:rFonts w:ascii="Arial" w:hAnsi="Arial" w:cs="Arial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A52EE8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8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0042"/>
      <w:r w:rsidRPr="00E0131A">
        <w:rPr>
          <w:rFonts w:ascii="Arial" w:hAnsi="Arial" w:cs="Arial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Не допускается требовать </w:t>
      </w:r>
      <w:r w:rsidR="005629AE" w:rsidRPr="00E0131A">
        <w:rPr>
          <w:rFonts w:ascii="Arial" w:hAnsi="Arial" w:cs="Arial"/>
          <w:sz w:val="24"/>
          <w:szCs w:val="24"/>
          <w:lang w:eastAsia="ru-RU"/>
        </w:rPr>
        <w:t>от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13.7.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три дня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с даты регистрации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письмо о переоформлении разрешения;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с даты регистрации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0" w:name="sub_1005"/>
      <w:bookmarkEnd w:id="29"/>
      <w:r w:rsidRPr="00E0131A">
        <w:rPr>
          <w:rFonts w:ascii="Arial" w:hAnsi="Arial" w:cs="Arial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006"/>
      <w:bookmarkEnd w:id="30"/>
      <w:r w:rsidRPr="00E0131A">
        <w:rPr>
          <w:rFonts w:ascii="Arial" w:hAnsi="Arial" w:cs="Arial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E0131A">
        <w:rPr>
          <w:rFonts w:ascii="Arial" w:hAnsi="Arial" w:cs="Arial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E0131A">
        <w:rPr>
          <w:rFonts w:ascii="Arial" w:hAnsi="Arial" w:cs="Arial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E0131A">
        <w:rPr>
          <w:rFonts w:ascii="Arial" w:hAnsi="Arial" w:cs="Arial"/>
          <w:sz w:val="24"/>
          <w:szCs w:val="24"/>
          <w:lang w:eastAsia="ru-RU"/>
        </w:rPr>
        <w:t xml:space="preserve"> схемы движения транспорта и (или) пешеходов необходимо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получить в случае, если земляные </w:t>
      </w:r>
      <w:bookmarkStart w:id="34" w:name="_Hlk10813944"/>
      <w:r w:rsidRPr="00E0131A">
        <w:rPr>
          <w:rFonts w:ascii="Arial" w:hAnsi="Arial" w:cs="Arial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13.13.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семи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подпунктом</w:t>
        </w:r>
        <w:proofErr w:type="gramEnd"/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2 пункта 13.6 настоящих Правил.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007"/>
      <w:bookmarkEnd w:id="31"/>
      <w:r w:rsidRPr="00E0131A">
        <w:rPr>
          <w:rFonts w:ascii="Arial" w:hAnsi="Arial" w:cs="Arial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008"/>
      <w:bookmarkEnd w:id="35"/>
      <w:r w:rsidRPr="00E0131A">
        <w:rPr>
          <w:rFonts w:ascii="Arial" w:hAnsi="Arial" w:cs="Arial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13.6 настоящих Правил;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нарушение </w:t>
      </w:r>
      <w:hyperlink r:id="rId7" w:history="1">
        <w:r w:rsidRPr="00E0131A">
          <w:rPr>
            <w:rFonts w:ascii="Arial" w:hAnsi="Arial" w:cs="Arial"/>
            <w:sz w:val="24"/>
            <w:szCs w:val="24"/>
            <w:lang w:eastAsia="ru-RU"/>
          </w:rPr>
          <w:t>законодательства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009"/>
      <w:r w:rsidRPr="00E0131A">
        <w:rPr>
          <w:rFonts w:ascii="Arial" w:hAnsi="Arial" w:cs="Arial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13.17.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повреждений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сутки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высота ограждения - не менее 1,2 м;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200 - 300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500 - 600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E0131A">
        <w:rPr>
          <w:rFonts w:ascii="Arial" w:hAnsi="Arial" w:cs="Arial"/>
          <w:sz w:val="24"/>
          <w:szCs w:val="24"/>
          <w:lang w:eastAsia="ru-RU"/>
        </w:rPr>
        <w:t>коверов</w:t>
      </w:r>
      <w:proofErr w:type="spellEnd"/>
      <w:r w:rsidRPr="00E0131A">
        <w:rPr>
          <w:rFonts w:ascii="Arial" w:hAnsi="Arial" w:cs="Arial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1011"/>
      <w:r w:rsidRPr="00E0131A">
        <w:rPr>
          <w:rFonts w:ascii="Arial" w:hAnsi="Arial" w:cs="Arial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E0131A">
        <w:rPr>
          <w:rFonts w:ascii="Arial" w:hAnsi="Arial" w:cs="Arial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</w:t>
      </w:r>
      <w:bookmarkEnd w:id="40"/>
      <w:r w:rsidRPr="00E0131A">
        <w:rPr>
          <w:rFonts w:ascii="Arial" w:hAnsi="Arial" w:cs="Arial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 м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3 м</w:t>
      </w:r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sub_1012"/>
      <w:bookmarkEnd w:id="39"/>
      <w:r w:rsidRPr="00E0131A">
        <w:rPr>
          <w:rFonts w:ascii="Arial" w:hAnsi="Arial" w:cs="Arial"/>
          <w:sz w:val="24"/>
          <w:szCs w:val="24"/>
          <w:lang w:eastAsia="ru-RU"/>
        </w:rPr>
        <w:t xml:space="preserve">13.28. В период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 1 ноября по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При восстановлении благоустройства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после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уложенных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103607"/>
      <w:r w:rsidRPr="00E0131A">
        <w:rPr>
          <w:rFonts w:ascii="Arial" w:hAnsi="Arial" w:cs="Arial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до 31 мая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. </w:t>
      </w:r>
      <w:bookmarkEnd w:id="42"/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sub_1013"/>
      <w:bookmarkEnd w:id="41"/>
      <w:r w:rsidRPr="00E0131A">
        <w:rPr>
          <w:rFonts w:ascii="Arial" w:hAnsi="Arial" w:cs="Arial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Приложением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4 к настоящим Правилам.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1015"/>
      <w:bookmarkEnd w:id="44"/>
      <w:r w:rsidRPr="00E0131A">
        <w:rPr>
          <w:rFonts w:ascii="Arial" w:hAnsi="Arial" w:cs="Arial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6" w:name="sub_1016"/>
      <w:bookmarkEnd w:id="45"/>
      <w:r w:rsidRPr="00E0131A">
        <w:rPr>
          <w:rFonts w:ascii="Arial" w:hAnsi="Arial" w:cs="Arial"/>
          <w:sz w:val="24"/>
          <w:szCs w:val="24"/>
          <w:lang w:eastAsia="ru-RU"/>
        </w:rPr>
        <w:t>13.32. В случае</w:t>
      </w:r>
      <w:proofErr w:type="gramStart"/>
      <w:r w:rsidRPr="00E0131A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E0131A">
        <w:rPr>
          <w:rFonts w:ascii="Arial" w:hAnsi="Arial" w:cs="Arial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E0131A" w:rsidRDefault="006B159C" w:rsidP="00EA2950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1017"/>
      <w:bookmarkEnd w:id="46"/>
      <w:r w:rsidRPr="00E0131A">
        <w:rPr>
          <w:rFonts w:ascii="Arial" w:hAnsi="Arial" w:cs="Arial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2B1BB0" w:rsidRDefault="006B159C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2B1BB0" w:rsidRDefault="006B159C" w:rsidP="002B1BB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B1BB0">
        <w:rPr>
          <w:rFonts w:ascii="Arial" w:hAnsi="Arial" w:cs="Arial"/>
          <w:b/>
          <w:sz w:val="24"/>
          <w:lang w:eastAsia="ru-RU"/>
        </w:rPr>
        <w:t>Глава 14. Посадка зелёных насаждений</w:t>
      </w:r>
    </w:p>
    <w:p w:rsidR="002B1BB0" w:rsidRPr="002B1BB0" w:rsidRDefault="002B1BB0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</w:t>
      </w:r>
      <w:r w:rsidRPr="002B1BB0">
        <w:rPr>
          <w:rFonts w:ascii="Arial" w:hAnsi="Arial" w:cs="Arial"/>
          <w:sz w:val="24"/>
          <w:lang w:eastAsia="ru-RU"/>
        </w:rPr>
        <w:lastRenderedPageBreak/>
        <w:t>просадки почв подсыпка органическим мусором или отходами химического производства не допускается.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14.4. </w:t>
      </w:r>
      <w:bookmarkStart w:id="48" w:name="_Hlk7527352"/>
      <w:r w:rsidRPr="002B1BB0">
        <w:rPr>
          <w:rFonts w:ascii="Arial" w:hAnsi="Arial" w:cs="Arial"/>
          <w:sz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2B1BB0">
        <w:rPr>
          <w:rFonts w:ascii="Arial" w:hAnsi="Arial" w:cs="Arial"/>
          <w:sz w:val="24"/>
          <w:lang w:eastAsia="ru-RU"/>
        </w:rPr>
        <w:t>дорожно-тропиночной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14.5. При посадке зелёных насаждений не допускается:</w:t>
      </w:r>
    </w:p>
    <w:p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2) касание ветвями деревьев </w:t>
      </w:r>
      <w:proofErr w:type="spellStart"/>
      <w:r w:rsidRPr="002B1BB0">
        <w:rPr>
          <w:rFonts w:ascii="Arial" w:hAnsi="Arial" w:cs="Arial"/>
          <w:sz w:val="24"/>
          <w:lang w:eastAsia="ru-RU"/>
        </w:rPr>
        <w:t>токонесущих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B1BB0">
        <w:rPr>
          <w:rFonts w:ascii="Arial" w:hAnsi="Arial" w:cs="Arial"/>
          <w:sz w:val="24"/>
          <w:lang w:eastAsia="ru-RU"/>
        </w:rPr>
        <w:t>бесканальной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прокладке), кустарников - 1 м;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B1BB0">
        <w:rPr>
          <w:rFonts w:ascii="Arial" w:hAnsi="Arial" w:cs="Arial"/>
          <w:sz w:val="24"/>
          <w:lang w:eastAsia="ru-RU"/>
        </w:rPr>
        <w:t>вело-пешеходных</w:t>
      </w:r>
      <w:proofErr w:type="gramEnd"/>
      <w:r w:rsidRPr="002B1BB0">
        <w:rPr>
          <w:rFonts w:ascii="Arial" w:hAnsi="Arial" w:cs="Arial"/>
          <w:sz w:val="24"/>
          <w:lang w:eastAsia="ru-RU"/>
        </w:rPr>
        <w:t xml:space="preserve"> дорожек.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B1BB0">
        <w:rPr>
          <w:rFonts w:ascii="Arial" w:hAnsi="Arial" w:cs="Arial"/>
          <w:sz w:val="24"/>
          <w:lang w:eastAsia="ru-RU"/>
        </w:rPr>
        <w:t>несмыкание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крон).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2B1BB0" w:rsidRDefault="006B159C" w:rsidP="002358C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731F4" w:rsidRDefault="006B159C" w:rsidP="000731F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:rsidR="006B159C" w:rsidRDefault="006B159C" w:rsidP="000731F4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:rsidR="000731F4" w:rsidRPr="000731F4" w:rsidRDefault="000731F4" w:rsidP="000731F4">
      <w:pPr>
        <w:pStyle w:val="ab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9" w:name="_Hlk35262974"/>
      <w:bookmarkStart w:id="50" w:name="_Hlk35260093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15.1. </w:t>
      </w:r>
      <w:proofErr w:type="gram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1" w:name="sub_1004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ые</w:t>
      </w:r>
      <w:proofErr w:type="spell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ые</w:t>
      </w:r>
      <w:proofErr w:type="spell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схема размещения предполагаемого (</w:t>
      </w:r>
      <w:proofErr w:type="spell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ых</w:t>
      </w:r>
      <w:proofErr w:type="spell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15.7. </w:t>
      </w:r>
      <w:proofErr w:type="gram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15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3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принятия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настоящих Правил.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пересадки деревьев и кустарников.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731F4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7976C2" w:rsidRPr="000731F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Иркутской области.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поступления заявления об аннулировании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посредством проставления соответствующей отметки на порубочном билете и (или) разрешении.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15.12</w:t>
      </w:r>
      <w:proofErr w:type="gram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</w:t>
      </w:r>
      <w:proofErr w:type="gram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вытаптыванию</w:t>
      </w:r>
      <w:proofErr w:type="spell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0731F4" w:rsidRDefault="006B159C" w:rsidP="004E5E14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FE2E90" w:rsidRDefault="006B159C" w:rsidP="00FE2E9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E2E90">
        <w:rPr>
          <w:rFonts w:ascii="Arial" w:hAnsi="Arial" w:cs="Arial"/>
          <w:b/>
          <w:sz w:val="24"/>
          <w:lang w:eastAsia="ru-RU"/>
        </w:rPr>
        <w:t>Глава 16. Восстановление зелёных насаждений</w:t>
      </w:r>
    </w:p>
    <w:p w:rsidR="00FE2E90" w:rsidRPr="00FE2E90" w:rsidRDefault="00FE2E90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3) восстановление производится в пределах территории, </w:t>
      </w:r>
      <w:r w:rsidR="00374FA6" w:rsidRPr="00FE2E90">
        <w:rPr>
          <w:rFonts w:ascii="Arial" w:hAnsi="Arial" w:cs="Arial"/>
          <w:sz w:val="24"/>
          <w:lang w:eastAsia="ru-RU"/>
        </w:rPr>
        <w:t xml:space="preserve">либо в пределах  населенного пункта, </w:t>
      </w:r>
      <w:r w:rsidRPr="00FE2E90">
        <w:rPr>
          <w:rFonts w:ascii="Arial" w:hAnsi="Arial" w:cs="Arial"/>
          <w:sz w:val="24"/>
          <w:lang w:eastAsia="ru-RU"/>
        </w:rPr>
        <w:t>где была произведена вырубка, с высадкой деревьев.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16.2. Компенсационное озеленение производится</w:t>
      </w:r>
      <w:r w:rsidR="00374FA6" w:rsidRPr="00FE2E90">
        <w:rPr>
          <w:rFonts w:ascii="Arial" w:hAnsi="Arial" w:cs="Arial"/>
          <w:sz w:val="24"/>
          <w:lang w:eastAsia="ru-RU"/>
        </w:rPr>
        <w:t>,</w:t>
      </w:r>
      <w:r w:rsidRPr="00FE2E90">
        <w:rPr>
          <w:rFonts w:ascii="Arial" w:hAnsi="Arial" w:cs="Arial"/>
          <w:sz w:val="24"/>
          <w:lang w:eastAsia="ru-RU"/>
        </w:rPr>
        <w:t xml:space="preserve"> </w:t>
      </w:r>
      <w:r w:rsidR="00374FA6" w:rsidRPr="00FE2E90">
        <w:rPr>
          <w:rFonts w:ascii="Arial" w:hAnsi="Arial" w:cs="Arial"/>
          <w:sz w:val="24"/>
          <w:lang w:eastAsia="ru-RU"/>
        </w:rPr>
        <w:t xml:space="preserve">как правило, </w:t>
      </w:r>
      <w:r w:rsidRPr="00FE2E90">
        <w:rPr>
          <w:rFonts w:ascii="Arial" w:hAnsi="Arial" w:cs="Arial"/>
          <w:sz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bookmarkEnd w:id="4"/>
    <w:p w:rsidR="006B159C" w:rsidRPr="00FE2E90" w:rsidRDefault="006B159C" w:rsidP="00FE2E90">
      <w:pPr>
        <w:pStyle w:val="ab"/>
        <w:jc w:val="center"/>
        <w:rPr>
          <w:rFonts w:ascii="Arial" w:eastAsia="Calibri" w:hAnsi="Arial" w:cs="Arial"/>
          <w:b/>
          <w:sz w:val="24"/>
        </w:rPr>
      </w:pPr>
      <w:r w:rsidRPr="00FE2E90">
        <w:rPr>
          <w:rFonts w:ascii="Arial" w:eastAsia="Calibri" w:hAnsi="Arial" w:cs="Arial"/>
          <w:b/>
          <w:sz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FE2E90" w:rsidRPr="00FE2E90" w:rsidRDefault="00FE2E90" w:rsidP="00FE2E90">
      <w:pPr>
        <w:pStyle w:val="ab"/>
        <w:jc w:val="both"/>
        <w:rPr>
          <w:rFonts w:ascii="Arial" w:eastAsia="Calibri" w:hAnsi="Arial" w:cs="Arial"/>
          <w:sz w:val="24"/>
        </w:rPr>
      </w:pP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 xml:space="preserve">17.1. </w:t>
      </w:r>
      <w:proofErr w:type="gramStart"/>
      <w:r w:rsidRPr="00FE2E90">
        <w:rPr>
          <w:rFonts w:ascii="Arial" w:eastAsia="Calibri" w:hAnsi="Arial" w:cs="Arial"/>
          <w:sz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E2E90">
        <w:rPr>
          <w:rFonts w:ascii="Arial" w:eastAsia="Calibri" w:hAnsi="Arial" w:cs="Arial"/>
          <w:sz w:val="24"/>
        </w:rPr>
        <w:t xml:space="preserve"> </w:t>
      </w:r>
      <w:r w:rsidRPr="00FE2E90">
        <w:rPr>
          <w:rFonts w:ascii="Arial" w:eastAsia="Calibri" w:hAnsi="Arial" w:cs="Arial"/>
          <w:sz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E2E90">
        <w:rPr>
          <w:rFonts w:ascii="Arial" w:eastAsia="Calibri" w:hAnsi="Arial" w:cs="Arial"/>
          <w:sz w:val="24"/>
        </w:rPr>
        <w:t xml:space="preserve">, а также </w:t>
      </w:r>
      <w:r w:rsidRPr="00FE2E90">
        <w:rPr>
          <w:rFonts w:ascii="Arial" w:eastAsia="Calibri" w:hAnsi="Arial" w:cs="Arial"/>
          <w:sz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FE2E90">
        <w:rPr>
          <w:rFonts w:ascii="Arial" w:eastAsia="Calibri" w:hAnsi="Arial" w:cs="Arial"/>
          <w:sz w:val="24"/>
        </w:rPr>
        <w:t xml:space="preserve"> предпринимателями.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FE2E90" w:rsidRDefault="006B159C" w:rsidP="00FE2E90">
      <w:pPr>
        <w:pStyle w:val="ab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17.2. В целях своевременного выявления карантинных и ядовитых растений лица</w:t>
      </w:r>
      <w:r w:rsidR="00A5761E" w:rsidRPr="00FE2E90">
        <w:rPr>
          <w:rFonts w:ascii="Arial" w:eastAsia="Calibri" w:hAnsi="Arial" w:cs="Arial"/>
          <w:sz w:val="24"/>
        </w:rPr>
        <w:t>,</w:t>
      </w:r>
      <w:r w:rsidRPr="00FE2E90">
        <w:rPr>
          <w:rFonts w:ascii="Arial" w:eastAsia="Calibri" w:hAnsi="Arial" w:cs="Arial"/>
          <w:sz w:val="24"/>
        </w:rPr>
        <w:t xml:space="preserve"> </w:t>
      </w:r>
      <w:r w:rsidR="00A5761E" w:rsidRPr="00FE2E90">
        <w:rPr>
          <w:rFonts w:ascii="Arial" w:eastAsia="Calibri" w:hAnsi="Arial" w:cs="Arial"/>
          <w:sz w:val="24"/>
        </w:rPr>
        <w:t xml:space="preserve">указанные  в абзаце 1 пункта 17.1,  </w:t>
      </w:r>
      <w:r w:rsidRPr="00FE2E90">
        <w:rPr>
          <w:rFonts w:ascii="Arial" w:eastAsia="Calibri" w:hAnsi="Arial" w:cs="Arial"/>
          <w:sz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систематические обследования территорий;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proofErr w:type="gramStart"/>
      <w:r w:rsidRPr="00FE2E90">
        <w:rPr>
          <w:rFonts w:ascii="Arial" w:eastAsia="Calibri" w:hAnsi="Arial" w:cs="Arial"/>
          <w:sz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:rsidR="006B159C" w:rsidRPr="001A722C" w:rsidRDefault="006B159C" w:rsidP="001A722C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1A722C">
        <w:rPr>
          <w:rFonts w:ascii="Arial" w:hAnsi="Arial" w:cs="Arial"/>
          <w:b/>
          <w:bCs/>
          <w:sz w:val="24"/>
          <w:lang w:eastAsia="ru-RU"/>
        </w:rPr>
        <w:t>Глава 18. Места (площадки) накопления твердых коммунальных отходов</w:t>
      </w:r>
    </w:p>
    <w:p w:rsidR="001A722C" w:rsidRPr="00FE2E90" w:rsidRDefault="001A722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18.1. </w:t>
      </w:r>
      <w:proofErr w:type="gramStart"/>
      <w:r w:rsidRPr="00FE2E90">
        <w:rPr>
          <w:rFonts w:ascii="Arial" w:hAnsi="Arial" w:cs="Arial"/>
          <w:sz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2034B7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в соответствии с территориальной схемой обращения с отходами </w:t>
      </w:r>
      <w:r w:rsidR="00830F19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утверждаемой </w:t>
      </w:r>
      <w:r w:rsidR="00830F19" w:rsidRPr="00FE2E90">
        <w:rPr>
          <w:rFonts w:ascii="Arial" w:hAnsi="Arial" w:cs="Arial"/>
          <w:bCs/>
          <w:sz w:val="24"/>
          <w:lang w:eastAsia="ru-RU"/>
        </w:rPr>
        <w:t>приказом Министерства природных ресурсов</w:t>
      </w:r>
      <w:r w:rsidR="00830F19" w:rsidRPr="00FE2E90">
        <w:rPr>
          <w:rFonts w:ascii="Arial" w:hAnsi="Arial" w:cs="Arial"/>
          <w:i/>
          <w:iCs/>
          <w:sz w:val="28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и экологии Иркутской области</w:t>
      </w:r>
      <w:r w:rsidRPr="00FE2E90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от 29</w:t>
      </w:r>
      <w:proofErr w:type="gramEnd"/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 xml:space="preserve"> декабря 2017 года № 43-мпр «Об утверждении территориальной схемы обращения с отходами в Иркутской области».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а) в бункеры, расположенные на контейнерных площадках;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FE2E90">
        <w:rPr>
          <w:rFonts w:ascii="Arial" w:hAnsi="Arial" w:cs="Arial"/>
          <w:bCs/>
          <w:sz w:val="24"/>
          <w:lang w:eastAsia="ru-RU"/>
        </w:rPr>
        <w:t>сетки-рабицы</w:t>
      </w:r>
      <w:proofErr w:type="spellEnd"/>
      <w:r w:rsidRPr="00FE2E90">
        <w:rPr>
          <w:rFonts w:ascii="Arial" w:hAnsi="Arial" w:cs="Arial"/>
          <w:bCs/>
          <w:sz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proofErr w:type="gramStart"/>
      <w:r w:rsidRPr="00FE2E90">
        <w:rPr>
          <w:rFonts w:ascii="Arial" w:hAnsi="Arial" w:cs="Arial"/>
          <w:bCs/>
          <w:sz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FE2E90">
        <w:rPr>
          <w:rFonts w:ascii="Arial" w:hAnsi="Arial" w:cs="Arial"/>
          <w:bCs/>
          <w:sz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FE2E90">
        <w:rPr>
          <w:rFonts w:ascii="Arial" w:hAnsi="Arial" w:cs="Arial"/>
          <w:bCs/>
          <w:sz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FE2E90">
        <w:rPr>
          <w:rFonts w:ascii="Arial" w:hAnsi="Arial" w:cs="Arial"/>
          <w:bCs/>
          <w:sz w:val="24"/>
          <w:lang w:eastAsia="ru-RU"/>
        </w:rPr>
        <w:t>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proofErr w:type="gramStart"/>
      <w:r w:rsidRPr="00FE2E90">
        <w:rPr>
          <w:rFonts w:ascii="Arial" w:hAnsi="Arial" w:cs="Arial"/>
          <w:bCs/>
          <w:sz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100 метров;</w:t>
      </w:r>
      <w:proofErr w:type="gramEnd"/>
      <w:r w:rsidRPr="00FE2E90">
        <w:rPr>
          <w:rFonts w:ascii="Arial" w:hAnsi="Arial" w:cs="Arial"/>
          <w:bCs/>
          <w:sz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18.5. </w:t>
      </w:r>
      <w:proofErr w:type="gramStart"/>
      <w:r w:rsidRPr="00FE2E90">
        <w:rPr>
          <w:rFonts w:ascii="Arial" w:hAnsi="Arial" w:cs="Arial"/>
          <w:bCs/>
          <w:sz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FE2E90">
        <w:rPr>
          <w:rFonts w:ascii="Arial" w:hAnsi="Arial" w:cs="Arial"/>
          <w:bCs/>
          <w:sz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18.6. </w:t>
      </w:r>
      <w:proofErr w:type="gramStart"/>
      <w:r w:rsidRPr="00FE2E90">
        <w:rPr>
          <w:rFonts w:ascii="Arial" w:hAnsi="Arial" w:cs="Arial"/>
          <w:bCs/>
          <w:sz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FE2E90">
        <w:rPr>
          <w:rFonts w:ascii="Arial" w:hAnsi="Arial" w:cs="Arial"/>
          <w:bCs/>
          <w:sz w:val="24"/>
          <w:lang w:eastAsia="ru-RU"/>
        </w:rPr>
        <w:t xml:space="preserve"> Российской Федерации от 28.01.2021 № 3.</w:t>
      </w:r>
    </w:p>
    <w:p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18.7. </w:t>
      </w:r>
      <w:proofErr w:type="gramStart"/>
      <w:r w:rsidRPr="00FE2E90">
        <w:rPr>
          <w:rFonts w:ascii="Arial" w:hAnsi="Arial" w:cs="Arial"/>
          <w:sz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FE2E90">
        <w:rPr>
          <w:rFonts w:ascii="Arial" w:hAnsi="Arial" w:cs="Arial"/>
          <w:sz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FE2E90">
        <w:rPr>
          <w:rFonts w:ascii="Arial" w:hAnsi="Arial" w:cs="Arial"/>
          <w:sz w:val="24"/>
          <w:lang w:eastAsia="ru-RU"/>
        </w:rPr>
        <w:t>дств тв</w:t>
      </w:r>
      <w:proofErr w:type="gramEnd"/>
      <w:r w:rsidRPr="00FE2E90">
        <w:rPr>
          <w:rFonts w:ascii="Arial" w:hAnsi="Arial" w:cs="Arial"/>
          <w:sz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FE2E90" w:rsidRDefault="006B159C" w:rsidP="001A722C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18.8. </w:t>
      </w:r>
      <w:proofErr w:type="gramStart"/>
      <w:r w:rsidRPr="00FE2E90">
        <w:rPr>
          <w:rFonts w:ascii="Arial" w:hAnsi="Arial" w:cs="Arial"/>
          <w:sz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FE2E90">
        <w:rPr>
          <w:rFonts w:ascii="Arial" w:hAnsi="Arial" w:cs="Arial"/>
          <w:bCs/>
          <w:sz w:val="24"/>
          <w:lang w:eastAsia="ru-RU"/>
        </w:rPr>
        <w:t xml:space="preserve">Постановлением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E2E90">
        <w:rPr>
          <w:rFonts w:ascii="Arial" w:hAnsi="Arial" w:cs="Arial"/>
          <w:sz w:val="24"/>
          <w:lang w:eastAsia="ru-RU"/>
        </w:rPr>
        <w:t>.</w:t>
      </w:r>
      <w:proofErr w:type="gramEnd"/>
    </w:p>
    <w:p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6E2E2B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bCs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E2E2B" w:rsidRPr="006E2E2B" w:rsidRDefault="006E2E2B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6E2E2B">
        <w:rPr>
          <w:rFonts w:ascii="Arial" w:hAnsi="Arial" w:cs="Arial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6E2E2B">
        <w:rPr>
          <w:rFonts w:ascii="Arial" w:hAnsi="Arial" w:cs="Arial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E2E2B">
        <w:rPr>
          <w:rFonts w:ascii="Arial" w:hAnsi="Arial" w:cs="Arial"/>
          <w:iCs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E2E2B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6E2E2B">
        <w:rPr>
          <w:rFonts w:ascii="Arial" w:hAnsi="Arial" w:cs="Arial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7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8</w:t>
      </w:r>
      <w:r w:rsidR="00B372C5" w:rsidRPr="006E2E2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- выпас сельскохозяйственных животных в границах полосы отвода автомобильной дороги;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6E2E2B">
        <w:rPr>
          <w:rFonts w:ascii="Arial" w:hAnsi="Arial" w:cs="Arial"/>
          <w:sz w:val="24"/>
          <w:szCs w:val="24"/>
          <w:lang w:eastAsia="ru-RU"/>
        </w:rPr>
        <w:t>асфальт</w:t>
      </w: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 w:rsidRPr="006E2E2B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6E2E2B">
        <w:rPr>
          <w:rFonts w:ascii="Arial" w:hAnsi="Arial" w:cs="Arial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6E2E2B">
        <w:rPr>
          <w:rFonts w:ascii="Arial" w:hAnsi="Arial" w:cs="Arial"/>
          <w:sz w:val="24"/>
          <w:szCs w:val="24"/>
          <w:lang w:eastAsia="ru-RU"/>
        </w:rPr>
        <w:t>.</w:t>
      </w:r>
    </w:p>
    <w:p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159C" w:rsidRDefault="006B159C" w:rsidP="00493FC5">
      <w:pPr>
        <w:pStyle w:val="a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493FC5" w:rsidRPr="006E2E2B" w:rsidRDefault="00493FC5" w:rsidP="006E2E2B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в) фасады зданий;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E2E2B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6E2E2B">
        <w:rPr>
          <w:rFonts w:ascii="Arial" w:hAnsi="Arial" w:cs="Arial"/>
          <w:sz w:val="24"/>
          <w:szCs w:val="24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в) </w:t>
      </w:r>
      <w:proofErr w:type="spellStart"/>
      <w:r w:rsidRPr="006E2E2B">
        <w:rPr>
          <w:rFonts w:ascii="Arial" w:hAnsi="Arial" w:cs="Arial"/>
          <w:sz w:val="24"/>
          <w:szCs w:val="24"/>
          <w:lang w:eastAsia="ru-RU"/>
        </w:rPr>
        <w:t>мультимедийное</w:t>
      </w:r>
      <w:proofErr w:type="spellEnd"/>
      <w:r w:rsidRPr="006E2E2B">
        <w:rPr>
          <w:rFonts w:ascii="Arial" w:hAnsi="Arial" w:cs="Arial"/>
          <w:sz w:val="24"/>
          <w:szCs w:val="24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праздничная подсветка фасадов зданий;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иллюминационные гирлянды и кронштейны;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подсветка зеленых насаждений;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декоративные флаги, флажки, стяги;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утверждаемыми</w:t>
      </w:r>
      <w:proofErr w:type="gramEnd"/>
      <w:r w:rsidRPr="006E2E2B">
        <w:rPr>
          <w:rFonts w:ascii="Arial" w:hAnsi="Arial" w:cs="Arial"/>
          <w:sz w:val="24"/>
          <w:szCs w:val="24"/>
          <w:lang w:eastAsia="ru-RU"/>
        </w:rPr>
        <w:t xml:space="preserve"> уполномоченным органом.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20.8. </w:t>
      </w:r>
      <w:proofErr w:type="gramStart"/>
      <w:r w:rsidRPr="006E2E2B">
        <w:rPr>
          <w:rFonts w:ascii="Arial" w:hAnsi="Arial" w:cs="Arial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6E2E2B">
        <w:rPr>
          <w:rFonts w:ascii="Arial" w:hAnsi="Arial" w:cs="Arial"/>
          <w:sz w:val="24"/>
          <w:szCs w:val="24"/>
          <w:lang w:eastAsia="ru-RU"/>
        </w:rPr>
        <w:t xml:space="preserve"> и муниципальных нужд».</w:t>
      </w:r>
    </w:p>
    <w:p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6E2E2B" w:rsidRDefault="005E3EEC" w:rsidP="006E2E2B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5E3EEC" w:rsidRPr="006E2E2B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10" w:rsidRDefault="00734710" w:rsidP="0022438A">
      <w:pPr>
        <w:spacing w:after="0" w:line="240" w:lineRule="auto"/>
      </w:pPr>
      <w:r>
        <w:separator/>
      </w:r>
    </w:p>
  </w:endnote>
  <w:endnote w:type="continuationSeparator" w:id="0">
    <w:p w:rsidR="00734710" w:rsidRDefault="00734710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10" w:rsidRDefault="00734710" w:rsidP="0022438A">
      <w:pPr>
        <w:spacing w:after="0" w:line="240" w:lineRule="auto"/>
      </w:pPr>
      <w:r>
        <w:separator/>
      </w:r>
    </w:p>
  </w:footnote>
  <w:footnote w:type="continuationSeparator" w:id="0">
    <w:p w:rsidR="00734710" w:rsidRDefault="00734710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009A9"/>
    <w:rsid w:val="00012F6F"/>
    <w:rsid w:val="00015C67"/>
    <w:rsid w:val="00017D10"/>
    <w:rsid w:val="00026EE6"/>
    <w:rsid w:val="000303BA"/>
    <w:rsid w:val="000321F6"/>
    <w:rsid w:val="000731F4"/>
    <w:rsid w:val="0007474C"/>
    <w:rsid w:val="00076006"/>
    <w:rsid w:val="00076D95"/>
    <w:rsid w:val="00083904"/>
    <w:rsid w:val="00083F4B"/>
    <w:rsid w:val="000B094C"/>
    <w:rsid w:val="000D7F11"/>
    <w:rsid w:val="000E27B7"/>
    <w:rsid w:val="00115975"/>
    <w:rsid w:val="00124535"/>
    <w:rsid w:val="001331B3"/>
    <w:rsid w:val="00140696"/>
    <w:rsid w:val="001553A9"/>
    <w:rsid w:val="0015570D"/>
    <w:rsid w:val="00165CA4"/>
    <w:rsid w:val="00190536"/>
    <w:rsid w:val="00191296"/>
    <w:rsid w:val="001928D8"/>
    <w:rsid w:val="001A041C"/>
    <w:rsid w:val="001A4D63"/>
    <w:rsid w:val="001A722C"/>
    <w:rsid w:val="001B1B92"/>
    <w:rsid w:val="001C4332"/>
    <w:rsid w:val="001D140E"/>
    <w:rsid w:val="001D4EDF"/>
    <w:rsid w:val="001D7438"/>
    <w:rsid w:val="001F78EA"/>
    <w:rsid w:val="002034B7"/>
    <w:rsid w:val="00211749"/>
    <w:rsid w:val="00213C52"/>
    <w:rsid w:val="0022438A"/>
    <w:rsid w:val="00224A83"/>
    <w:rsid w:val="00233114"/>
    <w:rsid w:val="00234BAC"/>
    <w:rsid w:val="002358CE"/>
    <w:rsid w:val="00242104"/>
    <w:rsid w:val="00247679"/>
    <w:rsid w:val="00251FEA"/>
    <w:rsid w:val="00252C84"/>
    <w:rsid w:val="0025344B"/>
    <w:rsid w:val="00256BA7"/>
    <w:rsid w:val="002741C6"/>
    <w:rsid w:val="00274320"/>
    <w:rsid w:val="0027614B"/>
    <w:rsid w:val="00281965"/>
    <w:rsid w:val="00286BA3"/>
    <w:rsid w:val="002877C2"/>
    <w:rsid w:val="002A0806"/>
    <w:rsid w:val="002B1BB0"/>
    <w:rsid w:val="002C40F7"/>
    <w:rsid w:val="00321C01"/>
    <w:rsid w:val="0032707B"/>
    <w:rsid w:val="00357626"/>
    <w:rsid w:val="003645EE"/>
    <w:rsid w:val="00374FA6"/>
    <w:rsid w:val="00377A4B"/>
    <w:rsid w:val="00382490"/>
    <w:rsid w:val="00391D0E"/>
    <w:rsid w:val="003938B9"/>
    <w:rsid w:val="003A09C4"/>
    <w:rsid w:val="003B00E8"/>
    <w:rsid w:val="003B28CE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37A8"/>
    <w:rsid w:val="00434ABC"/>
    <w:rsid w:val="0043669E"/>
    <w:rsid w:val="00450A81"/>
    <w:rsid w:val="00474183"/>
    <w:rsid w:val="004804F4"/>
    <w:rsid w:val="004860C9"/>
    <w:rsid w:val="00493FC5"/>
    <w:rsid w:val="004A2485"/>
    <w:rsid w:val="004C7A86"/>
    <w:rsid w:val="004E0261"/>
    <w:rsid w:val="004E054E"/>
    <w:rsid w:val="004E37EF"/>
    <w:rsid w:val="004E5E14"/>
    <w:rsid w:val="004E6D0A"/>
    <w:rsid w:val="004F315F"/>
    <w:rsid w:val="00541700"/>
    <w:rsid w:val="00545EBC"/>
    <w:rsid w:val="00545FBF"/>
    <w:rsid w:val="005629AE"/>
    <w:rsid w:val="005751AA"/>
    <w:rsid w:val="00575B9F"/>
    <w:rsid w:val="00594FF4"/>
    <w:rsid w:val="00597CD0"/>
    <w:rsid w:val="005A32F3"/>
    <w:rsid w:val="005A3EC9"/>
    <w:rsid w:val="005C79E7"/>
    <w:rsid w:val="005E187C"/>
    <w:rsid w:val="005E1FCB"/>
    <w:rsid w:val="005E3EEC"/>
    <w:rsid w:val="005F5EFB"/>
    <w:rsid w:val="00600EA6"/>
    <w:rsid w:val="00607FF3"/>
    <w:rsid w:val="0061428A"/>
    <w:rsid w:val="00626457"/>
    <w:rsid w:val="00631A2E"/>
    <w:rsid w:val="0063615A"/>
    <w:rsid w:val="00647117"/>
    <w:rsid w:val="00657C73"/>
    <w:rsid w:val="0066396B"/>
    <w:rsid w:val="00666597"/>
    <w:rsid w:val="00673A6F"/>
    <w:rsid w:val="0067545F"/>
    <w:rsid w:val="0068184D"/>
    <w:rsid w:val="00687BFB"/>
    <w:rsid w:val="00695B16"/>
    <w:rsid w:val="0069746B"/>
    <w:rsid w:val="006A2912"/>
    <w:rsid w:val="006B159C"/>
    <w:rsid w:val="006C5F4A"/>
    <w:rsid w:val="006D470F"/>
    <w:rsid w:val="006D5F85"/>
    <w:rsid w:val="006E15E0"/>
    <w:rsid w:val="006E16D2"/>
    <w:rsid w:val="006E2E2B"/>
    <w:rsid w:val="006F17AE"/>
    <w:rsid w:val="00704919"/>
    <w:rsid w:val="00706316"/>
    <w:rsid w:val="00734710"/>
    <w:rsid w:val="007443E8"/>
    <w:rsid w:val="00744B9B"/>
    <w:rsid w:val="007460AB"/>
    <w:rsid w:val="0076002E"/>
    <w:rsid w:val="00766744"/>
    <w:rsid w:val="007976C2"/>
    <w:rsid w:val="007C2DBF"/>
    <w:rsid w:val="007E18C8"/>
    <w:rsid w:val="00805918"/>
    <w:rsid w:val="008073D5"/>
    <w:rsid w:val="00810B01"/>
    <w:rsid w:val="00817327"/>
    <w:rsid w:val="00830F19"/>
    <w:rsid w:val="008476E8"/>
    <w:rsid w:val="00851E51"/>
    <w:rsid w:val="00857009"/>
    <w:rsid w:val="00861336"/>
    <w:rsid w:val="00875E5D"/>
    <w:rsid w:val="008810C4"/>
    <w:rsid w:val="00882D53"/>
    <w:rsid w:val="008A24C2"/>
    <w:rsid w:val="008A740B"/>
    <w:rsid w:val="008A7B04"/>
    <w:rsid w:val="008B33C5"/>
    <w:rsid w:val="008C7E92"/>
    <w:rsid w:val="0091524E"/>
    <w:rsid w:val="0092746A"/>
    <w:rsid w:val="00933B4A"/>
    <w:rsid w:val="0093517E"/>
    <w:rsid w:val="00940F3A"/>
    <w:rsid w:val="00941820"/>
    <w:rsid w:val="009474E8"/>
    <w:rsid w:val="009506A9"/>
    <w:rsid w:val="009507C7"/>
    <w:rsid w:val="009516DA"/>
    <w:rsid w:val="00965CF6"/>
    <w:rsid w:val="00971F11"/>
    <w:rsid w:val="009753C9"/>
    <w:rsid w:val="00992205"/>
    <w:rsid w:val="0099739D"/>
    <w:rsid w:val="009A2DDB"/>
    <w:rsid w:val="009A3EC9"/>
    <w:rsid w:val="009A515E"/>
    <w:rsid w:val="009B2D65"/>
    <w:rsid w:val="009B6DC2"/>
    <w:rsid w:val="009C4EAE"/>
    <w:rsid w:val="009C5536"/>
    <w:rsid w:val="009D0E75"/>
    <w:rsid w:val="009E1BC8"/>
    <w:rsid w:val="009F12E7"/>
    <w:rsid w:val="00A1763B"/>
    <w:rsid w:val="00A21CB5"/>
    <w:rsid w:val="00A32BB4"/>
    <w:rsid w:val="00A44899"/>
    <w:rsid w:val="00A52EE8"/>
    <w:rsid w:val="00A53CA5"/>
    <w:rsid w:val="00A5761E"/>
    <w:rsid w:val="00A57966"/>
    <w:rsid w:val="00A64945"/>
    <w:rsid w:val="00A86CE0"/>
    <w:rsid w:val="00A86EE1"/>
    <w:rsid w:val="00A920BA"/>
    <w:rsid w:val="00A934C0"/>
    <w:rsid w:val="00AA53C5"/>
    <w:rsid w:val="00AB10E8"/>
    <w:rsid w:val="00AB49D7"/>
    <w:rsid w:val="00AB5801"/>
    <w:rsid w:val="00AB6013"/>
    <w:rsid w:val="00AC2846"/>
    <w:rsid w:val="00AC5947"/>
    <w:rsid w:val="00AE51DE"/>
    <w:rsid w:val="00AF2E0B"/>
    <w:rsid w:val="00AF2FE9"/>
    <w:rsid w:val="00B0281E"/>
    <w:rsid w:val="00B16246"/>
    <w:rsid w:val="00B16AD8"/>
    <w:rsid w:val="00B2741C"/>
    <w:rsid w:val="00B34791"/>
    <w:rsid w:val="00B372C5"/>
    <w:rsid w:val="00B42ACF"/>
    <w:rsid w:val="00B44540"/>
    <w:rsid w:val="00B63A91"/>
    <w:rsid w:val="00B7394A"/>
    <w:rsid w:val="00B7676A"/>
    <w:rsid w:val="00B77570"/>
    <w:rsid w:val="00B844C2"/>
    <w:rsid w:val="00B84BE7"/>
    <w:rsid w:val="00B86F65"/>
    <w:rsid w:val="00B9185D"/>
    <w:rsid w:val="00B926CB"/>
    <w:rsid w:val="00B961D5"/>
    <w:rsid w:val="00B97699"/>
    <w:rsid w:val="00BA299E"/>
    <w:rsid w:val="00BA42E7"/>
    <w:rsid w:val="00BD732F"/>
    <w:rsid w:val="00BE126F"/>
    <w:rsid w:val="00BF768B"/>
    <w:rsid w:val="00C01F4C"/>
    <w:rsid w:val="00C21E02"/>
    <w:rsid w:val="00C24511"/>
    <w:rsid w:val="00C24CBA"/>
    <w:rsid w:val="00C33A84"/>
    <w:rsid w:val="00C5766E"/>
    <w:rsid w:val="00C60C3B"/>
    <w:rsid w:val="00C6325F"/>
    <w:rsid w:val="00C65B08"/>
    <w:rsid w:val="00C71FE8"/>
    <w:rsid w:val="00C836C5"/>
    <w:rsid w:val="00C95D6E"/>
    <w:rsid w:val="00CA445C"/>
    <w:rsid w:val="00CA7E56"/>
    <w:rsid w:val="00CC2A77"/>
    <w:rsid w:val="00CC6C6F"/>
    <w:rsid w:val="00D20C8D"/>
    <w:rsid w:val="00D4265E"/>
    <w:rsid w:val="00D55795"/>
    <w:rsid w:val="00D80672"/>
    <w:rsid w:val="00D84CE1"/>
    <w:rsid w:val="00D85C3E"/>
    <w:rsid w:val="00D87D08"/>
    <w:rsid w:val="00D92972"/>
    <w:rsid w:val="00D97106"/>
    <w:rsid w:val="00DA4C49"/>
    <w:rsid w:val="00DB5F72"/>
    <w:rsid w:val="00DC1DAA"/>
    <w:rsid w:val="00DD267E"/>
    <w:rsid w:val="00DD5F5E"/>
    <w:rsid w:val="00DF1629"/>
    <w:rsid w:val="00E0131A"/>
    <w:rsid w:val="00E24C50"/>
    <w:rsid w:val="00E31263"/>
    <w:rsid w:val="00E40726"/>
    <w:rsid w:val="00E422C0"/>
    <w:rsid w:val="00E47E39"/>
    <w:rsid w:val="00E51B0F"/>
    <w:rsid w:val="00E61DD6"/>
    <w:rsid w:val="00E6448B"/>
    <w:rsid w:val="00E65A35"/>
    <w:rsid w:val="00E7228C"/>
    <w:rsid w:val="00E74511"/>
    <w:rsid w:val="00E80B06"/>
    <w:rsid w:val="00E9142B"/>
    <w:rsid w:val="00EA024D"/>
    <w:rsid w:val="00EA2950"/>
    <w:rsid w:val="00EA4C04"/>
    <w:rsid w:val="00EB0E66"/>
    <w:rsid w:val="00EB0EAC"/>
    <w:rsid w:val="00EB6D7A"/>
    <w:rsid w:val="00EB7CC5"/>
    <w:rsid w:val="00EC4D9E"/>
    <w:rsid w:val="00ED22F8"/>
    <w:rsid w:val="00EF0A13"/>
    <w:rsid w:val="00F22867"/>
    <w:rsid w:val="00F22B1E"/>
    <w:rsid w:val="00F27415"/>
    <w:rsid w:val="00F335EF"/>
    <w:rsid w:val="00F33A14"/>
    <w:rsid w:val="00F34003"/>
    <w:rsid w:val="00F50825"/>
    <w:rsid w:val="00F5409C"/>
    <w:rsid w:val="00F5487D"/>
    <w:rsid w:val="00F66F8C"/>
    <w:rsid w:val="00F820AE"/>
    <w:rsid w:val="00F93659"/>
    <w:rsid w:val="00FA52C1"/>
    <w:rsid w:val="00FB7AD1"/>
    <w:rsid w:val="00FC0A93"/>
    <w:rsid w:val="00FC0ECB"/>
    <w:rsid w:val="00FC273E"/>
    <w:rsid w:val="00FD493A"/>
    <w:rsid w:val="00FD60EE"/>
    <w:rsid w:val="00FE2E90"/>
    <w:rsid w:val="00FF18B1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71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71FE8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A445C"/>
  </w:style>
  <w:style w:type="paragraph" w:customStyle="1" w:styleId="ConsPlusNormal0">
    <w:name w:val="ConsPlusNormal"/>
    <w:rsid w:val="00000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5DBE-6A39-48D5-BAB4-53CDBC5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55</Pages>
  <Words>24890</Words>
  <Characters>141876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148</cp:revision>
  <cp:lastPrinted>2022-11-03T03:31:00Z</cp:lastPrinted>
  <dcterms:created xsi:type="dcterms:W3CDTF">2022-10-21T08:06:00Z</dcterms:created>
  <dcterms:modified xsi:type="dcterms:W3CDTF">2022-11-15T08:28:00Z</dcterms:modified>
</cp:coreProperties>
</file>