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r>
        <w:rPr>
          <w:rFonts w:cs="Arial" w:ascii="Arial" w:hAnsi="Arial"/>
          <w:b/>
          <w:sz w:val="24"/>
          <w:szCs w:val="24"/>
        </w:rPr>
        <w:t xml:space="preserve">ЗАКЛЮЧЕНИЕ 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 МУНИЦИПАЛЬНОГО ОБРАЗОВАНИЯ «</w:t>
      </w:r>
      <w:r>
        <w:rPr>
          <w:rFonts w:cs="Arial" w:ascii="Arial" w:hAnsi="Arial"/>
          <w:b/>
          <w:sz w:val="24"/>
          <w:szCs w:val="24"/>
        </w:rPr>
        <w:t>ТАБАРСУК</w:t>
      </w:r>
      <w:r>
        <w:rPr>
          <w:rFonts w:cs="Arial" w:ascii="Arial" w:hAnsi="Arial"/>
          <w:b/>
          <w:sz w:val="24"/>
          <w:szCs w:val="24"/>
        </w:rPr>
        <w:t>» АЛАРСКОГО РАЙОНА ИРКУТСКОЙ ОБЛАСТИ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 Табарсук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Аларского района Иркутской области                                                   26 декабря 2017 г.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Основания для проведения публичных слушаний:</w:t>
      </w:r>
      <w:r>
        <w:rPr>
          <w:rFonts w:cs="Arial" w:ascii="Arial" w:hAnsi="Arial"/>
          <w:sz w:val="24"/>
          <w:szCs w:val="24"/>
        </w:rPr>
        <w:t xml:space="preserve"> ст. ст. 31, 32 Градостроительного кодекса Российской Федерации, ст. 6 Устава муниципального образования «Табарсук», решение Думы муниципального образования «Табарсук» от 30.10.2017 г. №107/3-дмо «Об утверждении Порядка организации и проведения публичных слушаний в муниципальном образовании «Табарсук»», постановление администрации муниципального образования «Табарсук» от 18.10.2017 года № 48-п «О проведении  публичных слушаний по проекту внесения изменений в правила землепользования и застройки  муниципального образования «Табарсук»».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Общие сведения о проекте внесения изменений в правила землепользования и застройки муниципального образования «Табарсук»: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срок разработки 2017 г.;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разработчик: администрация муниципального образования «Табарсук».</w:t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Сроки проведения публичных слушаний:</w:t>
      </w:r>
      <w:r>
        <w:rPr>
          <w:rFonts w:cs="Arial" w:ascii="Arial" w:hAnsi="Arial"/>
          <w:sz w:val="24"/>
          <w:szCs w:val="24"/>
        </w:rPr>
        <w:t xml:space="preserve"> с 18.10.2017 г. по 25.12.2017 г.</w:t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Формы оповещения о публичных слушаниях:</w:t>
      </w:r>
      <w:r>
        <w:rPr>
          <w:rFonts w:cs="Arial" w:ascii="Arial" w:hAnsi="Arial"/>
          <w:sz w:val="24"/>
          <w:szCs w:val="24"/>
        </w:rPr>
        <w:t xml:space="preserve">объявление на информационных стендах в населенных пунктах муниципального образования,  публикация в печатном средстве массовой информации «Табарсукский вестник», спецвыпуск №58 от 18.10.2017 г., объявление на странице МО «Табарсук» официального сайта администрации муниципального образования «Аларский район» в сети «Интернет»: </w:t>
      </w:r>
      <w:r>
        <w:rPr>
          <w:rFonts w:cs="Arial" w:ascii="Arial" w:hAnsi="Arial"/>
          <w:sz w:val="24"/>
          <w:szCs w:val="24"/>
          <w:lang w:val="en-US"/>
        </w:rPr>
        <w:t>c</w:t>
      </w:r>
      <w:r>
        <w:rPr>
          <w:rFonts w:cs="Arial" w:ascii="Arial" w:hAnsi="Arial"/>
          <w:sz w:val="24"/>
          <w:szCs w:val="24"/>
        </w:rPr>
        <w:t xml:space="preserve"> 18.10.2017 г.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Сведения о размещении экспозиций по материалам:</w:t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Иркутская область, Аларский район, с.Табарсук, ул. Юбилейная, 3 с 18.10.2017 по 25.12.2017 г.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Консультации специалистов по вопросам проекта:</w:t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Иркутская область, Аларский район, с. Табарсук, ул. Юбилейная, 3  с 18.10.2017 по 25.12.2017 г.</w:t>
      </w:r>
    </w:p>
    <w:p>
      <w:pPr>
        <w:pStyle w:val="Style17"/>
        <w:spacing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>
        <w:rPr>
          <w:rFonts w:cs="Arial" w:ascii="Arial" w:hAnsi="Arial"/>
          <w:sz w:val="24"/>
          <w:szCs w:val="24"/>
        </w:rPr>
        <w:t>принимались по адресу: с.Табарсук ул. Юбилейная, 3  до 22.12.2017 г.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Собрания участников публичных слушаний прошли по адресам: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25.12.2017г. с 10 часов 00 минут до 11 часов 30 минут, по адресу: Иркутская область, Аларский район, с. Табарсук, ул. Чумакова, 14. Присутствовало 30 участников публичных слушаний, зарегистрированных в установленном порядке; 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25.12.2017 г. с 12 часов 00 минут до 13 часов 30 минут, по адресу: Иркутская область, Аларский район, д. Кирюшина, ул. Звёздочка, 34-1 Присутствовало 9 участников публичных слушаний, зарегистрированных в установленном порядке;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25.12.2017 г. с 14 часов 00 минут до 15 часов 00 минут, по адресу: Иркутская область, Аларский район, д. Большая Ерма, ул. Больше-Ерминская, 12. Присутствовало 5 участников публичных слушаний, зарегистрированных в установленном порядке.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25.12.2017 г. с 16 часов 00 минут до 17 часов 00 минут, по адресу: Иркутская область, Аларский район, д. Дута, ул. Дутинская, 10. Присутствовало 7 участников публичных слушаний, зарегистрированных в установленном порядке.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участниками публичных слушаний выступили:  Голубитченко Евгений Петрович, ведущий специалист муниципального образования «Табарсук».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Вопросы, замечания и предложения от участников публичных слушаний внесены в протокол публичных слушаний.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 завершении публичных слушаний по проекту изменений в правила землепользования и застройки муниципального образования «Табарсук» Аларского района Иркутской области в течение 7 (семи) календарных дней с момента подписания настоящего протокола 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комиссией по подготовке проекта внесения изменений в  Правила землепользования и застройки </w:t>
      </w:r>
      <w:r>
        <w:rPr>
          <w:rFonts w:cs="Arial" w:ascii="Arial" w:hAnsi="Arial"/>
          <w:color w:val="000000" w:themeColor="text1"/>
          <w:sz w:val="24"/>
          <w:szCs w:val="24"/>
        </w:rPr>
        <w:t>муниципального образования «Табарсук»</w:t>
      </w:r>
      <w:r>
        <w:rPr>
          <w:rFonts w:cs="Arial" w:ascii="Arial" w:hAnsi="Arial"/>
          <w:color w:val="2C2C2C"/>
          <w:sz w:val="24"/>
          <w:szCs w:val="24"/>
        </w:rPr>
        <w:t> </w:t>
      </w:r>
      <w:r>
        <w:rPr>
          <w:rFonts w:cs="Arial" w:ascii="Arial" w:hAnsi="Arial"/>
          <w:sz w:val="24"/>
          <w:szCs w:val="24"/>
        </w:rPr>
        <w:t>осуществлялся прием дополнительных предложений по проекту изменений в правила землепользования и застройки МО «Табарсук».</w:t>
      </w:r>
    </w:p>
    <w:p>
      <w:pPr>
        <w:pStyle w:val="Style17"/>
        <w:tabs>
          <w:tab w:val="left" w:pos="10206" w:leader="none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Дополнительных предложений и замечаний от участников публичных слушаний, физических и юридических,пользования и застройки муниципального образования «Табарсук»в письменной и устной форме не поступили.</w:t>
      </w:r>
    </w:p>
    <w:p>
      <w:pPr>
        <w:pStyle w:val="Style17"/>
        <w:tabs>
          <w:tab w:val="left" w:pos="10206" w:leader="none"/>
        </w:tabs>
        <w:spacing w:before="0"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Style17"/>
        <w:tabs>
          <w:tab w:val="left" w:pos="10206" w:leader="none"/>
        </w:tabs>
        <w:spacing w:before="0"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Заключение по результатам публичных слушаний:</w:t>
      </w:r>
    </w:p>
    <w:p>
      <w:pPr>
        <w:pStyle w:val="Style17"/>
        <w:numPr>
          <w:ilvl w:val="0"/>
          <w:numId w:val="2"/>
        </w:numPr>
        <w:tabs>
          <w:tab w:val="left" w:pos="709" w:leader="none"/>
        </w:tabs>
        <w:spacing w:before="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Процедура проведения публичных слушаний по проекту изменений в правила землепользования и застройки муниципального образования «Табарсук» Аларского района Иркутской области соблюдена и соответствует требованиям действующего законодательства, в связи, с чем публичные слушания по проекту изменений в правила землепользования и застройки муниципального образования «Табарсук» Аларского района Иркутской области считать состоявшимися.</w:t>
      </w:r>
    </w:p>
    <w:p>
      <w:pPr>
        <w:pStyle w:val="Style17"/>
        <w:numPr>
          <w:ilvl w:val="0"/>
          <w:numId w:val="2"/>
        </w:numPr>
        <w:tabs>
          <w:tab w:val="left" w:pos="567" w:leader="none"/>
        </w:tabs>
        <w:spacing w:before="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Направить настоящее заключение, протоколы публичных слушаний в Думу МО «Табарсук» для утверждения и принятия итогового решения.</w:t>
      </w:r>
    </w:p>
    <w:p>
      <w:pPr>
        <w:pStyle w:val="Style17"/>
        <w:numPr>
          <w:ilvl w:val="0"/>
          <w:numId w:val="2"/>
        </w:numPr>
        <w:tabs>
          <w:tab w:val="left" w:pos="567" w:leader="none"/>
        </w:tabs>
        <w:spacing w:before="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Настоящее заключение подлежит опубликованию в печатном средстве массовой информации «Табарсук вестник» и размещению на официальном сайте администрации Аларского района странице МО «Табарсук» сети «Интернет» в течение 5 (пяти) рабочих дней с момента его подписания.</w:t>
      </w:r>
    </w:p>
    <w:p>
      <w:pPr>
        <w:pStyle w:val="Style17"/>
        <w:tabs>
          <w:tab w:val="left" w:pos="1020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tabs>
          <w:tab w:val="left" w:pos="1020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tabs>
          <w:tab w:val="left" w:pos="1020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муниципального</w:t>
      </w:r>
    </w:p>
    <w:p>
      <w:pPr>
        <w:pStyle w:val="Style17"/>
        <w:tabs>
          <w:tab w:val="left" w:pos="10206" w:leader="none"/>
        </w:tabs>
        <w:spacing w:before="0" w:after="0"/>
        <w:jc w:val="both"/>
        <w:rPr/>
      </w:pPr>
      <w:bookmarkStart w:id="1" w:name="_GoBack"/>
      <w:r>
        <w:rPr>
          <w:rFonts w:cs="Arial" w:ascii="Arial" w:hAnsi="Arial"/>
          <w:sz w:val="24"/>
          <w:szCs w:val="24"/>
        </w:rPr>
        <w:t>образования «Табарсук»                                      Т.</w:t>
      </w:r>
      <w:bookmarkEnd w:id="1"/>
      <w:r>
        <w:rPr>
          <w:rFonts w:cs="Arial" w:ascii="Arial" w:hAnsi="Arial"/>
          <w:sz w:val="24"/>
          <w:szCs w:val="24"/>
        </w:rPr>
        <w:t>С. Андреева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5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8159d1"/>
    <w:rPr>
      <w:rFonts w:ascii="Times New Roman" w:hAnsi="Times New Roman" w:eastAsia="Times New Roman" w:cs="Times New Roman"/>
      <w:spacing w:val="8"/>
      <w:kern w:val="2"/>
      <w:sz w:val="20"/>
      <w:szCs w:val="2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94584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8159d1"/>
    <w:pPr>
      <w:spacing w:lineRule="auto" w:line="240" w:before="0" w:after="120"/>
    </w:pPr>
    <w:rPr>
      <w:rFonts w:ascii="Times New Roman" w:hAnsi="Times New Roman" w:eastAsia="Times New Roman" w:cs="Times New Roman"/>
      <w:spacing w:val="8"/>
      <w:kern w:val="2"/>
      <w:sz w:val="20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945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Application>LibreOffice/5.4.1.2$Windows_x86 LibreOffice_project/ea7cb86e6eeb2bf3a5af73a8f7777ac570321527</Application>
  <Pages>2</Pages>
  <Words>686</Words>
  <Characters>4936</Characters>
  <CharactersWithSpaces>5676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2017-03-07T07:45:00Z</dcterms:created>
  <dc:creator>Аня</dc:creator>
  <dc:description/>
  <dc:language>ru-RU</dc:language>
  <cp:lastModifiedBy/>
  <cp:lastPrinted>2017-08-24T04:18:00Z</cp:lastPrinted>
  <dcterms:modified xsi:type="dcterms:W3CDTF">2017-12-26T13:56:42Z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