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ИРКУТСКОЙ ОБЛАСТИ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апреля 2013 г. N 146-пп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ПРЕДСТАВЛЕНИЯ ЛИЦОМ, ПОСТУПАЮЩИМ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</w:t>
      </w:r>
      <w:proofErr w:type="gramStart"/>
      <w:r>
        <w:rPr>
          <w:rFonts w:ascii="Calibri" w:hAnsi="Calibri" w:cs="Calibri"/>
          <w:b/>
          <w:bCs/>
        </w:rPr>
        <w:t>РАБОТУ</w:t>
      </w:r>
      <w:proofErr w:type="gramEnd"/>
      <w:r>
        <w:rPr>
          <w:rFonts w:ascii="Calibri" w:hAnsi="Calibri" w:cs="Calibri"/>
          <w:b/>
          <w:bCs/>
        </w:rPr>
        <w:t xml:space="preserve"> НА ДОЛЖНОСТЬ РУКОВОДИТЕЛЯ ГОСУДАРСТВЕННОГО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ИРКУТСКОЙ ОБЛАСТИ, А ТАКЖЕ РУКОВОДИТЕЛЕМ</w:t>
      </w:r>
      <w:bookmarkStart w:id="1" w:name="_GoBack"/>
      <w:bookmarkEnd w:id="1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УЧРЕЖДЕНИЯ ИРКУТСКОЙ ОБЛАСТИ СВЕДЕНИЙ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И О ДОХОДАХ, ОБ ИМУЩЕСТВЕ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СВОИХ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СУПРУГА (СУПРУГИ) И НЕСОВЕРШЕННОЛЕТНИХ ДЕТЕЙ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Иркутской области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25.06.2013 </w:t>
      </w:r>
      <w:hyperlink r:id="rId5" w:history="1">
        <w:r>
          <w:rPr>
            <w:rFonts w:ascii="Calibri" w:hAnsi="Calibri" w:cs="Calibri"/>
            <w:color w:val="0000FF"/>
          </w:rPr>
          <w:t>N 232-пп</w:t>
        </w:r>
      </w:hyperlink>
      <w:r>
        <w:rPr>
          <w:rFonts w:ascii="Calibri" w:hAnsi="Calibri" w:cs="Calibri"/>
        </w:rPr>
        <w:t xml:space="preserve">, от 28.08.2013 </w:t>
      </w:r>
      <w:hyperlink r:id="rId6" w:history="1">
        <w:r>
          <w:rPr>
            <w:rFonts w:ascii="Calibri" w:hAnsi="Calibri" w:cs="Calibri"/>
            <w:color w:val="0000FF"/>
          </w:rPr>
          <w:t>N 316-пп</w:t>
        </w:r>
      </w:hyperlink>
      <w:r>
        <w:rPr>
          <w:rFonts w:ascii="Calibri" w:hAnsi="Calibri" w:cs="Calibri"/>
        </w:rPr>
        <w:t>,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06.02.2015 </w:t>
      </w:r>
      <w:hyperlink r:id="rId7" w:history="1">
        <w:r>
          <w:rPr>
            <w:rFonts w:ascii="Calibri" w:hAnsi="Calibri" w:cs="Calibri"/>
            <w:color w:val="0000FF"/>
          </w:rPr>
          <w:t>N 30-пп</w:t>
        </w:r>
      </w:hyperlink>
      <w:r>
        <w:rPr>
          <w:rFonts w:ascii="Calibri" w:hAnsi="Calibri" w:cs="Calibri"/>
        </w:rPr>
        <w:t>)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rFonts w:ascii="Calibri" w:hAnsi="Calibri" w:cs="Calibri"/>
            <w:color w:val="0000FF"/>
          </w:rPr>
          <w:t>статьей 275</w:t>
        </w:r>
      </w:hyperlink>
      <w:r>
        <w:rPr>
          <w:rFonts w:ascii="Calibri" w:hAnsi="Calibri" w:cs="Calibri"/>
        </w:rPr>
        <w:t xml:space="preserve"> Трудового кодекса Российской Федерации,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области, Правительство Иркутской области постановляет: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представления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государственного учреждения Иркутской области, а также руководителем государственного учреждения Иркутской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(прилагаются).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календарных дней после его официального опубликования и распространяется на правоотношения, возникшие с 1 января 2013 года.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Утверждены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апреля 2013 года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146-пп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ПРАВИЛА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ПРЕДСТАВЛЕНИЯ ЛИЦОМ, ПОСТУПАЮЩИМ НА </w:t>
      </w:r>
      <w:proofErr w:type="gramStart"/>
      <w:r>
        <w:rPr>
          <w:rFonts w:ascii="Calibri" w:hAnsi="Calibri" w:cs="Calibri"/>
          <w:b/>
          <w:bCs/>
        </w:rPr>
        <w:t>РАБОТУ</w:t>
      </w:r>
      <w:proofErr w:type="gramEnd"/>
      <w:r>
        <w:rPr>
          <w:rFonts w:ascii="Calibri" w:hAnsi="Calibri" w:cs="Calibri"/>
          <w:b/>
          <w:bCs/>
        </w:rPr>
        <w:t xml:space="preserve"> НА ДОЛЖНОСТЬ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ГОСУДАРСТВЕННОГО УЧРЕЖДЕНИЯ ИРКУТСКОЙ ОБЛАСТИ,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 ТАКЖЕ РУКОВОДИТЕЛЕМ ГОСУДАРСТВЕННОГО УЧРЕЖДЕНИЯ </w:t>
      </w:r>
      <w:proofErr w:type="gramStart"/>
      <w:r>
        <w:rPr>
          <w:rFonts w:ascii="Calibri" w:hAnsi="Calibri" w:cs="Calibri"/>
          <w:b/>
          <w:bCs/>
        </w:rPr>
        <w:t>ИРКУТСКОЙ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СВЕДЕНИЙ О СВОИХ ДОХОДАХ, ОБ ИМУЩЕСТВЕ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И О ДОХОДАХ,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СВОИХ СУПРУГА (СУПРУГИ) И НЕСОВЕРШЕННОЛЕТНИХ ДЕТЕЙ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Иркутской области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25.06.2013 </w:t>
      </w:r>
      <w:hyperlink r:id="rId11" w:history="1">
        <w:r>
          <w:rPr>
            <w:rFonts w:ascii="Calibri" w:hAnsi="Calibri" w:cs="Calibri"/>
            <w:color w:val="0000FF"/>
          </w:rPr>
          <w:t>N 232-пп</w:t>
        </w:r>
      </w:hyperlink>
      <w:r>
        <w:rPr>
          <w:rFonts w:ascii="Calibri" w:hAnsi="Calibri" w:cs="Calibri"/>
        </w:rPr>
        <w:t xml:space="preserve">, от 28.08.2013 </w:t>
      </w:r>
      <w:hyperlink r:id="rId12" w:history="1">
        <w:r>
          <w:rPr>
            <w:rFonts w:ascii="Calibri" w:hAnsi="Calibri" w:cs="Calibri"/>
            <w:color w:val="0000FF"/>
          </w:rPr>
          <w:t>N 316-пп</w:t>
        </w:r>
      </w:hyperlink>
      <w:r>
        <w:rPr>
          <w:rFonts w:ascii="Calibri" w:hAnsi="Calibri" w:cs="Calibri"/>
        </w:rPr>
        <w:t>,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06.02.2015 </w:t>
      </w:r>
      <w:hyperlink r:id="rId13" w:history="1">
        <w:r>
          <w:rPr>
            <w:rFonts w:ascii="Calibri" w:hAnsi="Calibri" w:cs="Calibri"/>
            <w:color w:val="0000FF"/>
          </w:rPr>
          <w:t>N 30-пп</w:t>
        </w:r>
      </w:hyperlink>
      <w:r>
        <w:rPr>
          <w:rFonts w:ascii="Calibri" w:hAnsi="Calibri" w:cs="Calibri"/>
        </w:rPr>
        <w:t>)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представления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государственного учреждения Иркутской области, а также руководителем государственного учреждения Иркутской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06.02.2015 N 30-пп)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Лицо, поступающее на должность руководителя государственного учреждения Иркутской области,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Иркутской области, сведения об имуществе, принадлежащем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Иркутской области,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документов для поступления на работу на должность руководителя государственного учреждения Иркутской области,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Иркутской области, по утвержденной Президентом Российской Федерации </w:t>
      </w:r>
      <w:hyperlink r:id="rId1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справки.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06.02.2015 N 30-пп)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5(1).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лицо, поступающее на должность руководителя государственного учреждения Иркутской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5(1)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06.02.2015 N 30-пп)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Руководитель государственного учреждения Иркутской области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справки.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06.02.2015 N 30-пп)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 xml:space="preserve">3(1). Сведения о доходах, об имуществе и обязательствах имущественного характера, указанные в </w:t>
      </w:r>
      <w:hyperlink w:anchor="Par54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Правил, включают в себя, в том числе, сведения: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 государственных ценных бумагах иностранных государств, облигациях и акциях иных </w:t>
      </w:r>
      <w:r>
        <w:rPr>
          <w:rFonts w:ascii="Calibri" w:hAnsi="Calibri" w:cs="Calibri"/>
        </w:rPr>
        <w:lastRenderedPageBreak/>
        <w:t>иностранных эмитентов;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недвижимом имуществе, находящемся за пределами территории Российской Федерации;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обязательствах имущественного характера за пределами территории Российской Федерации.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сведения отражаются в соответствующих разделах справок, формы которых указаны в </w:t>
      </w:r>
      <w:hyperlink w:anchor="Par54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28.08.2013 N 316-пп)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Сведения, предусмотренные </w:t>
      </w:r>
      <w:hyperlink w:anchor="Par54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3(1)</w:t>
        </w:r>
      </w:hyperlink>
      <w:r>
        <w:rPr>
          <w:rFonts w:ascii="Calibri" w:hAnsi="Calibri" w:cs="Calibri"/>
        </w:rPr>
        <w:t xml:space="preserve"> настоящих Правил, представляются в уполномоченное структурное подразделение работодателя.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28.08.2013 N 316-пп)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руководитель государственного учреждения Иркутской области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06.02.2015 N 30-пп)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 государственного учреждения Иркутской области, а также руководителем государственного учреждения Иркутской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25.06.2013 N 232-пп)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сведения представляются руководителю исполнительного органа государственной власти Иркутской области, выступающего учредителем государственного учреждения Иркутской области.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Сведения о доходах, об имуществе и обязательствах имущественного характера, представленные руководителем государственного учреждения Иркутской области, размещаются в информационно-телекоммуникационной сети "Интернет" на официальном сайте органа, осуществляющего функции и полномочия учредителя государственного учреждения Иркутской области, или по его решению - на официальном сайте государственного учреждения Иркутской области и предоставляются для опубликования общероссийским средствам массовой информации в соответствии с требованиями, утвержденными Министерством труда и</w:t>
      </w:r>
      <w:proofErr w:type="gramEnd"/>
      <w:r>
        <w:rPr>
          <w:rFonts w:ascii="Calibri" w:hAnsi="Calibri" w:cs="Calibri"/>
        </w:rPr>
        <w:t xml:space="preserve"> социальной защиты Российской Федерации.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06.02.2015 N 30-пп)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А.Ф.ЗЕЗУЛЯ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>Приложение 1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лицом, поступающим на работу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должность руководителя государственного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Иркутской области, а также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государственного учреждения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сведений о своих доходах,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 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детей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ХАРАКТЕРА ЛИЦА, ПОСТУПАЮЩЕГО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ГОСУДАРСТВЕННОГО УЧРЕЖДЕНИЯ ИРКУТСКОЙ ОБЛАСТИ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06.02.2015 N 30-пп.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Приложение 2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лицом, поступающим на работу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должность руководителя государственного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Иркутской области, а также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государственного учреждения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сведений о своих доходах,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 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детей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 СУПРУГА (СУПРУГИ) И НЕСОВЕРШЕННОЛЕТНИХ ДЕТЕЙ ЛИЦА,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ПОСТУПАЮЩЕГО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РУКОВОДИТЕЛЯ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ИРКУТСКОЙ ОБЛАСТИ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06.02.2015 N 30-пп.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34"/>
      <w:bookmarkEnd w:id="9"/>
      <w:r>
        <w:rPr>
          <w:rFonts w:ascii="Calibri" w:hAnsi="Calibri" w:cs="Calibri"/>
        </w:rPr>
        <w:t>Приложение 3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лицом, поступающим на работу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должность руководителя государственного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Иркутской области, а также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>уководителем государственного учреждения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сведений о своих доходах,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 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детей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 ДОХОДАХ, 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 РУКОВОДИТЕЛЯ ГОСУДАРСТВЕННОГО УЧРЕЖДЕНИЯ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06.02.2015 N 30-пп.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58"/>
      <w:bookmarkEnd w:id="10"/>
      <w:r>
        <w:rPr>
          <w:rFonts w:ascii="Calibri" w:hAnsi="Calibri" w:cs="Calibri"/>
        </w:rPr>
        <w:t>Приложение 4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лицом, поступающим на работу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должность руководителя государственного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учреждения Иркутской области, а также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государственного учреждения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сведений о своих доходах,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своих</w:t>
      </w:r>
      <w:proofErr w:type="gramEnd"/>
      <w:r>
        <w:rPr>
          <w:rFonts w:ascii="Calibri" w:hAnsi="Calibri" w:cs="Calibri"/>
        </w:rPr>
        <w:t xml:space="preserve"> супруга (супруги) 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детей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 СУПРУГА (СУПРУГИ) И НЕСОВЕРШЕННОЛЕТНИХ ДЕТЕЙ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ГОСУДАРСТВЕННОГО УЧРЕЖДЕНИЯ ИРКУТСКОЙ ОБЛАСТИ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06.02.2015 N 30-пп.</w:t>
      </w: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353E" w:rsidRDefault="007535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1486" w:rsidRDefault="00151486"/>
    <w:sectPr w:rsidR="00151486" w:rsidSect="00E0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3E"/>
    <w:rsid w:val="00004661"/>
    <w:rsid w:val="00011256"/>
    <w:rsid w:val="00041BCF"/>
    <w:rsid w:val="00051B7B"/>
    <w:rsid w:val="00076D55"/>
    <w:rsid w:val="000D33B7"/>
    <w:rsid w:val="000F5E45"/>
    <w:rsid w:val="001030A1"/>
    <w:rsid w:val="0010473F"/>
    <w:rsid w:val="00151486"/>
    <w:rsid w:val="0018078F"/>
    <w:rsid w:val="00195EB9"/>
    <w:rsid w:val="001B0673"/>
    <w:rsid w:val="001B0938"/>
    <w:rsid w:val="001E16E7"/>
    <w:rsid w:val="001E6E46"/>
    <w:rsid w:val="00202734"/>
    <w:rsid w:val="00217EF4"/>
    <w:rsid w:val="00227CF3"/>
    <w:rsid w:val="00245404"/>
    <w:rsid w:val="00256DB7"/>
    <w:rsid w:val="002810F6"/>
    <w:rsid w:val="00285AE8"/>
    <w:rsid w:val="002863AC"/>
    <w:rsid w:val="00291E27"/>
    <w:rsid w:val="002F1E5F"/>
    <w:rsid w:val="002F7051"/>
    <w:rsid w:val="0030075A"/>
    <w:rsid w:val="00340ABD"/>
    <w:rsid w:val="00362EF7"/>
    <w:rsid w:val="00375827"/>
    <w:rsid w:val="00380245"/>
    <w:rsid w:val="00391409"/>
    <w:rsid w:val="003B51D1"/>
    <w:rsid w:val="003C4211"/>
    <w:rsid w:val="003D0AC1"/>
    <w:rsid w:val="003E6AF5"/>
    <w:rsid w:val="004425D0"/>
    <w:rsid w:val="004455D8"/>
    <w:rsid w:val="00460F9F"/>
    <w:rsid w:val="004D0713"/>
    <w:rsid w:val="004F3F65"/>
    <w:rsid w:val="005206AE"/>
    <w:rsid w:val="00570745"/>
    <w:rsid w:val="005B1955"/>
    <w:rsid w:val="005B5131"/>
    <w:rsid w:val="005C11A5"/>
    <w:rsid w:val="005C2FEB"/>
    <w:rsid w:val="005F10A1"/>
    <w:rsid w:val="00612499"/>
    <w:rsid w:val="0061630D"/>
    <w:rsid w:val="00617DAD"/>
    <w:rsid w:val="006211ED"/>
    <w:rsid w:val="00635568"/>
    <w:rsid w:val="006514F8"/>
    <w:rsid w:val="006808D0"/>
    <w:rsid w:val="006958C8"/>
    <w:rsid w:val="006A4AD0"/>
    <w:rsid w:val="006A7104"/>
    <w:rsid w:val="006F5308"/>
    <w:rsid w:val="00704DFF"/>
    <w:rsid w:val="00722C49"/>
    <w:rsid w:val="0075353E"/>
    <w:rsid w:val="00791EAC"/>
    <w:rsid w:val="007A6925"/>
    <w:rsid w:val="007B1DFF"/>
    <w:rsid w:val="007E0375"/>
    <w:rsid w:val="007E4FA2"/>
    <w:rsid w:val="00815A45"/>
    <w:rsid w:val="008A063C"/>
    <w:rsid w:val="008C3E37"/>
    <w:rsid w:val="008D7E47"/>
    <w:rsid w:val="008E4247"/>
    <w:rsid w:val="00930ABB"/>
    <w:rsid w:val="00946142"/>
    <w:rsid w:val="009A6B6E"/>
    <w:rsid w:val="009D16BD"/>
    <w:rsid w:val="009E2C4D"/>
    <w:rsid w:val="00A50A72"/>
    <w:rsid w:val="00A77671"/>
    <w:rsid w:val="00A9693D"/>
    <w:rsid w:val="00AC0328"/>
    <w:rsid w:val="00AF12D4"/>
    <w:rsid w:val="00AF7F73"/>
    <w:rsid w:val="00B54796"/>
    <w:rsid w:val="00B62423"/>
    <w:rsid w:val="00B919B2"/>
    <w:rsid w:val="00BA5522"/>
    <w:rsid w:val="00BC4E52"/>
    <w:rsid w:val="00BD6DC9"/>
    <w:rsid w:val="00BE4561"/>
    <w:rsid w:val="00BE7D18"/>
    <w:rsid w:val="00C47724"/>
    <w:rsid w:val="00C54C79"/>
    <w:rsid w:val="00C55153"/>
    <w:rsid w:val="00C80102"/>
    <w:rsid w:val="00C8461F"/>
    <w:rsid w:val="00C86FFF"/>
    <w:rsid w:val="00CB757B"/>
    <w:rsid w:val="00CC2A83"/>
    <w:rsid w:val="00D00F3F"/>
    <w:rsid w:val="00D26BDF"/>
    <w:rsid w:val="00D32968"/>
    <w:rsid w:val="00D44B21"/>
    <w:rsid w:val="00D60C48"/>
    <w:rsid w:val="00DE3A2B"/>
    <w:rsid w:val="00E07C0D"/>
    <w:rsid w:val="00E36163"/>
    <w:rsid w:val="00E46020"/>
    <w:rsid w:val="00E8566E"/>
    <w:rsid w:val="00E943EB"/>
    <w:rsid w:val="00EC244B"/>
    <w:rsid w:val="00ED298C"/>
    <w:rsid w:val="00ED4D31"/>
    <w:rsid w:val="00EE19C8"/>
    <w:rsid w:val="00EF421B"/>
    <w:rsid w:val="00F74769"/>
    <w:rsid w:val="00F92133"/>
    <w:rsid w:val="00FA7572"/>
    <w:rsid w:val="00FE453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8A0ED77D5C1A272D56709B62944845FF5EDFBE95A7EC306A457DCCD3087D1324C2ED9D23A98480FwBJ" TargetMode="External"/><Relationship Id="rId13" Type="http://schemas.openxmlformats.org/officeDocument/2006/relationships/hyperlink" Target="consultantplus://offline/ref=0EB8A0ED77D5C1A272D57904A0451E885FF9B1F3E55073965BFB0C819A398D867503779B9637984AFBEAB00Ew3J" TargetMode="External"/><Relationship Id="rId18" Type="http://schemas.openxmlformats.org/officeDocument/2006/relationships/hyperlink" Target="consultantplus://offline/ref=0EB8A0ED77D5C1A272D56709B62944845FF4EBFBEA517EC306A457DCCD3087D1324C2ED9D23A994E0FwEJ" TargetMode="External"/><Relationship Id="rId26" Type="http://schemas.openxmlformats.org/officeDocument/2006/relationships/hyperlink" Target="consultantplus://offline/ref=0EB8A0ED77D5C1A272D57904A0451E885FF9B1F3E55073965BFB0C819A398D867503779B9637984AFBEAB10Ew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B8A0ED77D5C1A272D57904A0451E885FF9B1F3EB5F73955EFB0C819A398D867503779B9637984AFBEAB10EwFJ" TargetMode="External"/><Relationship Id="rId7" Type="http://schemas.openxmlformats.org/officeDocument/2006/relationships/hyperlink" Target="consultantplus://offline/ref=0EB8A0ED77D5C1A272D57904A0451E885FF9B1F3E55073965BFB0C819A398D867503779B9637984AFBEAB00Ew3J" TargetMode="External"/><Relationship Id="rId12" Type="http://schemas.openxmlformats.org/officeDocument/2006/relationships/hyperlink" Target="consultantplus://offline/ref=0EB8A0ED77D5C1A272D57904A0451E885FF9B1F3EB5F73955EFB0C819A398D867503779B9637984AFBEAB00Ew3J" TargetMode="External"/><Relationship Id="rId17" Type="http://schemas.openxmlformats.org/officeDocument/2006/relationships/hyperlink" Target="consultantplus://offline/ref=0EB8A0ED77D5C1A272D57904A0451E885FF9B1F3E55073965BFB0C819A398D867503779B9637984AFBEAB10Ew4J" TargetMode="External"/><Relationship Id="rId25" Type="http://schemas.openxmlformats.org/officeDocument/2006/relationships/hyperlink" Target="consultantplus://offline/ref=0EB8A0ED77D5C1A272D57904A0451E885FF9B1F3E55073965BFB0C819A398D867503779B9637984AFBEAB10Ew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B8A0ED77D5C1A272D57904A0451E885FF9B1F3E55073965BFB0C819A398D867503779B9637984AFBEAB00Ew1J" TargetMode="External"/><Relationship Id="rId20" Type="http://schemas.openxmlformats.org/officeDocument/2006/relationships/hyperlink" Target="consultantplus://offline/ref=0EB8A0ED77D5C1A272D57904A0451E885FF9B1F3EB5F73955EFB0C819A398D867503779B9637984AFBEAB10Ew4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8A0ED77D5C1A272D57904A0451E885FF9B1F3EB5F73955EFB0C819A398D867503779B9637984AFBEAB00Ew3J" TargetMode="External"/><Relationship Id="rId11" Type="http://schemas.openxmlformats.org/officeDocument/2006/relationships/hyperlink" Target="consultantplus://offline/ref=0EB8A0ED77D5C1A272D57904A0451E885FF9B1F3EB5D72965AFB0C819A398D867503779B9637984AFBEAB00Ew3J" TargetMode="External"/><Relationship Id="rId24" Type="http://schemas.openxmlformats.org/officeDocument/2006/relationships/hyperlink" Target="consultantplus://offline/ref=0EB8A0ED77D5C1A272D57904A0451E885FF9B1F3E55073965BFB0C819A398D867503779B9637984AFBEAB10Ew2J" TargetMode="External"/><Relationship Id="rId5" Type="http://schemas.openxmlformats.org/officeDocument/2006/relationships/hyperlink" Target="consultantplus://offline/ref=0EB8A0ED77D5C1A272D57904A0451E885FF9B1F3EB5D72965AFB0C819A398D867503779B9637984AFBEAB00Ew3J" TargetMode="External"/><Relationship Id="rId15" Type="http://schemas.openxmlformats.org/officeDocument/2006/relationships/hyperlink" Target="consultantplus://offline/ref=0EB8A0ED77D5C1A272D56709B62944845FF4EBFBEA517EC306A457DCCD3087D1324C2ED9D23A994E0FwEJ" TargetMode="External"/><Relationship Id="rId23" Type="http://schemas.openxmlformats.org/officeDocument/2006/relationships/hyperlink" Target="consultantplus://offline/ref=0EB8A0ED77D5C1A272D57904A0451E885FF9B1F3EB5D72965AFB0C819A398D867503779B9637984AFBEAB00Ew3J" TargetMode="External"/><Relationship Id="rId28" Type="http://schemas.openxmlformats.org/officeDocument/2006/relationships/hyperlink" Target="consultantplus://offline/ref=0EB8A0ED77D5C1A272D57904A0451E885FF9B1F3E55073965BFB0C819A398D867503779B9637984AFBEAB10Ew0J" TargetMode="External"/><Relationship Id="rId10" Type="http://schemas.openxmlformats.org/officeDocument/2006/relationships/hyperlink" Target="consultantplus://offline/ref=0EB8A0ED77D5C1A272D57904A0451E885FF9B1F3ED5970945CF1518B92608184720C288C917E944BFBEAB5E00Aw3J" TargetMode="External"/><Relationship Id="rId19" Type="http://schemas.openxmlformats.org/officeDocument/2006/relationships/hyperlink" Target="consultantplus://offline/ref=0EB8A0ED77D5C1A272D57904A0451E885FF9B1F3E55073965BFB0C819A398D867503779B9637984AFBEAB00Ew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8A0ED77D5C1A272D56709B62944845FF5E8F8E8507EC306A457DCCD3087D1324C2ED9D2389D490FwFJ" TargetMode="External"/><Relationship Id="rId14" Type="http://schemas.openxmlformats.org/officeDocument/2006/relationships/hyperlink" Target="consultantplus://offline/ref=0EB8A0ED77D5C1A272D57904A0451E885FF9B1F3E55073965BFB0C819A398D867503779B9637984AFBEAB00Ew0J" TargetMode="External"/><Relationship Id="rId22" Type="http://schemas.openxmlformats.org/officeDocument/2006/relationships/hyperlink" Target="consultantplus://offline/ref=0EB8A0ED77D5C1A272D57904A0451E885FF9B1F3E55073965BFB0C819A398D867503779B9637984AFBEAB10Ew7J" TargetMode="External"/><Relationship Id="rId27" Type="http://schemas.openxmlformats.org/officeDocument/2006/relationships/hyperlink" Target="consultantplus://offline/ref=0EB8A0ED77D5C1A272D57904A0451E885FF9B1F3E55073965BFB0C819A398D867503779B9637984AFBEAB10Ew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2015-06-22T09:48:00Z</dcterms:created>
  <dcterms:modified xsi:type="dcterms:W3CDTF">2015-06-22T09:51:00Z</dcterms:modified>
</cp:coreProperties>
</file>