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4" w:rsidRPr="00343CEC" w:rsidRDefault="003348FD" w:rsidP="00334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12.08.2021г.</w:t>
      </w:r>
      <w:r w:rsidR="00775314"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№</w:t>
      </w:r>
      <w:r w:rsidR="00FD189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-П</w:t>
      </w: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ЦИПАЛЬНОЕ ОБРАЗОВАНИЕ «ЗОНЫ</w:t>
      </w: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75314" w:rsidRPr="00343CEC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775314" w:rsidRPr="00343CEC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ПОЛОЖЕНИЯ ОБ УВЕКОВЕЧЕНИИ ПАМЯТИ ВЫДАЮЩИХСЯ СОБЫТИЙ, ЛИЧНОСТЕЙ И ОРГАНИЗАЦИЙ НА  ТЕРРИТОРИИ МУНИЦ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»</w:t>
      </w:r>
    </w:p>
    <w:p w:rsidR="00775314" w:rsidRPr="00343CEC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25.06.2002  № 73-ФЗ «Об объектах культурного  наследия (памятниках истории и культуры)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родов Российской Федерации», 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</w:t>
      </w:r>
      <w:r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ипального образования «Зоны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</w:t>
      </w:r>
    </w:p>
    <w:p w:rsidR="00775314" w:rsidRPr="00343CEC" w:rsidRDefault="00775314" w:rsidP="00775314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343CEC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775314" w:rsidRPr="00343CEC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775314" w:rsidRPr="00343CEC" w:rsidRDefault="00775314" w:rsidP="00775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2.  Утвердить Положение о Комиссии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2).</w:t>
      </w:r>
    </w:p>
    <w:p w:rsidR="00775314" w:rsidRPr="00343CEC" w:rsidRDefault="00775314" w:rsidP="00775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</w:t>
      </w:r>
      <w:r w:rsidR="003348FD">
        <w:rPr>
          <w:rFonts w:ascii="Arial" w:eastAsia="Times New Roman" w:hAnsi="Arial" w:cs="Arial"/>
          <w:sz w:val="24"/>
          <w:szCs w:val="24"/>
          <w:lang w:eastAsia="ru-RU"/>
        </w:rPr>
        <w:t>постановление в информационном бюллетене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«Интернет»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5314" w:rsidRPr="00343CEC" w:rsidRDefault="00775314" w:rsidP="00775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775314" w:rsidRPr="00343CEC" w:rsidRDefault="00775314" w:rsidP="007753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75314" w:rsidRPr="00343CEC" w:rsidRDefault="00775314" w:rsidP="007753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А.А. Шепетя</w:t>
      </w:r>
    </w:p>
    <w:p w:rsidR="00775314" w:rsidRPr="00343CEC" w:rsidRDefault="00775314" w:rsidP="007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314" w:rsidRPr="00343CEC" w:rsidRDefault="00775314" w:rsidP="007753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Times New Roman" w:eastAsia="Times New Roman" w:hAnsi="Times New Roman" w:cs="Times New Roman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775314" w:rsidRPr="00343CEC" w:rsidRDefault="00775314" w:rsidP="007753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75314" w:rsidRPr="00343CEC" w:rsidRDefault="00775314" w:rsidP="007753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>
        <w:rPr>
          <w:rFonts w:ascii="Courier New" w:eastAsia="Times New Roman" w:hAnsi="Courier New" w:cs="Courier New"/>
          <w:lang w:eastAsia="ru-RU"/>
        </w:rPr>
        <w:t>Зоны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775314" w:rsidRPr="00343CEC" w:rsidRDefault="003348FD" w:rsidP="007753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12.08.2021</w:t>
      </w:r>
      <w:r w:rsidR="00775314" w:rsidRPr="00343CEC">
        <w:rPr>
          <w:rFonts w:ascii="Courier New" w:eastAsia="Times New Roman" w:hAnsi="Courier New" w:cs="Courier New"/>
          <w:lang w:eastAsia="ru-RU"/>
        </w:rPr>
        <w:t xml:space="preserve"> №</w:t>
      </w:r>
      <w:r w:rsidR="00FD189A">
        <w:rPr>
          <w:rFonts w:ascii="Courier New" w:eastAsia="Times New Roman" w:hAnsi="Courier New" w:cs="Courier New"/>
          <w:lang w:eastAsia="ru-RU"/>
        </w:rPr>
        <w:t>26</w:t>
      </w:r>
      <w:r>
        <w:rPr>
          <w:rFonts w:ascii="Courier New" w:eastAsia="Times New Roman" w:hAnsi="Courier New" w:cs="Courier New"/>
          <w:lang w:eastAsia="ru-RU"/>
        </w:rPr>
        <w:t>-П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"/>
      <w:bookmarkEnd w:id="0"/>
    </w:p>
    <w:p w:rsidR="00775314" w:rsidRPr="00343CEC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ПОЛОЖЕНИЕ</w:t>
      </w:r>
    </w:p>
    <w:p w:rsidR="00775314" w:rsidRPr="00343CEC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ОБ УВЕКОВЕЧЕНИИ ПАМЯТИ ВЫДАЮЩИХСЯ СОБЫТИЙ, ЛИЧНОСТЕЙ И ОРГАНИЗАЦИЙ НА  ТЕРРИТОРИИ МУНИЦ</w:t>
      </w: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»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Положение об увековечении памяти выдающихся граждан, событий и организаций в муниципальном образовании «</w:t>
      </w:r>
      <w:r>
        <w:rPr>
          <w:rFonts w:ascii="Arial" w:eastAsia="Times New Roman" w:hAnsi="Arial" w:cs="Arial"/>
          <w:lang w:eastAsia="ru-RU"/>
        </w:rPr>
        <w:t>Зоны</w:t>
      </w:r>
      <w:r w:rsidRPr="00343CEC">
        <w:rPr>
          <w:rFonts w:ascii="Arial" w:eastAsia="Times New Roman" w:hAnsi="Arial" w:cs="Arial"/>
          <w:lang w:eastAsia="ru-RU"/>
        </w:rPr>
        <w:t>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1. Общие положения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1.1. Увековечение памяти выдающихся граждан в  муниципальном образовании</w:t>
      </w:r>
      <w:r>
        <w:rPr>
          <w:rFonts w:ascii="Arial" w:eastAsia="Times New Roman" w:hAnsi="Arial" w:cs="Arial"/>
          <w:lang w:eastAsia="ru-RU"/>
        </w:rPr>
        <w:t xml:space="preserve"> «Зоны»</w:t>
      </w:r>
      <w:r w:rsidRPr="00343CEC">
        <w:rPr>
          <w:rFonts w:ascii="Arial" w:eastAsia="Times New Roman" w:hAnsi="Arial" w:cs="Arial"/>
          <w:lang w:eastAsia="ru-RU"/>
        </w:rPr>
        <w:t xml:space="preserve">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», Аларским районом и Отечеством.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Увековечению подлежат общезначимые события в истории 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», Аларского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Увековечение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 производится на основании решения Думы муниц</w:t>
      </w:r>
      <w:r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значимость гражданина или события в истории 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», Аларского района;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особый вклад гражданина в определенную сферу деятельности, принесший долговременную пользу  муниципальному образованию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», Аларскому району и Отечеству.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1.3. Основными формами увековечения памяти являются: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установка произведений монументального и декоративного искусства;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lastRenderedPageBreak/>
        <w:t>- присвоение фамилий и имен улицам, площадям и др.;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1.4. В целях объективной оценки значимости личности гражданина, память которого </w:t>
      </w:r>
      <w:r w:rsidRPr="00343CEC">
        <w:rPr>
          <w:rFonts w:ascii="Arial" w:eastAsia="Times New Roman" w:hAnsi="Arial" w:cs="Arial"/>
          <w:color w:val="000000" w:themeColor="text1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343CEC">
        <w:rPr>
          <w:rFonts w:ascii="Arial" w:eastAsia="Times New Roman" w:hAnsi="Arial" w:cs="Arial"/>
          <w:lang w:eastAsia="ru-RU"/>
        </w:rPr>
        <w:t>исторического события. Исключением является увековечение памяти почетных гражданмуниципального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«Аларский район», </w:t>
      </w:r>
      <w:r w:rsidRPr="00343CEC">
        <w:rPr>
          <w:rFonts w:ascii="Arial" w:eastAsia="Times New Roman" w:hAnsi="Arial" w:cs="Arial"/>
          <w:lang w:eastAsia="ru-RU"/>
        </w:rPr>
        <w:t>почетных граждан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», Героев Советского Союза,  Героев Социалистического труда и Героев России, Героев труда Российской Федерации.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lang w:eastAsia="ru-RU"/>
        </w:rPr>
        <w:t>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«Забитуй</w:t>
      </w:r>
      <w:r w:rsidRPr="00343CEC">
        <w:rPr>
          <w:rFonts w:ascii="Arial" w:eastAsia="Times New Roman" w:hAnsi="Arial" w:cs="Arial"/>
          <w:lang w:eastAsia="ru-RU"/>
        </w:rPr>
        <w:t>» демонтируются в установленном действующим законодательством порядке.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 в исключительных случаях (по решению Думы муниц</w:t>
      </w:r>
      <w:r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») осуществляется за счет средств бюджета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</w:t>
      </w:r>
      <w:r>
        <w:rPr>
          <w:rFonts w:ascii="Arial" w:eastAsia="Times New Roman" w:hAnsi="Arial" w:cs="Arial"/>
          <w:lang w:eastAsia="ru-RU"/>
        </w:rPr>
        <w:t>«Зоны</w:t>
      </w:r>
      <w:r w:rsidRPr="00343CEC">
        <w:rPr>
          <w:rFonts w:ascii="Arial" w:eastAsia="Times New Roman" w:hAnsi="Arial" w:cs="Arial"/>
          <w:lang w:eastAsia="ru-RU"/>
        </w:rPr>
        <w:t>» и (или) с соответствующим органом по охране памятников (если памятники, памятные знаки, мемориальные доски находятся в его ведении).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</w:t>
      </w:r>
      <w:r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2. Порядок подачи материалов на увековечение памяти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2.1. Инициаторами увековечения памяти могут выступать органы государственной власти и местного самоуправления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», инициативные группы жителей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 xml:space="preserve">» численностью не менее 10 человек, иностранные государства. 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Родственники не могут быть инициаторами увековечения памяти.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2.2. Органы местного самоуправления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 осуществляют организационную работу по увековечению памяти.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 xml:space="preserve">» (далее - Комиссия). Персональный состав Комиссии утверждается постановлением </w:t>
      </w:r>
      <w:r>
        <w:rPr>
          <w:rFonts w:ascii="Arial" w:eastAsia="Times New Roman" w:hAnsi="Arial" w:cs="Arial"/>
          <w:lang w:eastAsia="ru-RU"/>
        </w:rPr>
        <w:t xml:space="preserve">администрации </w:t>
      </w:r>
      <w:r w:rsidRPr="00343CEC">
        <w:rPr>
          <w:rFonts w:ascii="Arial" w:eastAsia="Times New Roman" w:hAnsi="Arial" w:cs="Arial"/>
          <w:lang w:eastAsia="ru-RU"/>
        </w:rPr>
        <w:t xml:space="preserve"> муниц</w:t>
      </w:r>
      <w:r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- </w:t>
      </w:r>
      <w:hyperlink w:anchor="Par135" w:history="1">
        <w:r w:rsidRPr="00343CEC">
          <w:rPr>
            <w:rFonts w:ascii="Arial" w:eastAsia="Times New Roman" w:hAnsi="Arial" w:cs="Arial"/>
            <w:lang w:eastAsia="ru-RU"/>
          </w:rPr>
          <w:t>ходатайство</w:t>
        </w:r>
      </w:hyperlink>
      <w:r w:rsidRPr="00343CEC">
        <w:rPr>
          <w:rFonts w:ascii="Arial" w:eastAsia="Times New Roman" w:hAnsi="Arial" w:cs="Arial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</w:t>
      </w:r>
      <w:r w:rsidRPr="00343CEC">
        <w:rPr>
          <w:rFonts w:ascii="Arial" w:eastAsia="Times New Roman" w:hAnsi="Arial" w:cs="Arial"/>
          <w:lang w:eastAsia="ru-RU"/>
        </w:rPr>
        <w:lastRenderedPageBreak/>
        <w:t>подробной мотивировкой целесообразности увековечения их памяти согласно приложению;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предварительные эскизные предложения по размещению мемориального сооружения;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ходатайство главы муниципального образования</w:t>
      </w:r>
      <w:r w:rsidR="007455A4"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2.4. Для присвоения имени улицам, скверам, площадям и др. необходимо: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- </w:t>
      </w:r>
      <w:hyperlink w:anchor="Par135" w:history="1">
        <w:r w:rsidRPr="00343CEC">
          <w:rPr>
            <w:rFonts w:ascii="Arial" w:eastAsia="Times New Roman" w:hAnsi="Arial" w:cs="Arial"/>
            <w:lang w:eastAsia="ru-RU"/>
          </w:rPr>
          <w:t>ходатайство</w:t>
        </w:r>
      </w:hyperlink>
      <w:r w:rsidRPr="00343CEC">
        <w:rPr>
          <w:rFonts w:ascii="Arial" w:eastAsia="Times New Roman" w:hAnsi="Arial" w:cs="Arial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ходатайство главы муниципального образования</w:t>
      </w:r>
      <w:r w:rsidR="007455A4"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3. Порядок принятия решения об увековечении памяти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поддержать ходатайство и подготовить соответствующий проект решения Думы муниципального образования</w:t>
      </w:r>
      <w:r w:rsidR="007455A4"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</w:t>
      </w:r>
      <w:r w:rsidR="007455A4"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 и утверждения решением Думы муниц</w:t>
      </w:r>
      <w:r w:rsidR="007455A4"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4. Проектирование, изготовление и установка мемориальных сооружений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4.2. Заказчик определяет форму проектирования мемориального сооружения, </w:t>
      </w:r>
      <w:r w:rsidRPr="00343CEC">
        <w:rPr>
          <w:rFonts w:ascii="Arial" w:eastAsia="Times New Roman" w:hAnsi="Arial" w:cs="Arial"/>
          <w:lang w:eastAsia="ru-RU"/>
        </w:rPr>
        <w:lastRenderedPageBreak/>
        <w:t>исполнителей (подрядчиков) по выполнению в материале (натуре) и установке мемориального сооружения.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Разработанные эскизные проекты утверждаются постановлением администрации муниц</w:t>
      </w:r>
      <w:r w:rsidR="007455A4"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 и представляются в Комиссию.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По поручению Думы муниц</w:t>
      </w:r>
      <w:r>
        <w:rPr>
          <w:rFonts w:ascii="Arial" w:eastAsia="Times New Roman" w:hAnsi="Arial" w:cs="Arial"/>
          <w:lang w:eastAsia="ru-RU"/>
        </w:rPr>
        <w:t>ипального</w:t>
      </w:r>
      <w:r w:rsidR="007455A4">
        <w:rPr>
          <w:rFonts w:ascii="Arial" w:eastAsia="Times New Roman" w:hAnsi="Arial" w:cs="Arial"/>
          <w:lang w:eastAsia="ru-RU"/>
        </w:rPr>
        <w:t xml:space="preserve"> образования «Зоны</w:t>
      </w:r>
      <w:r w:rsidRPr="00343CEC">
        <w:rPr>
          <w:rFonts w:ascii="Arial" w:eastAsia="Times New Roman" w:hAnsi="Arial" w:cs="Arial"/>
          <w:lang w:eastAsia="ru-RU"/>
        </w:rPr>
        <w:t>» и главы муниципального образования</w:t>
      </w:r>
      <w:r w:rsidR="007455A4">
        <w:rPr>
          <w:rFonts w:ascii="Arial" w:eastAsia="Times New Roman" w:hAnsi="Arial" w:cs="Arial"/>
          <w:lang w:eastAsia="ru-RU"/>
        </w:rPr>
        <w:t xml:space="preserve"> «Зоны</w:t>
      </w:r>
      <w:r>
        <w:rPr>
          <w:rFonts w:ascii="Arial" w:eastAsia="Times New Roman" w:hAnsi="Arial" w:cs="Arial"/>
          <w:lang w:eastAsia="ru-RU"/>
        </w:rPr>
        <w:t>»</w:t>
      </w:r>
      <w:r w:rsidRPr="00343CEC">
        <w:rPr>
          <w:rFonts w:ascii="Arial" w:eastAsia="Times New Roman" w:hAnsi="Arial" w:cs="Arial"/>
          <w:lang w:eastAsia="ru-RU"/>
        </w:rPr>
        <w:t xml:space="preserve"> открытие объектов увековечения могут производить в торжественной обстановке: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руководители представительных и исполнительных органов местного самоуправления муниципального образования</w:t>
      </w:r>
      <w:r w:rsidR="007455A4"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председатель Комиссии;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-представители организаций, расположенных на территории муниципального образования</w:t>
      </w:r>
      <w:r w:rsidR="007455A4"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5.1. Администрация муниципального образования</w:t>
      </w:r>
      <w:r w:rsidR="007455A4">
        <w:rPr>
          <w:rFonts w:ascii="Arial" w:eastAsia="Times New Roman" w:hAnsi="Arial" w:cs="Arial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lang w:eastAsia="ru-RU"/>
        </w:rPr>
        <w:t>» ведет учет мемориальных сооружений (составляет учетную документацию в соответствии с установленными требованиями) и осуществляет контроль за их техническим состоянием.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</w:t>
      </w:r>
      <w:r w:rsidR="007455A4">
        <w:rPr>
          <w:rFonts w:ascii="Arial" w:eastAsia="Times New Roman" w:hAnsi="Arial" w:cs="Arial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6. Порядок разрешения споров</w:t>
      </w:r>
    </w:p>
    <w:p w:rsidR="00775314" w:rsidRPr="00343CEC" w:rsidRDefault="00775314" w:rsidP="0077531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 w:rsidR="007455A4">
        <w:rPr>
          <w:rFonts w:ascii="Courier New" w:eastAsia="Times New Roman" w:hAnsi="Courier New" w:cs="Courier New"/>
          <w:lang w:eastAsia="ru-RU"/>
        </w:rPr>
        <w:t xml:space="preserve"> образования «Зоны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 w:rsidR="00745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Главе 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__________________________________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35"/>
      <w:bookmarkEnd w:id="1"/>
      <w:r w:rsidRPr="00343CEC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(фио, событие, наименование объединения, учреждения и т.д.)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(фио, событие, наименование объединения, учреждения и т.д.)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(изготовлению, сооружению, установке и т.д.)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фио лица, подписавшего ходатайство) 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</w:t>
      </w:r>
      <w:r w:rsidR="007455A4">
        <w:rPr>
          <w:rFonts w:ascii="Courier New" w:eastAsia="Times New Roman" w:hAnsi="Courier New" w:cs="Courier New"/>
          <w:lang w:eastAsia="ru-RU"/>
        </w:rPr>
        <w:t>я «Зоны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775314" w:rsidRPr="00343CEC" w:rsidRDefault="00775314" w:rsidP="00775314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от </w:t>
      </w:r>
      <w:r w:rsidR="003348FD">
        <w:rPr>
          <w:rFonts w:ascii="Courier New" w:eastAsia="Times New Roman" w:hAnsi="Courier New" w:cs="Courier New"/>
          <w:lang w:eastAsia="ru-RU"/>
        </w:rPr>
        <w:t>12.08.2021г</w:t>
      </w:r>
      <w:r w:rsidRPr="00343CEC">
        <w:rPr>
          <w:rFonts w:ascii="Courier New" w:eastAsia="Times New Roman" w:hAnsi="Courier New" w:cs="Courier New"/>
          <w:lang w:eastAsia="ru-RU"/>
        </w:rPr>
        <w:t xml:space="preserve"> №</w:t>
      </w:r>
      <w:r w:rsidR="00FD189A">
        <w:rPr>
          <w:rFonts w:ascii="Courier New" w:eastAsia="Times New Roman" w:hAnsi="Courier New" w:cs="Courier New"/>
          <w:lang w:eastAsia="ru-RU"/>
        </w:rPr>
        <w:t>26</w:t>
      </w:r>
      <w:r w:rsidR="003348FD">
        <w:rPr>
          <w:rFonts w:ascii="Courier New" w:eastAsia="Times New Roman" w:hAnsi="Courier New" w:cs="Courier New"/>
          <w:lang w:eastAsia="ru-RU"/>
        </w:rPr>
        <w:t>-П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178"/>
      <w:bookmarkEnd w:id="2"/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рассмотрению материалов </w:t>
      </w:r>
      <w:r w:rsidRPr="00343C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 w:rsidR="007455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общественности.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5314" w:rsidRPr="00343CEC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775314" w:rsidRPr="00343CEC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775314" w:rsidRPr="00343CEC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775314" w:rsidRPr="00343CEC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775314" w:rsidRPr="00343CEC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4" w:tooltip="Протоколы заседаний" w:history="1">
        <w:r w:rsidRPr="002E3009">
          <w:rPr>
            <w:rFonts w:ascii="Arial" w:eastAsia="Calibri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343C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775314" w:rsidRPr="00343CEC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5" w:history="1">
        <w:r w:rsidRPr="00343CEC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правовыми актами 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3. К ведению Комиссии относится: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муниципальном образовании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и представление их в Думу 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 и главе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75314" w:rsidRPr="00343CEC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 муниципального образования</w:t>
      </w:r>
      <w:r w:rsidR="007455A4">
        <w:rPr>
          <w:rFonts w:ascii="Arial" w:eastAsia="Times New Roman" w:hAnsi="Arial" w:cs="Arial"/>
          <w:sz w:val="24"/>
          <w:szCs w:val="24"/>
          <w:lang w:eastAsia="ru-RU"/>
        </w:rPr>
        <w:t xml:space="preserve"> «Зоны</w:t>
      </w:r>
      <w:bookmarkStart w:id="3" w:name="_GoBack"/>
      <w:bookmarkEnd w:id="3"/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75314" w:rsidRPr="00343CEC" w:rsidRDefault="00775314" w:rsidP="007753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14" w:rsidRDefault="00775314" w:rsidP="00775314"/>
    <w:p w:rsidR="00775314" w:rsidRDefault="00775314" w:rsidP="00775314"/>
    <w:p w:rsidR="00775314" w:rsidRDefault="00775314" w:rsidP="00775314"/>
    <w:p w:rsidR="00457F53" w:rsidRDefault="00457F53"/>
    <w:sectPr w:rsidR="00457F53" w:rsidSect="00E35CCA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BB8"/>
    <w:rsid w:val="00123EC3"/>
    <w:rsid w:val="003348FD"/>
    <w:rsid w:val="00457F53"/>
    <w:rsid w:val="00462399"/>
    <w:rsid w:val="007455A4"/>
    <w:rsid w:val="00775314"/>
    <w:rsid w:val="00802ADD"/>
    <w:rsid w:val="00BC2CBC"/>
    <w:rsid w:val="00C01BB8"/>
    <w:rsid w:val="00FD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C2C387022FDC739321A30F1532E76CC30B4BA5779B2D24629CFE1DE4194D7X0K7I" TargetMode="External"/><Relationship Id="rId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dcterms:created xsi:type="dcterms:W3CDTF">2021-10-25T04:02:00Z</dcterms:created>
  <dcterms:modified xsi:type="dcterms:W3CDTF">2021-10-25T04:02:00Z</dcterms:modified>
</cp:coreProperties>
</file>